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FC73" w14:textId="08E68CBD" w:rsidR="006D06EB" w:rsidRDefault="00D80194" w:rsidP="003B36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194">
        <w:rPr>
          <w:rFonts w:ascii="Times New Roman" w:eastAsia="Times New Roman" w:hAnsi="Times New Roman" w:cs="Times New Roman"/>
          <w:b/>
          <w:bCs/>
          <w:sz w:val="28"/>
          <w:szCs w:val="28"/>
        </w:rPr>
        <w:t>EDUCAÇÃO AMBIENTAL E SUSTENTABILIDADE NA ESCOLA</w:t>
      </w:r>
    </w:p>
    <w:p w14:paraId="5C0D129E" w14:textId="08E8E328" w:rsidR="006D06EB" w:rsidRPr="0090641E" w:rsidRDefault="006D06EB" w:rsidP="00AA3970">
      <w:pPr>
        <w:spacing w:line="240" w:lineRule="auto"/>
        <w:rPr>
          <w:rFonts w:ascii="Times New Roman" w:eastAsia="Times New Roman" w:hAnsi="Times New Roman" w:cs="Times New Roman"/>
          <w:b/>
          <w:sz w:val="10"/>
          <w:szCs w:val="10"/>
          <w:vertAlign w:val="superscript"/>
        </w:rPr>
      </w:pPr>
    </w:p>
    <w:p w14:paraId="0C49AEB6" w14:textId="16F6C77D" w:rsidR="00AA3970" w:rsidRPr="00AA3970" w:rsidRDefault="00FC564A" w:rsidP="00AA39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Quilde Moreira dos SANTOS</w:t>
      </w:r>
      <w:r w:rsidR="006B217F" w:rsidRPr="006B21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AA3970" w:rsidRPr="00AA397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1C04434" w14:textId="144FC354" w:rsidR="00AA3970" w:rsidRPr="00AA3970" w:rsidRDefault="00C85638" w:rsidP="00AA39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Aline Fernanda de M</w:t>
      </w:r>
      <w:r w:rsidR="00FC564A">
        <w:rPr>
          <w:rFonts w:ascii="Times New Roman" w:eastAsia="Times New Roman" w:hAnsi="Times New Roman" w:cs="Times New Roman"/>
          <w:b/>
          <w:sz w:val="24"/>
          <w:szCs w:val="24"/>
        </w:rPr>
        <w:t>OURA</w:t>
      </w:r>
      <w:r w:rsidR="006B217F" w:rsidRPr="006B21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AA3970" w:rsidRPr="00AA397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6279BE9" w14:textId="562D6AF1" w:rsidR="00AA3970" w:rsidRDefault="00822776" w:rsidP="00AA39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Rejane </w:t>
      </w:r>
      <w:r w:rsidR="00B96B4A">
        <w:rPr>
          <w:rFonts w:ascii="Times New Roman" w:eastAsia="Times New Roman" w:hAnsi="Times New Roman" w:cs="Times New Roman"/>
          <w:b/>
          <w:sz w:val="24"/>
          <w:szCs w:val="24"/>
        </w:rPr>
        <w:t>LUCENA</w:t>
      </w:r>
      <w:r w:rsidR="00AA3970" w:rsidRPr="00AA397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1408821C" w14:textId="25742365" w:rsidR="00822776" w:rsidRDefault="00822776" w:rsidP="00DE3A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3E1D1" w14:textId="0BF31620" w:rsidR="00DE3A09" w:rsidRDefault="00DE3A09" w:rsidP="009064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Pr="00817D8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Graduado do Curso de Licenciatura em Geografia pelo Instituto Federal de Pernambuco – IFPE,</w:t>
      </w:r>
      <w:r w:rsidR="009064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E-mail: quildemoreira@gmail.com;</w:t>
      </w:r>
    </w:p>
    <w:p w14:paraId="15DD8E9B" w14:textId="4D519541" w:rsidR="00DE3A09" w:rsidRPr="00E6067D" w:rsidRDefault="00DE3A09" w:rsidP="009064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6067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2 </w:t>
      </w:r>
      <w:r w:rsidR="009C4BD2" w:rsidRPr="00E6067D">
        <w:rPr>
          <w:rFonts w:ascii="Times New Roman" w:eastAsia="Times New Roman" w:hAnsi="Times New Roman" w:cs="Times New Roman"/>
          <w:sz w:val="24"/>
          <w:szCs w:val="20"/>
        </w:rPr>
        <w:t>Graduada</w:t>
      </w:r>
      <w:r w:rsidRPr="00E6067D">
        <w:rPr>
          <w:rFonts w:ascii="Times New Roman" w:eastAsia="Times New Roman" w:hAnsi="Times New Roman" w:cs="Times New Roman"/>
          <w:sz w:val="24"/>
          <w:szCs w:val="20"/>
        </w:rPr>
        <w:t xml:space="preserve"> do Curso de Licenciatura em Geografia pel</w:t>
      </w:r>
      <w:r w:rsidR="00863D7E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E606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12B10">
        <w:rPr>
          <w:rFonts w:ascii="Times New Roman" w:eastAsia="Times New Roman" w:hAnsi="Times New Roman" w:cs="Times New Roman"/>
          <w:sz w:val="24"/>
          <w:szCs w:val="20"/>
        </w:rPr>
        <w:t>Instituto Federal</w:t>
      </w:r>
      <w:r w:rsidRPr="00E6067D">
        <w:rPr>
          <w:rFonts w:ascii="Times New Roman" w:eastAsia="Times New Roman" w:hAnsi="Times New Roman" w:cs="Times New Roman"/>
          <w:sz w:val="24"/>
          <w:szCs w:val="20"/>
        </w:rPr>
        <w:t xml:space="preserve"> de Pernambuco – </w:t>
      </w:r>
      <w:r w:rsidR="009C4BD2" w:rsidRPr="00E6067D">
        <w:rPr>
          <w:rFonts w:ascii="Times New Roman" w:eastAsia="Times New Roman" w:hAnsi="Times New Roman" w:cs="Times New Roman"/>
          <w:sz w:val="24"/>
          <w:szCs w:val="20"/>
        </w:rPr>
        <w:t>IF</w:t>
      </w:r>
      <w:r w:rsidRPr="00E6067D">
        <w:rPr>
          <w:rFonts w:ascii="Times New Roman" w:eastAsia="Times New Roman" w:hAnsi="Times New Roman" w:cs="Times New Roman"/>
          <w:sz w:val="24"/>
          <w:szCs w:val="20"/>
        </w:rPr>
        <w:t>PE,</w:t>
      </w:r>
      <w:r w:rsidR="009064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6067D">
        <w:rPr>
          <w:rFonts w:ascii="Times New Roman" w:eastAsia="Times New Roman" w:hAnsi="Times New Roman" w:cs="Times New Roman"/>
          <w:sz w:val="24"/>
          <w:szCs w:val="20"/>
        </w:rPr>
        <w:t xml:space="preserve">E-mail: </w:t>
      </w:r>
      <w:r w:rsidR="00E6067D" w:rsidRPr="00E6067D">
        <w:rPr>
          <w:rFonts w:ascii="Times New Roman" w:eastAsia="Times New Roman" w:hAnsi="Times New Roman" w:cs="Times New Roman"/>
          <w:sz w:val="24"/>
          <w:szCs w:val="20"/>
        </w:rPr>
        <w:t>aline_fgomes@hotmail.com</w:t>
      </w:r>
      <w:r w:rsidRPr="00E6067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737EAE82" w14:textId="1CC725F5" w:rsidR="00822776" w:rsidRPr="00FF7142" w:rsidRDefault="00DE3A09" w:rsidP="009064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7B3F8F" w:rsidRPr="00FF7142">
        <w:rPr>
          <w:rFonts w:ascii="Times New Roman" w:hAnsi="Times New Roman" w:cs="Times New Roman"/>
          <w:sz w:val="24"/>
          <w:szCs w:val="24"/>
        </w:rPr>
        <w:t>Professora</w:t>
      </w:r>
      <w:r w:rsidR="00FF7142">
        <w:rPr>
          <w:rFonts w:ascii="Times New Roman" w:hAnsi="Times New Roman" w:cs="Times New Roman"/>
          <w:sz w:val="24"/>
          <w:szCs w:val="24"/>
        </w:rPr>
        <w:t>, Geógrafa (IFPE)</w:t>
      </w:r>
      <w:r w:rsidR="007B3F8F" w:rsidRPr="00FF7142">
        <w:rPr>
          <w:rFonts w:ascii="Times New Roman" w:hAnsi="Times New Roman" w:cs="Times New Roman"/>
          <w:sz w:val="24"/>
          <w:szCs w:val="24"/>
        </w:rPr>
        <w:t>, D</w:t>
      </w:r>
      <w:r w:rsidRPr="00FF7142">
        <w:rPr>
          <w:rFonts w:ascii="Times New Roman" w:hAnsi="Times New Roman" w:cs="Times New Roman"/>
          <w:sz w:val="24"/>
          <w:szCs w:val="24"/>
        </w:rPr>
        <w:t xml:space="preserve">outora em </w:t>
      </w:r>
      <w:r w:rsidR="00B96B4A" w:rsidRPr="00FF7142">
        <w:rPr>
          <w:rFonts w:ascii="Times New Roman" w:hAnsi="Times New Roman" w:cs="Times New Roman"/>
          <w:sz w:val="24"/>
          <w:szCs w:val="24"/>
        </w:rPr>
        <w:t xml:space="preserve">Geotecnia </w:t>
      </w:r>
      <w:r w:rsidRPr="00FF7142">
        <w:rPr>
          <w:rFonts w:ascii="Times New Roman" w:hAnsi="Times New Roman" w:cs="Times New Roman"/>
          <w:sz w:val="24"/>
          <w:szCs w:val="24"/>
        </w:rPr>
        <w:t xml:space="preserve">pela Universidade Federal de Pernambuco </w:t>
      </w:r>
      <w:r w:rsidR="00FF7142">
        <w:rPr>
          <w:rFonts w:ascii="Times New Roman" w:hAnsi="Times New Roman" w:cs="Times New Roman"/>
          <w:sz w:val="24"/>
          <w:szCs w:val="24"/>
        </w:rPr>
        <w:t>–</w:t>
      </w:r>
      <w:r w:rsidRPr="00FF7142">
        <w:rPr>
          <w:rFonts w:ascii="Times New Roman" w:hAnsi="Times New Roman" w:cs="Times New Roman"/>
          <w:sz w:val="24"/>
          <w:szCs w:val="24"/>
        </w:rPr>
        <w:t xml:space="preserve"> </w:t>
      </w:r>
      <w:r w:rsidR="00FF7142">
        <w:rPr>
          <w:rFonts w:ascii="Times New Roman" w:hAnsi="Times New Roman" w:cs="Times New Roman"/>
          <w:sz w:val="24"/>
          <w:szCs w:val="24"/>
        </w:rPr>
        <w:t>(</w:t>
      </w:r>
      <w:r w:rsidRPr="00FF7142">
        <w:rPr>
          <w:rFonts w:ascii="Times New Roman" w:hAnsi="Times New Roman" w:cs="Times New Roman"/>
          <w:sz w:val="24"/>
          <w:szCs w:val="24"/>
        </w:rPr>
        <w:t>UFPE</w:t>
      </w:r>
      <w:r w:rsidR="00FF7142">
        <w:rPr>
          <w:rFonts w:ascii="Times New Roman" w:hAnsi="Times New Roman" w:cs="Times New Roman"/>
          <w:sz w:val="24"/>
          <w:szCs w:val="24"/>
        </w:rPr>
        <w:t>)</w:t>
      </w:r>
      <w:r w:rsidRPr="00FF7142">
        <w:rPr>
          <w:rFonts w:ascii="Times New Roman" w:hAnsi="Times New Roman" w:cs="Times New Roman"/>
          <w:sz w:val="24"/>
          <w:szCs w:val="24"/>
        </w:rPr>
        <w:t>,</w:t>
      </w:r>
      <w:r w:rsidR="0090641E" w:rsidRPr="00FF7142">
        <w:rPr>
          <w:rFonts w:ascii="Times New Roman" w:hAnsi="Times New Roman" w:cs="Times New Roman"/>
          <w:sz w:val="24"/>
          <w:szCs w:val="24"/>
        </w:rPr>
        <w:t xml:space="preserve"> </w:t>
      </w:r>
      <w:r w:rsidRPr="00FF7142">
        <w:rPr>
          <w:rFonts w:ascii="Times New Roman" w:hAnsi="Times New Roman" w:cs="Times New Roman"/>
          <w:sz w:val="24"/>
          <w:szCs w:val="24"/>
        </w:rPr>
        <w:t xml:space="preserve">E-mail: </w:t>
      </w:r>
      <w:r w:rsidR="00B96B4A" w:rsidRPr="00FF7142">
        <w:rPr>
          <w:rFonts w:ascii="Times New Roman" w:hAnsi="Times New Roman" w:cs="Times New Roman"/>
          <w:sz w:val="24"/>
          <w:szCs w:val="24"/>
        </w:rPr>
        <w:t>lucenarejane</w:t>
      </w:r>
      <w:r w:rsidRPr="00FF7142">
        <w:rPr>
          <w:rFonts w:ascii="Times New Roman" w:hAnsi="Times New Roman" w:cs="Times New Roman"/>
          <w:sz w:val="24"/>
          <w:szCs w:val="24"/>
        </w:rPr>
        <w:t>@hotmail.com;</w:t>
      </w:r>
    </w:p>
    <w:p w14:paraId="70816175" w14:textId="77777777" w:rsidR="006D06EB" w:rsidRPr="00FF7142" w:rsidRDefault="006D06EB" w:rsidP="00B96B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A14F8" w14:textId="5D704B22" w:rsidR="00A96CED" w:rsidRPr="003435AB" w:rsidRDefault="0052095B" w:rsidP="00B96B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jdgxs" w:colFirst="0" w:colLast="0"/>
      <w:bookmarkEnd w:id="0"/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>A escola tem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 uma função social 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>fundamental na formação de sujeitos éticos e conscientes de suas responsabilidades frente às diversas demandas socioambientais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 no território e no lugar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>. Em tempos de elevadas ocorrências de degradações ambientais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 e desastres sociais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 xml:space="preserve"> tais como desmatamentos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96CED">
        <w:rPr>
          <w:rFonts w:ascii="Times New Roman" w:eastAsia="Times New Roman" w:hAnsi="Times New Roman" w:cs="Times New Roman"/>
          <w:sz w:val="24"/>
          <w:szCs w:val="24"/>
        </w:rPr>
        <w:t>inundações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 xml:space="preserve"> promover o debate 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sobre a 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 xml:space="preserve">questão 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>socio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>ambiental no espaço escolar, torna-se matéria essencial ao desenvolvimento do sentimento de pertencimento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 no contexto local, favorecendo uma análise crítica em relação as mudanças de hábitos e a construção da resiliência, bem como a adaptação às mudanças climáticas e a capacidade de enfrentamento aos desastres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 xml:space="preserve">. Baseado nesses conceitos, o presente 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 xml:space="preserve"> objetivou desenvolver 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>uma análise sobre o Projeto Proteja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desenvolvido </w:t>
      </w:r>
      <w:r w:rsidR="00590F18" w:rsidRPr="003F2926">
        <w:rPr>
          <w:rFonts w:ascii="Times New Roman" w:eastAsia="Times New Roman" w:hAnsi="Times New Roman" w:cs="Times New Roman"/>
          <w:sz w:val="24"/>
          <w:szCs w:val="24"/>
        </w:rPr>
        <w:t>numa escola municipal da Vitória de Santo Antão – PE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, com estudantes </w:t>
      </w:r>
      <w:r w:rsidR="00B96B4A" w:rsidRPr="003F2926">
        <w:rPr>
          <w:rFonts w:ascii="Times New Roman" w:eastAsia="Times New Roman" w:hAnsi="Times New Roman" w:cs="Times New Roman"/>
          <w:sz w:val="24"/>
          <w:szCs w:val="24"/>
        </w:rPr>
        <w:t xml:space="preserve">do 6º ao 9º ano 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integrando </w:t>
      </w:r>
      <w:r w:rsidR="00A96CED">
        <w:rPr>
          <w:rFonts w:ascii="Times New Roman" w:eastAsia="Times New Roman" w:hAnsi="Times New Roman" w:cs="Times New Roman"/>
          <w:sz w:val="24"/>
          <w:szCs w:val="24"/>
        </w:rPr>
        <w:t>a temática</w:t>
      </w:r>
      <w:r w:rsidR="00B96B4A">
        <w:rPr>
          <w:rFonts w:ascii="Times New Roman" w:eastAsia="Times New Roman" w:hAnsi="Times New Roman" w:cs="Times New Roman"/>
          <w:sz w:val="24"/>
          <w:szCs w:val="24"/>
        </w:rPr>
        <w:t xml:space="preserve"> de educação ambiental, sustentabilidade e educação para redução de riscos e desastres</w:t>
      </w:r>
      <w:r w:rsidR="00983589">
        <w:rPr>
          <w:rFonts w:ascii="Times New Roman" w:eastAsia="Times New Roman" w:hAnsi="Times New Roman" w:cs="Times New Roman"/>
          <w:sz w:val="24"/>
          <w:szCs w:val="24"/>
        </w:rPr>
        <w:t xml:space="preserve"> (ERRD)</w:t>
      </w:r>
      <w:r w:rsidR="00A96CED">
        <w:rPr>
          <w:rFonts w:ascii="Times New Roman" w:eastAsia="Times New Roman" w:hAnsi="Times New Roman" w:cs="Times New Roman"/>
          <w:sz w:val="24"/>
          <w:szCs w:val="24"/>
        </w:rPr>
        <w:t xml:space="preserve">. Também teve o </w:t>
      </w:r>
      <w:r w:rsidR="00A96CED" w:rsidRPr="003435AB">
        <w:rPr>
          <w:rFonts w:ascii="Times New Roman" w:eastAsia="Times New Roman" w:hAnsi="Times New Roman" w:cs="Times New Roman"/>
          <w:sz w:val="24"/>
          <w:szCs w:val="24"/>
        </w:rPr>
        <w:t xml:space="preserve">propósito de </w:t>
      </w:r>
      <w:r w:rsidR="00590F18" w:rsidRPr="003435AB">
        <w:rPr>
          <w:rFonts w:ascii="Times New Roman" w:eastAsia="Times New Roman" w:hAnsi="Times New Roman" w:cs="Times New Roman"/>
          <w:sz w:val="24"/>
          <w:szCs w:val="24"/>
        </w:rPr>
        <w:t xml:space="preserve">sensibilizar a comunidade escolar </w:t>
      </w:r>
      <w:r w:rsidR="00A96CED" w:rsidRPr="003435AB">
        <w:rPr>
          <w:rFonts w:ascii="Times New Roman" w:eastAsia="Times New Roman" w:hAnsi="Times New Roman" w:cs="Times New Roman"/>
          <w:sz w:val="24"/>
          <w:szCs w:val="24"/>
        </w:rPr>
        <w:t xml:space="preserve">sobre a importância de atuar na transformação socioambiental </w:t>
      </w:r>
      <w:r w:rsidR="00FF5D65" w:rsidRPr="003435AB">
        <w:rPr>
          <w:rFonts w:ascii="Times New Roman" w:eastAsia="Times New Roman" w:hAnsi="Times New Roman" w:cs="Times New Roman"/>
          <w:sz w:val="24"/>
          <w:szCs w:val="24"/>
        </w:rPr>
        <w:t>para a redução das mudanças climáticas em consonância com o ODS 13.</w:t>
      </w:r>
      <w:r w:rsidR="00A96CED" w:rsidRPr="0034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65" w:rsidRPr="003435AB">
        <w:rPr>
          <w:rFonts w:ascii="Times New Roman" w:eastAsia="Times New Roman" w:hAnsi="Times New Roman" w:cs="Times New Roman"/>
          <w:sz w:val="24"/>
          <w:szCs w:val="24"/>
        </w:rPr>
        <w:t>A metodologia adotada para análise do projeto foi revisão bibliográfica e pesquisa-ação</w:t>
      </w:r>
      <w:r w:rsidR="003435AB" w:rsidRPr="003435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5D65" w:rsidRPr="003435AB">
        <w:rPr>
          <w:rFonts w:ascii="Times New Roman" w:eastAsia="Times New Roman" w:hAnsi="Times New Roman" w:cs="Times New Roman"/>
          <w:sz w:val="24"/>
          <w:szCs w:val="24"/>
        </w:rPr>
        <w:t>Como resultado</w:t>
      </w:r>
      <w:r w:rsidR="003435AB" w:rsidRPr="003435AB">
        <w:rPr>
          <w:rFonts w:ascii="Times New Roman" w:eastAsia="Times New Roman" w:hAnsi="Times New Roman" w:cs="Times New Roman"/>
          <w:sz w:val="24"/>
          <w:szCs w:val="24"/>
        </w:rPr>
        <w:t>, observou-se que a pandemia comprometeu a execução do projeto, contudo, observou-se a importância de se instrumentalizar ações voltadas a perspectiva socioambiental, considerando que a pandemia é um desastre e revelou a fragilidade da humanidade na preparação para o enfrentamento dessas crises.</w:t>
      </w:r>
    </w:p>
    <w:p w14:paraId="700114EA" w14:textId="77777777" w:rsidR="00A96CED" w:rsidRPr="00A96CED" w:rsidRDefault="00A96CED" w:rsidP="00B96B4A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610A910" w14:textId="1283D3EE" w:rsidR="00590F18" w:rsidRPr="00590F18" w:rsidRDefault="00590F18" w:rsidP="00B96B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Educação Ambiental; </w:t>
      </w:r>
      <w:r w:rsidR="00B64517">
        <w:rPr>
          <w:rFonts w:ascii="Times New Roman" w:eastAsia="Times New Roman" w:hAnsi="Times New Roman" w:cs="Times New Roman"/>
          <w:sz w:val="24"/>
          <w:szCs w:val="24"/>
        </w:rPr>
        <w:t xml:space="preserve">Educação para Redução de Riscos e Desastres; 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>Sustentabilidade</w:t>
      </w:r>
      <w:r w:rsidR="00A96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29D16" w14:textId="77777777" w:rsidR="00590F18" w:rsidRPr="00590F18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11968" w14:textId="7FB6A196" w:rsidR="00590F18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b/>
          <w:bCs/>
          <w:sz w:val="24"/>
          <w:szCs w:val="24"/>
        </w:rPr>
        <w:t>1 INTRODUÇ</w:t>
      </w:r>
      <w:r w:rsidR="00E01E7C">
        <w:rPr>
          <w:rFonts w:ascii="Times New Roman" w:eastAsia="Times New Roman" w:hAnsi="Times New Roman" w:cs="Times New Roman"/>
          <w:b/>
          <w:bCs/>
          <w:sz w:val="24"/>
          <w:szCs w:val="24"/>
        </w:rPr>
        <w:t>Ã</w:t>
      </w:r>
      <w:r w:rsidRPr="00590F1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0E85E264" w14:textId="77777777" w:rsidR="00A96CED" w:rsidRPr="00590F18" w:rsidRDefault="00A96CED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BF922" w14:textId="079EB04C" w:rsidR="00E55454" w:rsidRPr="00FF7142" w:rsidRDefault="00590F18" w:rsidP="00DC40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54">
        <w:rPr>
          <w:rFonts w:ascii="Times New Roman" w:eastAsia="Times New Roman" w:hAnsi="Times New Roman" w:cs="Times New Roman"/>
          <w:sz w:val="24"/>
          <w:szCs w:val="24"/>
        </w:rPr>
        <w:tab/>
      </w:r>
      <w:r w:rsidR="008D27F5" w:rsidRPr="00E55454">
        <w:rPr>
          <w:rFonts w:ascii="Times New Roman" w:eastAsia="Times New Roman" w:hAnsi="Times New Roman" w:cs="Times New Roman"/>
          <w:sz w:val="24"/>
          <w:szCs w:val="24"/>
        </w:rPr>
        <w:t xml:space="preserve">Os problemas socioambientais, bem como os desastres, considerando as suas causas e efeitos tem gerado muitos debates e ações em busca </w:t>
      </w:r>
      <w:r w:rsidR="00E554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8D27F5" w:rsidRPr="00E55454">
        <w:rPr>
          <w:rFonts w:ascii="Times New Roman" w:eastAsia="Times New Roman" w:hAnsi="Times New Roman" w:cs="Times New Roman"/>
          <w:sz w:val="24"/>
          <w:szCs w:val="24"/>
        </w:rPr>
        <w:t>a redução e mitigação dos processos de degradação</w:t>
      </w:r>
      <w:r w:rsidR="0023131C">
        <w:rPr>
          <w:rFonts w:ascii="Times New Roman" w:eastAsia="Times New Roman" w:hAnsi="Times New Roman" w:cs="Times New Roman"/>
          <w:sz w:val="24"/>
          <w:szCs w:val="24"/>
        </w:rPr>
        <w:t xml:space="preserve"> por parte </w:t>
      </w:r>
      <w:r w:rsidR="00461EB1">
        <w:rPr>
          <w:rFonts w:ascii="Times New Roman" w:eastAsia="Times New Roman" w:hAnsi="Times New Roman" w:cs="Times New Roman"/>
          <w:sz w:val="24"/>
          <w:szCs w:val="24"/>
        </w:rPr>
        <w:t>de gestores e instituições de pesquisa</w:t>
      </w:r>
      <w:r w:rsidR="008D27F5" w:rsidRPr="00E55454">
        <w:rPr>
          <w:rFonts w:ascii="Times New Roman" w:eastAsia="Times New Roman" w:hAnsi="Times New Roman" w:cs="Times New Roman"/>
          <w:sz w:val="24"/>
          <w:szCs w:val="24"/>
        </w:rPr>
        <w:t>. Neste contexto, surge a e</w:t>
      </w:r>
      <w:r w:rsidRPr="00E55454">
        <w:rPr>
          <w:rFonts w:ascii="Times New Roman" w:eastAsia="Times New Roman" w:hAnsi="Times New Roman" w:cs="Times New Roman"/>
          <w:sz w:val="24"/>
          <w:szCs w:val="24"/>
        </w:rPr>
        <w:t xml:space="preserve">ducação ambiental </w:t>
      </w:r>
      <w:r w:rsidR="008D27F5" w:rsidRPr="00E55454">
        <w:rPr>
          <w:rFonts w:ascii="Times New Roman" w:eastAsia="Times New Roman" w:hAnsi="Times New Roman" w:cs="Times New Roman"/>
          <w:sz w:val="24"/>
          <w:szCs w:val="24"/>
        </w:rPr>
        <w:t xml:space="preserve">para sustentabilidade </w:t>
      </w:r>
      <w:r w:rsidR="00E55454">
        <w:rPr>
          <w:rFonts w:ascii="Times New Roman" w:hAnsi="Times New Roman" w:cs="Times New Roman"/>
          <w:sz w:val="24"/>
          <w:szCs w:val="24"/>
        </w:rPr>
        <w:t xml:space="preserve">focando nas ações que provocam a reflexão e a construção de percepções sobre o nosso futuro comum e a conservação dos recursos </w:t>
      </w:r>
      <w:r w:rsidR="00E55454" w:rsidRPr="00FF7142">
        <w:rPr>
          <w:rFonts w:ascii="Times New Roman" w:hAnsi="Times New Roman" w:cs="Times New Roman"/>
          <w:sz w:val="24"/>
          <w:szCs w:val="24"/>
        </w:rPr>
        <w:t>naturais</w:t>
      </w:r>
      <w:r w:rsidR="00DC0555" w:rsidRPr="00FF7142">
        <w:rPr>
          <w:rFonts w:ascii="Times New Roman" w:hAnsi="Times New Roman" w:cs="Times New Roman"/>
          <w:sz w:val="24"/>
          <w:szCs w:val="24"/>
        </w:rPr>
        <w:t xml:space="preserve"> (LEFF, 2001)</w:t>
      </w:r>
      <w:r w:rsidR="00E55454" w:rsidRPr="00FF7142">
        <w:rPr>
          <w:rFonts w:ascii="Times New Roman" w:hAnsi="Times New Roman" w:cs="Times New Roman"/>
          <w:sz w:val="24"/>
          <w:szCs w:val="24"/>
        </w:rPr>
        <w:t>.</w:t>
      </w:r>
    </w:p>
    <w:p w14:paraId="5A6D6E89" w14:textId="6C000C34" w:rsidR="00461EB1" w:rsidRPr="00FF7142" w:rsidRDefault="00E55454" w:rsidP="003B36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>Historicamente ações em prol da</w:t>
      </w:r>
      <w:r w:rsidR="00461EB1" w:rsidRPr="00FF7142">
        <w:rPr>
          <w:rFonts w:ascii="Times New Roman" w:eastAsia="Times New Roman" w:hAnsi="Times New Roman" w:cs="Times New Roman"/>
          <w:sz w:val="24"/>
          <w:szCs w:val="24"/>
        </w:rPr>
        <w:t xml:space="preserve"> Educação Ambiental (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EA</w:t>
      </w:r>
      <w:r w:rsidR="00461EB1" w:rsidRPr="00FF714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B1" w:rsidRPr="00FF7142">
        <w:rPr>
          <w:rFonts w:ascii="Times New Roman" w:eastAsia="Times New Roman" w:hAnsi="Times New Roman" w:cs="Times New Roman"/>
          <w:sz w:val="24"/>
          <w:szCs w:val="24"/>
        </w:rPr>
        <w:t>tem provocado grandes</w:t>
      </w:r>
      <w:r w:rsidR="00461EB1" w:rsidRPr="00461EB1">
        <w:rPr>
          <w:rFonts w:ascii="Times New Roman" w:eastAsia="Times New Roman" w:hAnsi="Times New Roman" w:cs="Times New Roman"/>
          <w:sz w:val="24"/>
          <w:szCs w:val="24"/>
        </w:rPr>
        <w:t xml:space="preserve"> discussões e contribuições para a definição de estratégias focadas na redução das mudanças </w:t>
      </w:r>
      <w:r w:rsidR="00461EB1" w:rsidRPr="00FF7142">
        <w:rPr>
          <w:rFonts w:ascii="Times New Roman" w:eastAsia="Times New Roman" w:hAnsi="Times New Roman" w:cs="Times New Roman"/>
          <w:sz w:val="24"/>
          <w:szCs w:val="24"/>
        </w:rPr>
        <w:t xml:space="preserve">climáticas e </w:t>
      </w:r>
      <w:r w:rsidR="00461EB1" w:rsidRPr="00FF7142">
        <w:rPr>
          <w:rFonts w:ascii="Times New Roman" w:hAnsi="Times New Roman" w:cs="Times New Roman"/>
          <w:sz w:val="24"/>
          <w:szCs w:val="24"/>
        </w:rPr>
        <w:t>como proposta ao enfrentamento dessa crise através da articulação entre as dimensões social e ambiental (</w:t>
      </w:r>
      <w:r w:rsidR="00FF7142" w:rsidRPr="00FF7142">
        <w:rPr>
          <w:rFonts w:ascii="Times New Roman" w:hAnsi="Times New Roman" w:cs="Times New Roman"/>
          <w:sz w:val="24"/>
          <w:szCs w:val="24"/>
        </w:rPr>
        <w:t>Ventura</w:t>
      </w:r>
      <w:r w:rsidR="00461EB1" w:rsidRPr="00FF7142">
        <w:rPr>
          <w:rFonts w:ascii="Times New Roman" w:hAnsi="Times New Roman" w:cs="Times New Roman"/>
          <w:sz w:val="24"/>
          <w:szCs w:val="24"/>
        </w:rPr>
        <w:t xml:space="preserve"> e S</w:t>
      </w:r>
      <w:r w:rsidR="00FF7142" w:rsidRPr="00FF7142">
        <w:rPr>
          <w:rFonts w:ascii="Times New Roman" w:hAnsi="Times New Roman" w:cs="Times New Roman"/>
          <w:sz w:val="24"/>
          <w:szCs w:val="24"/>
        </w:rPr>
        <w:t>ouza</w:t>
      </w:r>
      <w:r w:rsidR="00461EB1" w:rsidRPr="00FF7142">
        <w:rPr>
          <w:rFonts w:ascii="Times New Roman" w:hAnsi="Times New Roman" w:cs="Times New Roman"/>
          <w:sz w:val="24"/>
          <w:szCs w:val="24"/>
        </w:rPr>
        <w:t>, 2010).</w:t>
      </w:r>
    </w:p>
    <w:p w14:paraId="472AF1BC" w14:textId="068B934E" w:rsidR="00DC40F6" w:rsidRPr="00FF7142" w:rsidRDefault="00461EB1" w:rsidP="00DC40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Nessa lógica, diversas conferências realizadas no mundo, focaram na busca de soluções e estratégias para redução dos impactos socioambientais, apontando soluções possíveis de serem adotadas pelas nações. Exemplo disso, foi a Conferência de 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t>Estocolmo</w:t>
      </w:r>
      <w:r w:rsidR="00E55454" w:rsidRPr="00FF71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t>1972</w:t>
      </w:r>
      <w:r w:rsidR="00E55454" w:rsidRPr="00FF71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83589" w:rsidRPr="00FF7142"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FF7142" w:rsidRPr="00FF7142">
        <w:rPr>
          <w:rFonts w:ascii="Times New Roman" w:eastAsia="Times New Roman" w:hAnsi="Times New Roman" w:cs="Times New Roman"/>
          <w:sz w:val="24"/>
          <w:szCs w:val="24"/>
        </w:rPr>
        <w:t>uimarães</w:t>
      </w:r>
      <w:r w:rsidR="00983589" w:rsidRPr="00FF7142">
        <w:rPr>
          <w:rFonts w:ascii="Times New Roman" w:eastAsia="Times New Roman" w:hAnsi="Times New Roman" w:cs="Times New Roman"/>
          <w:sz w:val="24"/>
          <w:szCs w:val="24"/>
        </w:rPr>
        <w:t>, 1994)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que representou um marco histórico por ser tratar do primeiro </w:t>
      </w:r>
      <w:r w:rsidR="00DC40F6" w:rsidRPr="00FF7142">
        <w:rPr>
          <w:rFonts w:ascii="Times New Roman" w:eastAsia="Times New Roman" w:hAnsi="Times New Roman" w:cs="Times New Roman"/>
          <w:sz w:val="24"/>
          <w:szCs w:val="24"/>
        </w:rPr>
        <w:t>evento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internacional </w:t>
      </w:r>
      <w:r w:rsidR="00DC40F6" w:rsidRPr="00FF7142">
        <w:rPr>
          <w:rFonts w:ascii="Times New Roman" w:eastAsia="Times New Roman" w:hAnsi="Times New Roman" w:cs="Times New Roman"/>
          <w:sz w:val="24"/>
          <w:szCs w:val="24"/>
        </w:rPr>
        <w:t xml:space="preserve">que reuniu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diversas nações para discutir os problemas ambientais</w:t>
      </w:r>
      <w:r w:rsidR="00DC40F6" w:rsidRPr="00FF7142">
        <w:rPr>
          <w:rFonts w:ascii="Times New Roman" w:eastAsia="Times New Roman" w:hAnsi="Times New Roman" w:cs="Times New Roman"/>
          <w:sz w:val="24"/>
          <w:szCs w:val="24"/>
        </w:rPr>
        <w:t xml:space="preserve"> apontando a necessidade urgente de reagir frente às questões ambientais. </w:t>
      </w:r>
    </w:p>
    <w:p w14:paraId="0F844F14" w14:textId="24915F0F" w:rsidR="00590F18" w:rsidRPr="00FF7142" w:rsidRDefault="00590F18" w:rsidP="00DC40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ab/>
      </w:r>
      <w:r w:rsidR="003435AB" w:rsidRPr="00FF7142">
        <w:rPr>
          <w:rFonts w:ascii="Times New Roman" w:eastAsia="Times New Roman" w:hAnsi="Times New Roman" w:cs="Times New Roman"/>
          <w:sz w:val="24"/>
          <w:szCs w:val="24"/>
        </w:rPr>
        <w:t>Nessa perspectiva, a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escola surge como instituição fundamental ao processo de ressonância dos ideais da educação ambiental e da </w:t>
      </w:r>
      <w:r w:rsidR="00057710" w:rsidRPr="00FF7142">
        <w:rPr>
          <w:rFonts w:ascii="Times New Roman" w:eastAsia="Times New Roman" w:hAnsi="Times New Roman" w:cs="Times New Roman"/>
          <w:sz w:val="24"/>
          <w:szCs w:val="24"/>
        </w:rPr>
        <w:t>sustentabilidade, atuando como estratégia de reflexão quanto aos problemas locais para busca de mudança de hábitos, na pers</w:t>
      </w:r>
      <w:r w:rsidR="00983589" w:rsidRPr="00FF7142">
        <w:rPr>
          <w:rFonts w:ascii="Times New Roman" w:eastAsia="Times New Roman" w:hAnsi="Times New Roman" w:cs="Times New Roman"/>
          <w:sz w:val="24"/>
          <w:szCs w:val="24"/>
        </w:rPr>
        <w:t>pe</w:t>
      </w:r>
      <w:r w:rsidR="00057710" w:rsidRPr="00FF7142">
        <w:rPr>
          <w:rFonts w:ascii="Times New Roman" w:eastAsia="Times New Roman" w:hAnsi="Times New Roman" w:cs="Times New Roman"/>
          <w:sz w:val="24"/>
          <w:szCs w:val="24"/>
        </w:rPr>
        <w:t xml:space="preserve">ctiva da </w:t>
      </w:r>
      <w:r w:rsidR="00983589" w:rsidRPr="00FF7142">
        <w:rPr>
          <w:rFonts w:ascii="Times New Roman" w:eastAsia="Times New Roman" w:hAnsi="Times New Roman" w:cs="Times New Roman"/>
          <w:sz w:val="24"/>
          <w:szCs w:val="24"/>
        </w:rPr>
        <w:t>ERRD (</w:t>
      </w:r>
      <w:r w:rsidR="00057710" w:rsidRPr="00FF7142">
        <w:rPr>
          <w:rFonts w:ascii="Times New Roman" w:eastAsia="Times New Roman" w:hAnsi="Times New Roman" w:cs="Times New Roman"/>
          <w:sz w:val="24"/>
          <w:szCs w:val="24"/>
        </w:rPr>
        <w:t xml:space="preserve">Da Rosa, et al (2015);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Roos e &amp; Becker</w:t>
      </w:r>
      <w:r w:rsidR="00057710" w:rsidRPr="00FF71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2012): </w:t>
      </w:r>
    </w:p>
    <w:p w14:paraId="152E3415" w14:textId="2D0BB60B" w:rsidR="0090641E" w:rsidRPr="00FF7142" w:rsidRDefault="00590F18" w:rsidP="00DC40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ab/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 xml:space="preserve">Assim, a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escola </w:t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 xml:space="preserve">que possui o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papel fundamental na formação de sujeitos éticos e conscientes de suas responsabilidades frente as diversas demandas socioambientais</w:t>
      </w:r>
      <w:r w:rsidR="00DC0555" w:rsidRPr="00FF7142">
        <w:rPr>
          <w:rFonts w:ascii="Times New Roman" w:eastAsia="Times New Roman" w:hAnsi="Times New Roman" w:cs="Times New Roman"/>
          <w:sz w:val="24"/>
          <w:szCs w:val="24"/>
        </w:rPr>
        <w:t xml:space="preserve"> (PCNs, 1997)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. Baseado </w:t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>nos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conceitos</w:t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 xml:space="preserve"> socioambientais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, o presente trabalho objetivou, por meio do desenvolvimento de atividades formativas interdisciplinares, </w:t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 xml:space="preserve">estimular a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educação ambiental e sustentabilidade com alunos do 6º ao 9º ano, numa escola municipal da cidade da Vitória de Santo Antão-PE, na intenção de sensibilizar a comunidade escolar e o seu papel como agente transformador da sociedade. </w:t>
      </w:r>
    </w:p>
    <w:p w14:paraId="19E40F3D" w14:textId="77777777" w:rsidR="00D06357" w:rsidRPr="00FF7142" w:rsidRDefault="00D06357" w:rsidP="00DC40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3D605" w14:textId="6C591BBB" w:rsidR="00A440EE" w:rsidRPr="00FF7142" w:rsidRDefault="00A440EE" w:rsidP="00A440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b/>
          <w:bCs/>
          <w:sz w:val="24"/>
          <w:szCs w:val="24"/>
        </w:rPr>
        <w:t>2 CARACTERIZAÇÃO</w:t>
      </w:r>
    </w:p>
    <w:p w14:paraId="2726E723" w14:textId="77777777" w:rsidR="00A440EE" w:rsidRPr="00FF7142" w:rsidRDefault="00A440EE" w:rsidP="00DC40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6FB69" w14:textId="3FD0C4C8" w:rsidR="00A440EE" w:rsidRPr="00FF7142" w:rsidRDefault="00590F18" w:rsidP="007D4AC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A cidade da Vitória de Santo Antão é cortada pelo Rio </w:t>
      </w:r>
      <w:r w:rsidR="007A223E" w:rsidRPr="00FF7142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apacurá que tem uma extensão de 72 km, está localizado entre o Agreste e a Zona da Mata. O Rio </w:t>
      </w:r>
      <w:r w:rsidR="00DE6784" w:rsidRPr="00FF7142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apacurá é responsável por mais de 25% da água usada na Região Metropolitana do Recife</w:t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 xml:space="preserve"> (RMR) e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>responsável pelo abastecimento d</w:t>
      </w:r>
      <w:r w:rsidR="001B25D7" w:rsidRPr="00FF7142">
        <w:rPr>
          <w:rFonts w:ascii="Times New Roman" w:eastAsia="Times New Roman" w:hAnsi="Times New Roman" w:cs="Times New Roman"/>
          <w:sz w:val="24"/>
          <w:szCs w:val="24"/>
        </w:rPr>
        <w:t xml:space="preserve">a Cidade de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São Lourenço da Mata. </w:t>
      </w:r>
    </w:p>
    <w:p w14:paraId="3E4176BD" w14:textId="7F13AA13" w:rsidR="00DC0555" w:rsidRPr="003B36DC" w:rsidRDefault="00A440EE" w:rsidP="003B36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A escolha da </w:t>
      </w:r>
      <w:r w:rsidR="00EA1489" w:rsidRPr="00FF7142">
        <w:rPr>
          <w:rFonts w:ascii="Times New Roman" w:eastAsia="Times New Roman" w:hAnsi="Times New Roman" w:cs="Times New Roman"/>
          <w:sz w:val="24"/>
          <w:szCs w:val="24"/>
        </w:rPr>
        <w:t>escola se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deu devido a sua influência na região e localização geográfica, pois ela está situada na região central da cidade e recebe estudantes de diversos bairros que apresentam problemáticas socioambientais com ausência de planejamento urbano, infraestrutura precária e saneamento básico deficiente ou inexistente. Além disso, sofrem com desastres relacionados a enchentes, inundações e alagamentos de forma recorrente. </w:t>
      </w:r>
      <w:r w:rsidRPr="00FF7142">
        <w:rPr>
          <w:rFonts w:ascii="Times New Roman" w:hAnsi="Times New Roman" w:cs="Times New Roman"/>
          <w:sz w:val="24"/>
          <w:szCs w:val="24"/>
        </w:rPr>
        <w:t>Importante observar que a ocorrência de enchentes, alagamentos e inundações em áreas urbanas pode ser explicado pelo agravamento do escoamento superficial natural, que sofre alterações substanciais em decorrência do processo de urbanização desordenada, como consequência da impermeabilização da superfície (</w:t>
      </w:r>
      <w:r w:rsidR="0090641E" w:rsidRPr="00FF7142">
        <w:rPr>
          <w:rFonts w:ascii="Times New Roman" w:hAnsi="Times New Roman" w:cs="Times New Roman"/>
          <w:sz w:val="24"/>
          <w:szCs w:val="24"/>
        </w:rPr>
        <w:t>Braga</w:t>
      </w:r>
      <w:r w:rsidRPr="00FF7142">
        <w:rPr>
          <w:rFonts w:ascii="Times New Roman" w:hAnsi="Times New Roman" w:cs="Times New Roman"/>
          <w:sz w:val="24"/>
          <w:szCs w:val="24"/>
        </w:rPr>
        <w:t>, 2016).</w:t>
      </w:r>
      <w:r w:rsidR="00AD1347" w:rsidRPr="00FF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t>O que desperta a necessidade de discutir educação ambiental</w:t>
      </w:r>
      <w:r w:rsidR="007D4AC1" w:rsidRPr="00FF7142">
        <w:rPr>
          <w:rFonts w:ascii="Times New Roman" w:eastAsia="Times New Roman" w:hAnsi="Times New Roman" w:cs="Times New Roman"/>
          <w:sz w:val="24"/>
          <w:szCs w:val="24"/>
        </w:rPr>
        <w:t xml:space="preserve"> integrada a educação para redução de riscos e desastres (ERRD)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sustentabilidade </w:t>
      </w:r>
      <w:r w:rsidR="007D4AC1" w:rsidRPr="00FF7142">
        <w:rPr>
          <w:rFonts w:ascii="Times New Roman" w:eastAsia="Times New Roman" w:hAnsi="Times New Roman" w:cs="Times New Roman"/>
          <w:sz w:val="24"/>
          <w:szCs w:val="24"/>
        </w:rPr>
        <w:t>no contexto formal, não formal</w:t>
      </w:r>
      <w:r w:rsidR="00590F18" w:rsidRPr="00FF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AC1" w:rsidRPr="00FF7142">
        <w:rPr>
          <w:rFonts w:ascii="Times New Roman" w:eastAsia="Times New Roman" w:hAnsi="Times New Roman" w:cs="Times New Roman"/>
          <w:sz w:val="24"/>
          <w:szCs w:val="24"/>
        </w:rPr>
        <w:t xml:space="preserve">e informal na perspectiva da interface de conhecimentos além do espaço escolar (Marchezini, 2019), considerando </w:t>
      </w:r>
      <w:r w:rsidR="007D4AC1" w:rsidRPr="00FF7142">
        <w:rPr>
          <w:rFonts w:ascii="Times New Roman" w:hAnsi="Times New Roman" w:cs="Times New Roman"/>
          <w:sz w:val="24"/>
          <w:szCs w:val="24"/>
        </w:rPr>
        <w:t xml:space="preserve">uma abordagem </w:t>
      </w:r>
      <w:proofErr w:type="spellStart"/>
      <w:r w:rsidR="007D4AC1" w:rsidRPr="00FF7142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7D4AC1" w:rsidRPr="00FF7142">
        <w:rPr>
          <w:rFonts w:ascii="Times New Roman" w:hAnsi="Times New Roman" w:cs="Times New Roman"/>
          <w:sz w:val="24"/>
          <w:szCs w:val="24"/>
        </w:rPr>
        <w:t xml:space="preserve"> e/ou transdisciplinar, </w:t>
      </w:r>
      <w:r w:rsidR="005B1D93" w:rsidRPr="00FF7142">
        <w:rPr>
          <w:rFonts w:ascii="Times New Roman" w:hAnsi="Times New Roman" w:cs="Times New Roman"/>
          <w:sz w:val="24"/>
          <w:szCs w:val="24"/>
        </w:rPr>
        <w:t>com ações interativas e</w:t>
      </w:r>
      <w:r w:rsidR="007D4AC1" w:rsidRPr="00FF7142">
        <w:rPr>
          <w:rFonts w:ascii="Times New Roman" w:hAnsi="Times New Roman" w:cs="Times New Roman"/>
          <w:sz w:val="24"/>
          <w:szCs w:val="24"/>
        </w:rPr>
        <w:t xml:space="preserve"> participativ</w:t>
      </w:r>
      <w:r w:rsidR="005B1D93" w:rsidRPr="00FF7142">
        <w:rPr>
          <w:rFonts w:ascii="Times New Roman" w:hAnsi="Times New Roman" w:cs="Times New Roman"/>
          <w:sz w:val="24"/>
          <w:szCs w:val="24"/>
        </w:rPr>
        <w:t xml:space="preserve">as, </w:t>
      </w:r>
      <w:r w:rsidR="00983589" w:rsidRPr="00FF7142">
        <w:rPr>
          <w:rFonts w:ascii="Times New Roman" w:hAnsi="Times New Roman" w:cs="Times New Roman"/>
          <w:sz w:val="24"/>
          <w:szCs w:val="24"/>
        </w:rPr>
        <w:t>estimulando-se as percepções e a construção da resiliência a riscos e desastres</w:t>
      </w:r>
      <w:r w:rsidR="007D4AC1" w:rsidRPr="00FF71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4AC1" w:rsidRPr="00FF7142">
        <w:rPr>
          <w:rFonts w:ascii="Times New Roman" w:hAnsi="Times New Roman" w:cs="Times New Roman"/>
          <w:sz w:val="24"/>
          <w:szCs w:val="24"/>
        </w:rPr>
        <w:t>Selby</w:t>
      </w:r>
      <w:proofErr w:type="spellEnd"/>
      <w:r w:rsidR="007D4AC1" w:rsidRPr="00FF714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D4AC1" w:rsidRPr="00FF7142">
        <w:rPr>
          <w:rFonts w:ascii="Times New Roman" w:hAnsi="Times New Roman" w:cs="Times New Roman"/>
          <w:sz w:val="24"/>
          <w:szCs w:val="24"/>
        </w:rPr>
        <w:t>Kagawa</w:t>
      </w:r>
      <w:proofErr w:type="spellEnd"/>
      <w:r w:rsidR="007D4AC1" w:rsidRPr="00FF7142">
        <w:rPr>
          <w:rFonts w:ascii="Times New Roman" w:hAnsi="Times New Roman" w:cs="Times New Roman"/>
          <w:sz w:val="24"/>
          <w:szCs w:val="24"/>
        </w:rPr>
        <w:t>, 2012</w:t>
      </w:r>
      <w:r w:rsidR="00983589" w:rsidRPr="00FF7142">
        <w:rPr>
          <w:rFonts w:ascii="Times New Roman" w:hAnsi="Times New Roman" w:cs="Times New Roman"/>
          <w:sz w:val="24"/>
          <w:szCs w:val="24"/>
        </w:rPr>
        <w:t>, Lucena, et al 2023</w:t>
      </w:r>
      <w:r w:rsidR="007D4AC1" w:rsidRPr="00FF7142">
        <w:rPr>
          <w:rFonts w:ascii="Times New Roman" w:hAnsi="Times New Roman" w:cs="Times New Roman"/>
          <w:sz w:val="24"/>
          <w:szCs w:val="24"/>
        </w:rPr>
        <w:t>).</w:t>
      </w:r>
    </w:p>
    <w:p w14:paraId="61A400DF" w14:textId="77777777" w:rsidR="00A85F4C" w:rsidRPr="00FF7142" w:rsidRDefault="00A85F4C" w:rsidP="00D0635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1A432" w14:textId="77777777" w:rsidR="00590F18" w:rsidRPr="00FF7142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b/>
          <w:bCs/>
          <w:sz w:val="24"/>
          <w:szCs w:val="24"/>
        </w:rPr>
        <w:t>2 METODOLOGIA</w:t>
      </w:r>
    </w:p>
    <w:p w14:paraId="08AF8098" w14:textId="77777777" w:rsidR="00A440EE" w:rsidRPr="00FF7142" w:rsidRDefault="00A440EE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A5052" w14:textId="5F585885" w:rsidR="00A440EE" w:rsidRPr="00FF7142" w:rsidRDefault="00590F18" w:rsidP="00EA1489">
      <w:pPr>
        <w:spacing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ab/>
        <w:t xml:space="preserve">O projeto foi realizado </w:t>
      </w:r>
      <w:r w:rsidR="00EA1489" w:rsidRPr="00FF7142">
        <w:rPr>
          <w:rFonts w:ascii="Times New Roman" w:eastAsia="Times New Roman" w:hAnsi="Times New Roman" w:cs="Times New Roman"/>
          <w:sz w:val="24"/>
          <w:szCs w:val="24"/>
        </w:rPr>
        <w:t xml:space="preserve">numa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Escola Municipal, localizada na cidade da Vitória de Santo Antão – PE. A escola existe há mais de 70 anos e é referência em ensino fundamental na cidade. </w:t>
      </w:r>
    </w:p>
    <w:p w14:paraId="136D7446" w14:textId="77777777" w:rsidR="00EA1489" w:rsidRPr="00FF7142" w:rsidRDefault="00590F18" w:rsidP="00EA14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Em um primeiro momento, foram realizados encontros de ambientação escolar, nos quais a equipe executora do projeto promoveu encontros com a gestão, docentes e estudantes. </w:t>
      </w:r>
    </w:p>
    <w:p w14:paraId="069D7552" w14:textId="73BF81F8" w:rsidR="008E48E7" w:rsidRPr="00FF7142" w:rsidRDefault="008E48E7" w:rsidP="00EA14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ab/>
        <w:t xml:space="preserve">O projeto foi estruturado a partir </w:t>
      </w:r>
      <w:r w:rsidR="0009238D" w:rsidRPr="00FF7142">
        <w:rPr>
          <w:rFonts w:ascii="Times New Roman" w:eastAsia="Times New Roman" w:hAnsi="Times New Roman" w:cs="Times New Roman"/>
          <w:sz w:val="24"/>
          <w:szCs w:val="24"/>
        </w:rPr>
        <w:t>do estudo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CC9" w:rsidRPr="00FF7142">
        <w:rPr>
          <w:rFonts w:ascii="Times New Roman" w:eastAsia="Times New Roman" w:hAnsi="Times New Roman" w:cs="Times New Roman"/>
          <w:sz w:val="24"/>
          <w:szCs w:val="24"/>
        </w:rPr>
        <w:t xml:space="preserve">bibliográfico e </w:t>
      </w: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FF7142">
        <w:rPr>
          <w:rFonts w:ascii="Times New Roman" w:hAnsi="Times New Roman" w:cs="Times New Roman"/>
          <w:sz w:val="24"/>
          <w:szCs w:val="24"/>
        </w:rPr>
        <w:t>pesquisa-ação que é um processo circular de questionamento e análise da realidade que parte dos problemas práticos e, partindo da visão de quem os vive, implicando em um processo no qual aqueles que vivem o problema se tornam autores da investigação (S</w:t>
      </w:r>
      <w:r w:rsidR="00FF7142">
        <w:rPr>
          <w:rFonts w:ascii="Times New Roman" w:hAnsi="Times New Roman" w:cs="Times New Roman"/>
          <w:sz w:val="24"/>
          <w:szCs w:val="24"/>
        </w:rPr>
        <w:t>errano</w:t>
      </w:r>
      <w:r w:rsidRPr="00FF7142">
        <w:rPr>
          <w:rFonts w:ascii="Times New Roman" w:hAnsi="Times New Roman" w:cs="Times New Roman"/>
          <w:sz w:val="24"/>
          <w:szCs w:val="24"/>
        </w:rPr>
        <w:t>, 1990, p. 58).</w:t>
      </w:r>
    </w:p>
    <w:p w14:paraId="6DB4709A" w14:textId="77777777" w:rsidR="00713BEE" w:rsidRPr="00FF7142" w:rsidRDefault="00713BEE" w:rsidP="00EA14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>Nesse sentido, o projeto teve a seguinte estrutura:</w:t>
      </w:r>
    </w:p>
    <w:p w14:paraId="0C0D3158" w14:textId="416BA7D6" w:rsidR="005659C7" w:rsidRPr="00541CC9" w:rsidRDefault="005659C7" w:rsidP="00EA14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7142">
        <w:rPr>
          <w:rFonts w:ascii="Times New Roman" w:eastAsia="Times New Roman" w:hAnsi="Times New Roman" w:cs="Times New Roman"/>
          <w:sz w:val="20"/>
          <w:szCs w:val="20"/>
        </w:rPr>
        <w:t>Quadro 01 - Ações e Objetivos do Projeto:</w:t>
      </w:r>
    </w:p>
    <w:tbl>
      <w:tblPr>
        <w:tblStyle w:val="SimplesTabela2"/>
        <w:tblW w:w="9498" w:type="dxa"/>
        <w:tblLook w:val="04A0" w:firstRow="1" w:lastRow="0" w:firstColumn="1" w:lastColumn="0" w:noHBand="0" w:noVBand="1"/>
      </w:tblPr>
      <w:tblGrid>
        <w:gridCol w:w="4509"/>
        <w:gridCol w:w="4989"/>
      </w:tblGrid>
      <w:tr w:rsidR="00713BEE" w:rsidRPr="00541CC9" w14:paraId="5AFF01BA" w14:textId="77777777" w:rsidTr="00DC0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1CDEC93F" w14:textId="15EBE588" w:rsidR="00713BEE" w:rsidRPr="00AD1347" w:rsidRDefault="00713BEE" w:rsidP="00713BEE">
            <w:pPr>
              <w:tabs>
                <w:tab w:val="left" w:pos="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5659C7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ção</w:t>
            </w:r>
          </w:p>
        </w:tc>
        <w:tc>
          <w:tcPr>
            <w:tcW w:w="4989" w:type="dxa"/>
          </w:tcPr>
          <w:p w14:paraId="29DB3EA5" w14:textId="543CCB70" w:rsidR="00713BEE" w:rsidRPr="00AD1347" w:rsidRDefault="00713BEE" w:rsidP="00713BE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Objetivo</w:t>
            </w:r>
          </w:p>
        </w:tc>
      </w:tr>
      <w:tr w:rsidR="00713BEE" w:rsidRPr="00541CC9" w14:paraId="66746B6B" w14:textId="77777777" w:rsidTr="00DC0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03F228D8" w14:textId="58F6071D" w:rsidR="00713BEE" w:rsidRPr="00AD1347" w:rsidRDefault="00713BEE" w:rsidP="00541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Mobilização da escola/participantes</w:t>
            </w:r>
          </w:p>
        </w:tc>
        <w:tc>
          <w:tcPr>
            <w:tcW w:w="4989" w:type="dxa"/>
          </w:tcPr>
          <w:p w14:paraId="7C15AC00" w14:textId="48F42BEB" w:rsidR="00713BEE" w:rsidRPr="00AD1347" w:rsidRDefault="00713BEE" w:rsidP="00713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O objetivo dessa ação foi apresentar a proposta a gestão da escola, bem como planejar conjuntamente o cronograma de execução do projeto</w:t>
            </w:r>
            <w:r w:rsidR="00541CC9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3BEE" w:rsidRPr="00541CC9" w14:paraId="31D88517" w14:textId="77777777" w:rsidTr="00DC0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1B49C59C" w14:textId="558CFC07" w:rsidR="00713BEE" w:rsidRPr="00AD1347" w:rsidRDefault="00713BEE" w:rsidP="00541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das ações do projeto aos estudantes e inscrição</w:t>
            </w:r>
          </w:p>
        </w:tc>
        <w:tc>
          <w:tcPr>
            <w:tcW w:w="4989" w:type="dxa"/>
          </w:tcPr>
          <w:p w14:paraId="782EAE10" w14:textId="016749CF" w:rsidR="00713BEE" w:rsidRPr="00AD1347" w:rsidRDefault="00713BEE" w:rsidP="00713B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Nessa etapa, os estudantes participaram de uma plenária onde os objetivos e ações do projeto foram apresentadas, bem como o propósito da pesquisa-ação</w:t>
            </w:r>
            <w:r w:rsidR="00541CC9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3BEE" w:rsidRPr="00541CC9" w14:paraId="4DA5F386" w14:textId="77777777" w:rsidTr="00DC0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5A767EC6" w14:textId="6D2D7532" w:rsidR="00713BEE" w:rsidRPr="00AD1347" w:rsidRDefault="00713BEE" w:rsidP="00541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Oficina – Roda de Conversa</w:t>
            </w:r>
          </w:p>
        </w:tc>
        <w:tc>
          <w:tcPr>
            <w:tcW w:w="4989" w:type="dxa"/>
          </w:tcPr>
          <w:p w14:paraId="0EEA4D58" w14:textId="17C09161" w:rsidR="00713BEE" w:rsidRPr="00AD1347" w:rsidRDefault="00713BEE" w:rsidP="005659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roda de conversa é uma metodologia que tem como propósito </w:t>
            </w:r>
            <w:r w:rsidRPr="00AD1347">
              <w:rPr>
                <w:rFonts w:ascii="Times New Roman" w:hAnsi="Times New Roman" w:cs="Times New Roman"/>
                <w:sz w:val="20"/>
                <w:szCs w:val="20"/>
              </w:rPr>
              <w:t>a coleta de dados permitindo a interação entre os pesquisadores e os participantes da pesquisa abordando-se o tema de modo interativo com a expressão de opinião do grupo</w:t>
            </w:r>
            <w:r w:rsidR="00541CC9" w:rsidRPr="00AD1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3BEE" w:rsidRPr="00541CC9" w14:paraId="706A185A" w14:textId="77777777" w:rsidTr="00DC0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727C2B40" w14:textId="7D1EE391" w:rsidR="00713BEE" w:rsidRPr="00AD1347" w:rsidRDefault="00713BEE" w:rsidP="00541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Oficina Cin</w:t>
            </w:r>
            <w:r w:rsidR="005659C7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/Debate</w:t>
            </w:r>
          </w:p>
        </w:tc>
        <w:tc>
          <w:tcPr>
            <w:tcW w:w="4989" w:type="dxa"/>
          </w:tcPr>
          <w:p w14:paraId="209432B5" w14:textId="09CF8827" w:rsidR="00713BEE" w:rsidRPr="00AD1347" w:rsidRDefault="00713BEE" w:rsidP="005659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Teve como objetivo a exposição de um filme relacionado a temática de educação ambiental e </w:t>
            </w:r>
            <w:r w:rsidR="005659C7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sustentabilidade, bem como com exposição de documentários relacionados a desastres e mudanças climáticas</w:t>
            </w:r>
            <w:r w:rsidR="00541CC9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59A1" w:rsidRPr="00541CC9" w14:paraId="1E59D825" w14:textId="77777777" w:rsidTr="00DC0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744A9136" w14:textId="43AD5C8D" w:rsidR="002E59A1" w:rsidRPr="00AD1347" w:rsidRDefault="00541CC9" w:rsidP="00541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2E59A1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ficina de produção de hortaliças e da plantação de vegetação nativa nas margens do rio </w:t>
            </w:r>
            <w:proofErr w:type="spellStart"/>
            <w:r w:rsidR="002E59A1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Itapacurá</w:t>
            </w:r>
            <w:proofErr w:type="spellEnd"/>
            <w:r w:rsidR="002E59A1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989" w:type="dxa"/>
          </w:tcPr>
          <w:p w14:paraId="6BB1C830" w14:textId="2098F660" w:rsidR="002E59A1" w:rsidRPr="00AD1347" w:rsidRDefault="002E59A1" w:rsidP="005659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Teve como</w:t>
            </w:r>
            <w:r w:rsidR="00541CC9"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foco refletir sobre os Objetivos de desenvolvimento sustentáveis (ODS), dentro do propósito de atendimento das necessidades do presente sem comprometer a capacidade de gerações futuras. Este é o desenvolvimento sustentável.</w:t>
            </w:r>
          </w:p>
        </w:tc>
      </w:tr>
      <w:tr w:rsidR="00541CC9" w:rsidRPr="00541CC9" w14:paraId="26787209" w14:textId="77777777" w:rsidTr="00DC0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vAlign w:val="center"/>
          </w:tcPr>
          <w:p w14:paraId="1BFFE7E2" w14:textId="647277BC" w:rsidR="00541CC9" w:rsidRPr="00AD1347" w:rsidRDefault="00541CC9" w:rsidP="00541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>Oficina de Avaliação das ações e proposição de estratégias para RRD no âmbito da comunidade</w:t>
            </w:r>
          </w:p>
        </w:tc>
        <w:tc>
          <w:tcPr>
            <w:tcW w:w="4989" w:type="dxa"/>
          </w:tcPr>
          <w:p w14:paraId="436F78C2" w14:textId="548D8895" w:rsidR="00541CC9" w:rsidRPr="00AD1347" w:rsidRDefault="00541CC9" w:rsidP="005659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Teve como intuito desenvolver a avaliação integrada do projeto, bem como extrair propostas para atuação na RRD na escola e na comunidade (ações de continuidade) e autogestão. </w:t>
            </w:r>
          </w:p>
        </w:tc>
      </w:tr>
    </w:tbl>
    <w:p w14:paraId="49B7B203" w14:textId="44B589D4" w:rsidR="005659C7" w:rsidRPr="0090641E" w:rsidRDefault="005659C7" w:rsidP="00713BEE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1CC9">
        <w:rPr>
          <w:rFonts w:ascii="Times New Roman" w:eastAsia="Times New Roman" w:hAnsi="Times New Roman" w:cs="Times New Roman"/>
          <w:sz w:val="20"/>
          <w:szCs w:val="20"/>
        </w:rPr>
        <w:t>Fonte: Elaboração dos autores, 20</w:t>
      </w:r>
      <w:r w:rsidR="003B36DC">
        <w:rPr>
          <w:rFonts w:ascii="Times New Roman" w:eastAsia="Times New Roman" w:hAnsi="Times New Roman" w:cs="Times New Roman"/>
          <w:sz w:val="20"/>
          <w:szCs w:val="20"/>
        </w:rPr>
        <w:t>21.</w:t>
      </w:r>
    </w:p>
    <w:p w14:paraId="422F4BA7" w14:textId="30709C9B" w:rsidR="00AD1347" w:rsidRPr="00590F18" w:rsidRDefault="00541CC9" w:rsidP="003B36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>encontros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foram traçados os objetivos do projeto e apresentado o cronograma de execução das a</w:t>
      </w:r>
      <w:r>
        <w:rPr>
          <w:rFonts w:ascii="Times New Roman" w:eastAsia="Times New Roman" w:hAnsi="Times New Roman" w:cs="Times New Roman"/>
          <w:sz w:val="24"/>
          <w:szCs w:val="24"/>
        </w:rPr>
        <w:t>ções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. Ultrapassada essa etapa, foram selecionados 50 estudantes do 9º ano que 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lastRenderedPageBreak/>
        <w:t>foram nomeados de monitores/as e participa</w:t>
      </w:r>
      <w:r w:rsidR="00EA1489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>das oficinas,</w:t>
      </w:r>
      <w:r w:rsidR="00EA1489">
        <w:rPr>
          <w:rFonts w:ascii="Times New Roman" w:eastAsia="Times New Roman" w:hAnsi="Times New Roman" w:cs="Times New Roman"/>
          <w:sz w:val="24"/>
          <w:szCs w:val="24"/>
        </w:rPr>
        <w:t xml:space="preserve"> incluindo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rodas de conversas, cine debate</w:t>
      </w:r>
      <w:r w:rsidR="001F1B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79AA74" w14:textId="77777777" w:rsidR="00590F18" w:rsidRPr="00590F18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b/>
          <w:bCs/>
          <w:sz w:val="24"/>
          <w:szCs w:val="24"/>
        </w:rPr>
        <w:t>3 RESULTADOS E DISCUSSÃO </w:t>
      </w:r>
    </w:p>
    <w:p w14:paraId="068D04E0" w14:textId="77777777" w:rsidR="00590F18" w:rsidRPr="00590F18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60E12" w14:textId="77777777" w:rsidR="00D5690F" w:rsidRDefault="00590F18" w:rsidP="001F1B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ab/>
        <w:t xml:space="preserve"> Com o advento da pandemia provocada pelo novo coronavírus, as </w:t>
      </w:r>
      <w:r w:rsidR="00541CC9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do projeto começaram a ser executadas de maneira remota, no entanto essa situação não pôde perdurar, pois muitos discentes da escola parceira não possuíam condições de acesso à internet, nem condições para acompanhamento de atividades que viessem a acontecer de maneira remota. Tal situação acabou prejudicando a execução total dos objetivos do projeto. </w:t>
      </w:r>
    </w:p>
    <w:p w14:paraId="2ABEF6EE" w14:textId="5140E659" w:rsidR="00B64517" w:rsidRDefault="00B64517" w:rsidP="00B6451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tocante aos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resultados, </w:t>
      </w:r>
      <w:r>
        <w:rPr>
          <w:rFonts w:ascii="Times New Roman" w:eastAsia="Times New Roman" w:hAnsi="Times New Roman" w:cs="Times New Roman"/>
          <w:sz w:val="24"/>
          <w:szCs w:val="24"/>
        </w:rPr>
        <w:t>foi possível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destacar: </w:t>
      </w:r>
    </w:p>
    <w:p w14:paraId="45823773" w14:textId="77777777" w:rsidR="00B64517" w:rsidRDefault="00590F18" w:rsidP="00D569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>a)  aplicação de questionário semiestruturado sobre educação ambiental e sustentabilidade;</w:t>
      </w:r>
    </w:p>
    <w:p w14:paraId="2C589FF1" w14:textId="77777777" w:rsidR="00B64517" w:rsidRDefault="00590F18" w:rsidP="00D569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b) roda de conversa e execução de oficina-ação de sensibilização do tema do meio ambiente e da sustentabilidade; </w:t>
      </w:r>
    </w:p>
    <w:p w14:paraId="1D31A66A" w14:textId="77777777" w:rsidR="00B64517" w:rsidRDefault="00590F18" w:rsidP="00D5690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>c) planejamento e realização do minicurso sobre hortaliças, via Instagram, estimando-se a participação de 18 estudantes/monitores;</w:t>
      </w:r>
    </w:p>
    <w:p w14:paraId="4300B573" w14:textId="1BCA51AC" w:rsidR="00B64517" w:rsidRDefault="00590F18" w:rsidP="00B6451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d) realização do cine debate com exibição do vídeo “Homem”, de Steve Cutts, que explora a relação do ser humano com os outros habitantes do planeta, e foi pedido que eles assistissem e escrevessem um texto com suas considerações sobre o filme, que foram debatidas em uma live pelo Instagram.  </w:t>
      </w:r>
    </w:p>
    <w:p w14:paraId="7E15F7D3" w14:textId="77777777" w:rsidR="0009238D" w:rsidRPr="00590F18" w:rsidRDefault="0009238D" w:rsidP="00B6451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E8632" w14:textId="77777777" w:rsidR="00590F18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b/>
          <w:bCs/>
          <w:sz w:val="24"/>
          <w:szCs w:val="24"/>
        </w:rPr>
        <w:t>4 CONCLUSÃO </w:t>
      </w:r>
    </w:p>
    <w:p w14:paraId="157C7E4F" w14:textId="77777777" w:rsidR="00B64517" w:rsidRPr="00590F18" w:rsidRDefault="00B64517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EAEFB" w14:textId="77777777" w:rsidR="003B36DC" w:rsidRDefault="00590F18" w:rsidP="00B645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ab/>
      </w:r>
      <w:r w:rsidR="0090641E">
        <w:rPr>
          <w:rFonts w:ascii="Times New Roman" w:eastAsia="Times New Roman" w:hAnsi="Times New Roman" w:cs="Times New Roman"/>
          <w:sz w:val="24"/>
          <w:szCs w:val="24"/>
        </w:rPr>
        <w:t xml:space="preserve">A temática de EA e suas relações com os riscos e desastres no ambiente urbano, traduz uma preocupação significativa no contexto da formação cidadã. Nesse sentido o projeto Proteja </w:t>
      </w:r>
    </w:p>
    <w:p w14:paraId="4DEB8885" w14:textId="77777777" w:rsidR="003B36DC" w:rsidRDefault="003B36DC" w:rsidP="00B645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BD77B" w14:textId="77777777" w:rsidR="003B36DC" w:rsidRDefault="003B36DC" w:rsidP="00B645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F1B82" w14:textId="5FE122AB" w:rsidR="00590F18" w:rsidRPr="00590F18" w:rsidRDefault="0090641E" w:rsidP="00B6451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objetivou gerar uma mobilização quanto a importância do tema, integrando a escola em sua função social. </w:t>
      </w:r>
      <w:r w:rsidR="00AD1347">
        <w:rPr>
          <w:rFonts w:ascii="Times New Roman" w:eastAsia="Times New Roman" w:hAnsi="Times New Roman" w:cs="Times New Roman"/>
          <w:sz w:val="24"/>
          <w:szCs w:val="24"/>
        </w:rPr>
        <w:t>A pesquisa-ação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1347">
        <w:rPr>
          <w:rFonts w:ascii="Times New Roman" w:eastAsia="Times New Roman" w:hAnsi="Times New Roman" w:cs="Times New Roman"/>
          <w:sz w:val="24"/>
          <w:szCs w:val="24"/>
        </w:rPr>
        <w:t xml:space="preserve"> por meio das oficinas</w:t>
      </w:r>
      <w:r w:rsidR="003435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enquanto elemento formativo, pode</w:t>
      </w:r>
      <w:r w:rsidR="0009238D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>ser utilizada</w:t>
      </w:r>
      <w:r w:rsidR="0009238D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como ferramenta de trabalho para abordar temas do meio ambiente</w:t>
      </w:r>
      <w:r w:rsidR="0009238D">
        <w:rPr>
          <w:rFonts w:ascii="Times New Roman" w:eastAsia="Times New Roman" w:hAnsi="Times New Roman" w:cs="Times New Roman"/>
          <w:sz w:val="24"/>
          <w:szCs w:val="24"/>
        </w:rPr>
        <w:t>, educação para redução de riscos e desastres e</w:t>
      </w:r>
      <w:r w:rsidR="00590F18" w:rsidRPr="00590F18">
        <w:rPr>
          <w:rFonts w:ascii="Times New Roman" w:eastAsia="Times New Roman" w:hAnsi="Times New Roman" w:cs="Times New Roman"/>
          <w:sz w:val="24"/>
          <w:szCs w:val="24"/>
        </w:rPr>
        <w:t xml:space="preserve"> sustentabilidade</w:t>
      </w:r>
      <w:r w:rsidR="003435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CE698A" w14:textId="55EC4A4E" w:rsidR="000B080D" w:rsidRDefault="00590F18" w:rsidP="000923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ab/>
        <w:t>Com a pandemia provocada pelo novo coronavírus, as atividades presenciais do Projeto foram interrompidas, no entanto, com o novo cenário, opt</w:t>
      </w:r>
      <w:r w:rsidR="003435AB">
        <w:rPr>
          <w:rFonts w:ascii="Times New Roman" w:eastAsia="Times New Roman" w:hAnsi="Times New Roman" w:cs="Times New Roman"/>
          <w:sz w:val="24"/>
          <w:szCs w:val="24"/>
        </w:rPr>
        <w:t xml:space="preserve">ou-se 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>pela tentativa de desenvolvê-las de maneira remota. Porém</w:t>
      </w:r>
      <w:r w:rsidR="003435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foi verificado que a grande maioria dos </w:t>
      </w:r>
      <w:r w:rsidR="003435AB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da escola parceira, não possuíam acesso às ferramentas digitais (internet, dados móveis, </w:t>
      </w:r>
      <w:proofErr w:type="spellStart"/>
      <w:r w:rsidRPr="00590F18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) ou 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condições adequadas de acompanhar as atividades, o que contribuiu </w:t>
      </w:r>
      <w:r w:rsidR="00D06357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>a execução parcial de atividades programadas</w:t>
      </w:r>
      <w:r w:rsidR="00D06357">
        <w:rPr>
          <w:rFonts w:ascii="Times New Roman" w:eastAsia="Times New Roman" w:hAnsi="Times New Roman" w:cs="Times New Roman"/>
          <w:sz w:val="24"/>
          <w:szCs w:val="24"/>
        </w:rPr>
        <w:t>, tais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D0635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0F18">
        <w:rPr>
          <w:rFonts w:ascii="Times New Roman" w:eastAsia="Times New Roman" w:hAnsi="Times New Roman" w:cs="Times New Roman"/>
          <w:sz w:val="24"/>
          <w:szCs w:val="24"/>
        </w:rPr>
        <w:t xml:space="preserve"> as oficinas, rodas de conversas, cine debates e a formação de monitoras e monitores multiplicadoras/es. </w:t>
      </w:r>
    </w:p>
    <w:p w14:paraId="3BEF20EB" w14:textId="339B2E23" w:rsidR="00590F18" w:rsidRPr="00590F18" w:rsidRDefault="00590F18" w:rsidP="000923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18">
        <w:rPr>
          <w:rFonts w:ascii="Times New Roman" w:eastAsia="Times New Roman" w:hAnsi="Times New Roman" w:cs="Times New Roman"/>
          <w:sz w:val="24"/>
          <w:szCs w:val="24"/>
        </w:rPr>
        <w:t>Por esse motivo, foi solicitado a renovação do projeto, no sentido de continuarmos as atividades em 2021. </w:t>
      </w:r>
    </w:p>
    <w:p w14:paraId="5FCEB747" w14:textId="77777777" w:rsidR="00590F18" w:rsidRPr="00590F18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A0BD1" w14:textId="77777777" w:rsidR="00590F18" w:rsidRPr="005B1D93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D93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51840F6A" w14:textId="77777777" w:rsidR="00590F18" w:rsidRPr="005B1D93" w:rsidRDefault="00590F18" w:rsidP="00590F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D9926" w14:textId="77777777" w:rsidR="00B64517" w:rsidRDefault="00B64517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89">
        <w:rPr>
          <w:rFonts w:ascii="Times New Roman" w:hAnsi="Times New Roman" w:cs="Times New Roman"/>
          <w:sz w:val="24"/>
          <w:szCs w:val="24"/>
        </w:rPr>
        <w:t>BRAGA, Júlia Oliveira. Alagamentos e inundações em áreas urbanas: estudo de caso na cidade de Santa Maria – DF. Distrito Federal, Brasília. Agosto de 2016. 33p. UNB/IH/GEA, Bacharelado, 2016.</w:t>
      </w:r>
    </w:p>
    <w:p w14:paraId="15293107" w14:textId="77777777" w:rsidR="00A85F4C" w:rsidRPr="00983589" w:rsidRDefault="00A85F4C" w:rsidP="009835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8D76B" w14:textId="77777777" w:rsidR="00590F18" w:rsidRDefault="00590F18" w:rsidP="009835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589">
        <w:rPr>
          <w:rFonts w:ascii="Times New Roman" w:eastAsia="Times New Roman" w:hAnsi="Times New Roman" w:cs="Times New Roman"/>
          <w:sz w:val="24"/>
          <w:szCs w:val="24"/>
        </w:rPr>
        <w:t>BRASIL.</w:t>
      </w:r>
      <w:r w:rsidRPr="00983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Parâmetros Curriculares Nacionais: meio ambiente e saúde.</w:t>
      </w:r>
      <w:r w:rsidRPr="00983589">
        <w:rPr>
          <w:rFonts w:ascii="Times New Roman" w:eastAsia="Times New Roman" w:hAnsi="Times New Roman" w:cs="Times New Roman"/>
          <w:sz w:val="24"/>
          <w:szCs w:val="24"/>
        </w:rPr>
        <w:t xml:space="preserve"> Brasília, MEC, 1997. </w:t>
      </w:r>
    </w:p>
    <w:p w14:paraId="1889726F" w14:textId="77777777" w:rsidR="00983589" w:rsidRPr="00983589" w:rsidRDefault="00983589" w:rsidP="009835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14FB9" w14:textId="306AEECE" w:rsidR="00057710" w:rsidRDefault="00057710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89">
        <w:rPr>
          <w:rFonts w:ascii="Times New Roman" w:hAnsi="Times New Roman" w:cs="Times New Roman"/>
          <w:sz w:val="24"/>
          <w:szCs w:val="24"/>
        </w:rPr>
        <w:t>DA-SILVA-ROSA, Teresa; MENDONÇA, Marcos Barreto; MONTEIRO, Túlio Gava; SOUZA, Ricardo Matos; LUCENA, Rejane. A educação ambiental como estratégia para a redução de riscos socioambientais. Ambiente &amp; Sociedade, São Paulo, v. XVIII, n. 3, p. 211-230, 2015</w:t>
      </w:r>
    </w:p>
    <w:p w14:paraId="1D93C9F8" w14:textId="77777777" w:rsidR="00983589" w:rsidRPr="00983589" w:rsidRDefault="00983589" w:rsidP="009835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1D1CF" w14:textId="72E5E03E" w:rsidR="00057710" w:rsidRDefault="00983589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89">
        <w:rPr>
          <w:rFonts w:ascii="Times New Roman" w:hAnsi="Times New Roman" w:cs="Times New Roman"/>
          <w:sz w:val="24"/>
          <w:szCs w:val="24"/>
        </w:rPr>
        <w:t>GUIMARÃES, Roberto P. Da oposição entre Desenvolvimento e Meio Ambiente ao Desenvolvimento Sustentável: Uma Perspectiva do Sul In Temas de política externa brasileira II / Gelson Fonseca Junior, Sergio Henrique Nabuco de Castro (organizadores). – São Paulo: Paz e Terra: Fundação Alexandre de Gusmão: Instituto de Pesquisa de Relações Internacionais, 1994.</w:t>
      </w:r>
    </w:p>
    <w:p w14:paraId="2B985C55" w14:textId="77777777" w:rsidR="00983589" w:rsidRPr="00983589" w:rsidRDefault="00983589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4A8F" w14:textId="7ECC0B13" w:rsidR="005B1D93" w:rsidRDefault="00DC0555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89">
        <w:rPr>
          <w:rFonts w:ascii="Times New Roman" w:hAnsi="Times New Roman" w:cs="Times New Roman"/>
          <w:sz w:val="24"/>
          <w:szCs w:val="24"/>
        </w:rPr>
        <w:t>LEFF, Enrique. Saber ambiental: sustentabilidade, racionalidade, complexidade, poder. Petrópolis, RJ: Vozes, 2001.</w:t>
      </w:r>
    </w:p>
    <w:p w14:paraId="130C12FB" w14:textId="77777777" w:rsidR="00D06357" w:rsidRDefault="00D06357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34EE" w14:textId="01633633" w:rsidR="00D06357" w:rsidRPr="00D06357" w:rsidRDefault="00D06357" w:rsidP="00D063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357">
        <w:rPr>
          <w:rFonts w:ascii="Times New Roman" w:hAnsi="Times New Roman" w:cs="Times New Roman"/>
          <w:sz w:val="24"/>
          <w:szCs w:val="24"/>
        </w:rPr>
        <w:t xml:space="preserve">LUCENA, Rejane; Silva, Betânia Queiroz da Silva; Albuquerque, Damares Lopes de; Paiva, Artur Cavalcanti de; Santos, Ireni Nascimento de Medeiros. </w:t>
      </w:r>
      <w:r w:rsidR="00A85F4C" w:rsidRPr="00D06357">
        <w:rPr>
          <w:rFonts w:ascii="Times New Roman" w:hAnsi="Times New Roman" w:cs="Times New Roman"/>
          <w:sz w:val="24"/>
          <w:szCs w:val="24"/>
        </w:rPr>
        <w:t>Educação</w:t>
      </w:r>
      <w:r w:rsidRPr="00D06357">
        <w:rPr>
          <w:rFonts w:ascii="Times New Roman" w:hAnsi="Times New Roman" w:cs="Times New Roman"/>
          <w:sz w:val="24"/>
          <w:szCs w:val="24"/>
        </w:rPr>
        <w:t xml:space="preserve"> </w:t>
      </w:r>
      <w:r w:rsidR="00A85F4C" w:rsidRPr="00D06357">
        <w:rPr>
          <w:rFonts w:ascii="Times New Roman" w:hAnsi="Times New Roman" w:cs="Times New Roman"/>
          <w:sz w:val="24"/>
          <w:szCs w:val="24"/>
        </w:rPr>
        <w:t>ambiental: uma análise sobre as práticas</w:t>
      </w:r>
      <w:r w:rsidRPr="00D06357">
        <w:rPr>
          <w:rFonts w:ascii="Times New Roman" w:hAnsi="Times New Roman" w:cs="Times New Roman"/>
          <w:sz w:val="24"/>
          <w:szCs w:val="24"/>
        </w:rPr>
        <w:t xml:space="preserve"> </w:t>
      </w:r>
      <w:r w:rsidR="00A85F4C" w:rsidRPr="00D06357">
        <w:rPr>
          <w:rFonts w:ascii="Times New Roman" w:hAnsi="Times New Roman" w:cs="Times New Roman"/>
          <w:sz w:val="24"/>
          <w:szCs w:val="24"/>
        </w:rPr>
        <w:t>de educação para redução de riscos de desastres</w:t>
      </w:r>
      <w:r w:rsidRPr="00D06357">
        <w:rPr>
          <w:rFonts w:ascii="Times New Roman" w:hAnsi="Times New Roman" w:cs="Times New Roman"/>
          <w:sz w:val="24"/>
          <w:szCs w:val="24"/>
        </w:rPr>
        <w:t xml:space="preserve"> </w:t>
      </w:r>
      <w:r w:rsidR="00A85F4C" w:rsidRPr="00D06357">
        <w:rPr>
          <w:rFonts w:ascii="Times New Roman" w:hAnsi="Times New Roman" w:cs="Times New Roman"/>
          <w:sz w:val="24"/>
          <w:szCs w:val="24"/>
        </w:rPr>
        <w:t>com foco na construção da resiliência</w:t>
      </w:r>
      <w:r w:rsidRPr="00D06357">
        <w:rPr>
          <w:rFonts w:ascii="Times New Roman" w:hAnsi="Times New Roman" w:cs="Times New Roman"/>
          <w:sz w:val="24"/>
          <w:szCs w:val="24"/>
        </w:rPr>
        <w:t xml:space="preserve"> </w:t>
      </w:r>
      <w:r w:rsidR="00A85F4C" w:rsidRPr="00D06357">
        <w:rPr>
          <w:rFonts w:ascii="Times New Roman" w:hAnsi="Times New Roman" w:cs="Times New Roman"/>
          <w:sz w:val="24"/>
          <w:szCs w:val="24"/>
        </w:rPr>
        <w:t>comunitária</w:t>
      </w:r>
      <w:r w:rsidRPr="00D06357">
        <w:rPr>
          <w:rFonts w:ascii="Times New Roman" w:hAnsi="Times New Roman" w:cs="Times New Roman"/>
          <w:sz w:val="24"/>
          <w:szCs w:val="24"/>
        </w:rPr>
        <w:t>.</w:t>
      </w:r>
      <w:r w:rsidR="00FF7142">
        <w:rPr>
          <w:rFonts w:ascii="Times New Roman" w:hAnsi="Times New Roman" w:cs="Times New Roman"/>
          <w:sz w:val="24"/>
          <w:szCs w:val="24"/>
        </w:rPr>
        <w:t xml:space="preserve"> Disponivel em </w:t>
      </w:r>
      <w:r w:rsidR="00FF7142" w:rsidRPr="00FF7142">
        <w:rPr>
          <w:rFonts w:ascii="Times New Roman" w:hAnsi="Times New Roman" w:cs="Times New Roman"/>
          <w:sz w:val="24"/>
          <w:szCs w:val="24"/>
        </w:rPr>
        <w:t>http://meioambientepocos.com.br/ANAIS%202021/422_educao-ambiental-uma-analise-sobre-as-praticas-de-educacao-para-reducao-de-riscos-de-desastres-com-foco-na-construcao-da-resiliencia-comunitaria.pdf</w:t>
      </w:r>
    </w:p>
    <w:p w14:paraId="6E84F95D" w14:textId="77777777" w:rsidR="00983589" w:rsidRPr="00983589" w:rsidRDefault="00983589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42B0" w14:textId="1E1DF5A3" w:rsidR="005B1D93" w:rsidRPr="00983589" w:rsidRDefault="005B1D93" w:rsidP="009835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589">
        <w:rPr>
          <w:rFonts w:ascii="Times New Roman" w:hAnsi="Times New Roman" w:cs="Times New Roman"/>
          <w:sz w:val="24"/>
          <w:szCs w:val="24"/>
        </w:rPr>
        <w:t xml:space="preserve">MARCHEZINI, Victor; Mendonça, Marcos Barreto de Mendonça; Sato, Anderson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Mululo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; Rosa, Teresa Cristina da Silva; Abelheira, Marcelo. Educação para Redução de Riscos e Desastres: Experiências Formais e Não Formais no Estado do Rio de Janeiro. Anuário do Instituto de Geociências - UFRJ ISSN 0101-9759 e-ISSN 1982-3908 - Vol. 42 - 4 / 2019 p. 102-117. Disponivel em </w:t>
      </w:r>
      <w:hyperlink r:id="rId6" w:history="1">
        <w:r w:rsidRPr="009835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https://revistas.ufrj.br/index.php/aigeo/article/view/31322/17802</w:t>
        </w:r>
      </w:hyperlink>
      <w:r w:rsidRPr="009835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BE715" w14:textId="77777777" w:rsidR="00057710" w:rsidRPr="00983589" w:rsidRDefault="00057710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0C24B" w14:textId="27FB901E" w:rsidR="003D1DC5" w:rsidRPr="00983589" w:rsidRDefault="00590F18" w:rsidP="009835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589">
        <w:rPr>
          <w:rFonts w:ascii="Times New Roman" w:eastAsia="Times New Roman" w:hAnsi="Times New Roman" w:cs="Times New Roman"/>
          <w:sz w:val="24"/>
          <w:szCs w:val="24"/>
        </w:rPr>
        <w:t xml:space="preserve">ROOS &amp; BECKER. </w:t>
      </w:r>
      <w:r w:rsidRPr="00983589">
        <w:rPr>
          <w:rFonts w:ascii="Times New Roman" w:eastAsia="Times New Roman" w:hAnsi="Times New Roman" w:cs="Times New Roman"/>
          <w:b/>
          <w:bCs/>
          <w:sz w:val="24"/>
          <w:szCs w:val="24"/>
        </w:rPr>
        <w:t>Educação Ambiental e Sustentabilidade.</w:t>
      </w:r>
      <w:r w:rsidRPr="00983589">
        <w:rPr>
          <w:rFonts w:ascii="Times New Roman" w:eastAsia="Times New Roman" w:hAnsi="Times New Roman" w:cs="Times New Roman"/>
          <w:sz w:val="24"/>
          <w:szCs w:val="24"/>
        </w:rPr>
        <w:t xml:space="preserve"> Revista Eletrônica em Gestão, Educação e Tecnologia Ambiental. UFSM. E-ISSN: 2236-1170, v(5), nº 5, p. 857-866, 2012. </w:t>
      </w:r>
    </w:p>
    <w:p w14:paraId="3DA2833D" w14:textId="6B34A9F7" w:rsidR="00D06357" w:rsidRPr="00D06357" w:rsidRDefault="005B1D93" w:rsidP="0098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589">
        <w:rPr>
          <w:rFonts w:ascii="Times New Roman" w:hAnsi="Times New Roman" w:cs="Times New Roman"/>
          <w:sz w:val="24"/>
          <w:szCs w:val="24"/>
        </w:rPr>
        <w:t>Selby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, D. &amp;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Kagawa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, F. 2012. Disaster Risk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in School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: Case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Countries. Geneva, United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Fund (Unicef) /United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Educational,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 xml:space="preserve"> and Cultural </w:t>
      </w:r>
      <w:proofErr w:type="spellStart"/>
      <w:r w:rsidRPr="0098358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83589">
        <w:rPr>
          <w:rFonts w:ascii="Times New Roman" w:hAnsi="Times New Roman" w:cs="Times New Roman"/>
          <w:sz w:val="24"/>
          <w:szCs w:val="24"/>
        </w:rPr>
        <w:t>.</w:t>
      </w:r>
    </w:p>
    <w:sectPr w:rsidR="00D06357" w:rsidRPr="00D0635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5E0A" w14:textId="77777777" w:rsidR="007C591C" w:rsidRDefault="007C591C">
      <w:pPr>
        <w:spacing w:line="240" w:lineRule="auto"/>
      </w:pPr>
      <w:r>
        <w:separator/>
      </w:r>
    </w:p>
  </w:endnote>
  <w:endnote w:type="continuationSeparator" w:id="0">
    <w:p w14:paraId="3E7DDE97" w14:textId="77777777" w:rsidR="007C591C" w:rsidRDefault="007C5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A8FD" w14:textId="77777777" w:rsidR="007C591C" w:rsidRDefault="007C591C">
      <w:pPr>
        <w:spacing w:line="240" w:lineRule="auto"/>
      </w:pPr>
      <w:r>
        <w:separator/>
      </w:r>
    </w:p>
  </w:footnote>
  <w:footnote w:type="continuationSeparator" w:id="0">
    <w:p w14:paraId="53B47BB9" w14:textId="77777777" w:rsidR="007C591C" w:rsidRDefault="007C5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199344"/>
      <w:docPartObj>
        <w:docPartGallery w:val="Page Numbers (Top of Page)"/>
        <w:docPartUnique/>
      </w:docPartObj>
    </w:sdtPr>
    <w:sdtContent>
      <w:p w14:paraId="171A9870" w14:textId="625A53F0" w:rsidR="00A96CED" w:rsidRDefault="003B36DC">
        <w:pPr>
          <w:pStyle w:val="Cabealho"/>
          <w:jc w:val="right"/>
        </w:pPr>
        <w:r>
          <w:rPr>
            <w:noProof/>
          </w:rPr>
          <w:drawing>
            <wp:anchor distT="19050" distB="19050" distL="19050" distR="19050" simplePos="0" relativeHeight="251659264" behindDoc="1" locked="0" layoutInCell="1" hidden="0" allowOverlap="1" wp14:anchorId="185085DF" wp14:editId="0CA52A40">
              <wp:simplePos x="0" y="0"/>
              <wp:positionH relativeFrom="column">
                <wp:posOffset>676275</wp:posOffset>
              </wp:positionH>
              <wp:positionV relativeFrom="paragraph">
                <wp:posOffset>95250</wp:posOffset>
              </wp:positionV>
              <wp:extent cx="438150" cy="276225"/>
              <wp:effectExtent l="0" t="0" r="0" b="9525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76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19050" distB="19050" distL="19050" distR="19050" simplePos="0" relativeHeight="251660288" behindDoc="0" locked="0" layoutInCell="1" hidden="0" allowOverlap="1" wp14:anchorId="1ABD5D8E" wp14:editId="57CB8308">
              <wp:simplePos x="0" y="0"/>
              <wp:positionH relativeFrom="column">
                <wp:posOffset>200026</wp:posOffset>
              </wp:positionH>
              <wp:positionV relativeFrom="paragraph">
                <wp:posOffset>19050</wp:posOffset>
              </wp:positionV>
              <wp:extent cx="400050" cy="43815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t="8416" r="8366" b="874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203" cy="4383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6CED">
          <w:fldChar w:fldCharType="begin"/>
        </w:r>
        <w:r w:rsidR="00A96CED">
          <w:instrText>PAGE   \* MERGEFORMAT</w:instrText>
        </w:r>
        <w:r w:rsidR="00A96CED">
          <w:fldChar w:fldCharType="separate"/>
        </w:r>
        <w:r w:rsidR="00A96CED">
          <w:t>2</w:t>
        </w:r>
        <w:r w:rsidR="00A96CED">
          <w:fldChar w:fldCharType="end"/>
        </w:r>
      </w:p>
    </w:sdtContent>
  </w:sdt>
  <w:p w14:paraId="2D320B87" w14:textId="56003E13" w:rsidR="006D06EB" w:rsidRDefault="006D06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EB"/>
    <w:rsid w:val="00057710"/>
    <w:rsid w:val="00085ADD"/>
    <w:rsid w:val="0009238D"/>
    <w:rsid w:val="000B080D"/>
    <w:rsid w:val="00191B3D"/>
    <w:rsid w:val="001B25D7"/>
    <w:rsid w:val="001F1BB1"/>
    <w:rsid w:val="0023131C"/>
    <w:rsid w:val="0025020D"/>
    <w:rsid w:val="002D0714"/>
    <w:rsid w:val="002E59A1"/>
    <w:rsid w:val="00312B10"/>
    <w:rsid w:val="00314D83"/>
    <w:rsid w:val="003173CE"/>
    <w:rsid w:val="003435AB"/>
    <w:rsid w:val="003B36DC"/>
    <w:rsid w:val="003D1DC5"/>
    <w:rsid w:val="003F2926"/>
    <w:rsid w:val="0043023D"/>
    <w:rsid w:val="00443D02"/>
    <w:rsid w:val="00461EB1"/>
    <w:rsid w:val="00467C3A"/>
    <w:rsid w:val="00497E7B"/>
    <w:rsid w:val="004F0505"/>
    <w:rsid w:val="004F3BAB"/>
    <w:rsid w:val="0050082E"/>
    <w:rsid w:val="0052095B"/>
    <w:rsid w:val="005403D1"/>
    <w:rsid w:val="00541CC9"/>
    <w:rsid w:val="00551EEE"/>
    <w:rsid w:val="005659C7"/>
    <w:rsid w:val="00586396"/>
    <w:rsid w:val="00590F18"/>
    <w:rsid w:val="005B1D93"/>
    <w:rsid w:val="00680312"/>
    <w:rsid w:val="006A2D67"/>
    <w:rsid w:val="006B217F"/>
    <w:rsid w:val="006D06EB"/>
    <w:rsid w:val="00713BEE"/>
    <w:rsid w:val="007224CE"/>
    <w:rsid w:val="007961F7"/>
    <w:rsid w:val="007A223E"/>
    <w:rsid w:val="007B3F8F"/>
    <w:rsid w:val="007C591C"/>
    <w:rsid w:val="007D4AC1"/>
    <w:rsid w:val="00810501"/>
    <w:rsid w:val="00822776"/>
    <w:rsid w:val="00842965"/>
    <w:rsid w:val="00863D7E"/>
    <w:rsid w:val="008D27F5"/>
    <w:rsid w:val="008E48E7"/>
    <w:rsid w:val="0090641E"/>
    <w:rsid w:val="0093466F"/>
    <w:rsid w:val="00953E56"/>
    <w:rsid w:val="00980E0E"/>
    <w:rsid w:val="00983589"/>
    <w:rsid w:val="009C4BD2"/>
    <w:rsid w:val="00A1746D"/>
    <w:rsid w:val="00A323CD"/>
    <w:rsid w:val="00A440EE"/>
    <w:rsid w:val="00A85F4C"/>
    <w:rsid w:val="00A96CED"/>
    <w:rsid w:val="00AA3970"/>
    <w:rsid w:val="00AD1347"/>
    <w:rsid w:val="00B64517"/>
    <w:rsid w:val="00B9022F"/>
    <w:rsid w:val="00B94B2B"/>
    <w:rsid w:val="00B96B4A"/>
    <w:rsid w:val="00BB33EC"/>
    <w:rsid w:val="00C36716"/>
    <w:rsid w:val="00C85638"/>
    <w:rsid w:val="00CC48E2"/>
    <w:rsid w:val="00CE0E71"/>
    <w:rsid w:val="00D059E0"/>
    <w:rsid w:val="00D06357"/>
    <w:rsid w:val="00D22C3B"/>
    <w:rsid w:val="00D5690F"/>
    <w:rsid w:val="00D56E87"/>
    <w:rsid w:val="00D63C78"/>
    <w:rsid w:val="00D80194"/>
    <w:rsid w:val="00DC0555"/>
    <w:rsid w:val="00DC40F6"/>
    <w:rsid w:val="00DE3A09"/>
    <w:rsid w:val="00DE6784"/>
    <w:rsid w:val="00E01E7C"/>
    <w:rsid w:val="00E55454"/>
    <w:rsid w:val="00E6067D"/>
    <w:rsid w:val="00EA1489"/>
    <w:rsid w:val="00F4275B"/>
    <w:rsid w:val="00FC26C1"/>
    <w:rsid w:val="00FC564A"/>
    <w:rsid w:val="00FF5D6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7181"/>
  <w15:docId w15:val="{5491531C-D5E9-4512-B096-1604177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B33E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6C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CED"/>
  </w:style>
  <w:style w:type="paragraph" w:styleId="Rodap">
    <w:name w:val="footer"/>
    <w:basedOn w:val="Normal"/>
    <w:link w:val="RodapChar"/>
    <w:uiPriority w:val="99"/>
    <w:unhideWhenUsed/>
    <w:rsid w:val="00A96C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CED"/>
  </w:style>
  <w:style w:type="table" w:styleId="Tabelacomgrade">
    <w:name w:val="Table Grid"/>
    <w:basedOn w:val="Tabelanormal"/>
    <w:uiPriority w:val="39"/>
    <w:rsid w:val="00713B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541CC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5B1D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frj.br/index.php/aigeo/article/view/31322/178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Lucena</dc:creator>
  <cp:lastModifiedBy>REJANE LUCENA</cp:lastModifiedBy>
  <cp:revision>3</cp:revision>
  <dcterms:created xsi:type="dcterms:W3CDTF">2023-11-17T23:28:00Z</dcterms:created>
  <dcterms:modified xsi:type="dcterms:W3CDTF">2023-11-17T23:33:00Z</dcterms:modified>
</cp:coreProperties>
</file>