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3BCAB06C" w14:textId="77777777" w:rsidR="00481D32" w:rsidRDefault="00481D32" w:rsidP="00481D32">
      <w:pPr>
        <w:pStyle w:val="NormalWeb"/>
        <w:widowControl w:val="0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CFFBB95" w14:textId="7F3F55C7" w:rsidR="00481D32" w:rsidRPr="0045401C" w:rsidRDefault="00481D32" w:rsidP="00481D32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  <w:r w:rsidRPr="00966D50">
        <w:rPr>
          <w:rFonts w:eastAsiaTheme="minorHAnsi"/>
          <w:b/>
          <w:sz w:val="28"/>
          <w:szCs w:val="28"/>
          <w:lang w:eastAsia="en-US"/>
        </w:rPr>
        <w:t xml:space="preserve">O </w:t>
      </w:r>
      <w:r>
        <w:rPr>
          <w:rFonts w:eastAsiaTheme="minorHAnsi"/>
          <w:b/>
          <w:sz w:val="28"/>
          <w:szCs w:val="28"/>
          <w:lang w:eastAsia="en-US"/>
        </w:rPr>
        <w:t>GERENCIAMENTO INTEGRADO DE RISCOS DE UMA COOPERATIVA DE CRÉDITO DIANTE DA NORMATIZAÇÃO EXIGIDA NO SISTEMA FINANCEIRO NACIONAL</w:t>
      </w:r>
    </w:p>
    <w:p w14:paraId="00000004" w14:textId="77777777" w:rsidR="00172207" w:rsidRPr="00481D32" w:rsidRDefault="00000000" w:rsidP="00481D3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1FB30276" w:rsidR="00172207" w:rsidRPr="00481D32" w:rsidRDefault="00481D32">
      <w:pPr>
        <w:spacing w:before="2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1D32">
        <w:rPr>
          <w:rFonts w:ascii="Times New Roman" w:hAnsi="Times New Roman" w:cs="Times New Roman"/>
          <w:sz w:val="24"/>
          <w:szCs w:val="24"/>
        </w:rPr>
        <w:t>PEDRO AUGUSTO DE CARVALHO</w:t>
      </w:r>
      <w:r>
        <w:rPr>
          <w:rFonts w:ascii="Times New Roman" w:hAnsi="Times New Roman" w:cs="Times New Roman"/>
          <w:sz w:val="24"/>
          <w:szCs w:val="24"/>
        </w:rPr>
        <w:t>¹</w:t>
      </w:r>
    </w:p>
    <w:p w14:paraId="00000007" w14:textId="77777777" w:rsidR="00172207" w:rsidRPr="00481D32" w:rsidRDefault="0000000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81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8" w14:textId="3BA6657E" w:rsidR="00172207" w:rsidRPr="00481D32" w:rsidRDefault="0000000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81D32">
        <w:rPr>
          <w:rFonts w:ascii="Times New Roman" w:hAnsi="Times New Roman" w:cs="Times New Roman"/>
          <w:sz w:val="24"/>
          <w:szCs w:val="24"/>
        </w:rPr>
        <w:t xml:space="preserve">E-mail: </w:t>
      </w:r>
      <w:r w:rsidR="00481D32" w:rsidRPr="00481D32">
        <w:rPr>
          <w:rFonts w:ascii="Times New Roman" w:hAnsi="Times New Roman" w:cs="Times New Roman"/>
          <w:sz w:val="24"/>
          <w:szCs w:val="24"/>
        </w:rPr>
        <w:t>pedro-augusto-carvalho@hotmail.com</w:t>
      </w:r>
    </w:p>
    <w:p w14:paraId="00000009" w14:textId="77777777" w:rsidR="00172207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6244AA1F" w:rsidR="00172207" w:rsidRPr="00481D32" w:rsidRDefault="00481D32" w:rsidP="00481D3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Graduando</w:t>
      </w:r>
      <w:r w:rsidRPr="00481D3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Centro Universitário do Cerrado Mineiro, Direito, Patrocínio/MG, Brasil</w:t>
      </w:r>
      <w:r w:rsidRPr="00481D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00000C" w14:textId="63DCDAE9" w:rsidR="00172207" w:rsidRPr="00F20174" w:rsidRDefault="00000000" w:rsidP="00F20174">
      <w:pPr>
        <w:spacing w:before="240" w:after="240"/>
        <w:jc w:val="both"/>
        <w:rPr>
          <w:rFonts w:ascii="Times New Roman" w:eastAsia="Calibri" w:hAnsi="Times New Roman" w:cs="Times New Roman"/>
          <w:bCs/>
        </w:rPr>
      </w:pPr>
      <w:r w:rsidRPr="00481D32">
        <w:rPr>
          <w:rFonts w:ascii="Times New Roman" w:eastAsia="Calibri" w:hAnsi="Times New Roman" w:cs="Times New Roman"/>
          <w:b/>
        </w:rPr>
        <w:t>Introdução:</w:t>
      </w:r>
      <w:r w:rsidR="00F20174">
        <w:rPr>
          <w:rFonts w:ascii="Times New Roman" w:eastAsia="Calibri" w:hAnsi="Times New Roman" w:cs="Times New Roman"/>
          <w:b/>
        </w:rPr>
        <w:t xml:space="preserve"> </w:t>
      </w:r>
      <w:r w:rsidR="00F20174" w:rsidRPr="00F20174">
        <w:rPr>
          <w:rFonts w:ascii="Times New Roman" w:eastAsia="Calibri" w:hAnsi="Times New Roman" w:cs="Times New Roman"/>
          <w:bCs/>
        </w:rPr>
        <w:t>A Lei 5.764/1971, chamada de "Lei das Cooperativas", é essencial no Brasil para regular cooperativas, promovendo um modelo colaborativo e responsável. A Lei Complementar 130, de 2009, concedeu às cooperativas financeiras "autonomia" regulatória, sujeitando-as às diretrizes desse regulamento. Em agosto de 2022, a Lei Complementar 130 foi atualizada para a Lei Complementar 196, levando em conta o crescimento das cooperativas financeiras e introduzindo modificações, especialmente em governança.</w:t>
      </w:r>
      <w:r w:rsidR="00835C62">
        <w:rPr>
          <w:rFonts w:ascii="Times New Roman" w:eastAsia="Calibri" w:hAnsi="Times New Roman" w:cs="Times New Roman"/>
          <w:bCs/>
        </w:rPr>
        <w:t xml:space="preserve"> </w:t>
      </w:r>
      <w:r w:rsidR="00F20174" w:rsidRPr="00F20174">
        <w:rPr>
          <w:rFonts w:ascii="Times New Roman" w:eastAsia="Calibri" w:hAnsi="Times New Roman" w:cs="Times New Roman"/>
          <w:bCs/>
        </w:rPr>
        <w:t>À medida que o cooperativismo de crédito cresceu, as exigências legais se intensificaram, equiparando as cooperativas financeiras às instituições bancárias tradicionais, evidenciando a maturidade do setor.</w:t>
      </w:r>
      <w:r w:rsidR="00835C62">
        <w:rPr>
          <w:rFonts w:ascii="Times New Roman" w:eastAsia="Calibri" w:hAnsi="Times New Roman" w:cs="Times New Roman"/>
          <w:bCs/>
        </w:rPr>
        <w:t xml:space="preserve"> </w:t>
      </w:r>
      <w:r w:rsidR="00F20174" w:rsidRPr="00F20174">
        <w:rPr>
          <w:rFonts w:ascii="Times New Roman" w:eastAsia="Calibri" w:hAnsi="Times New Roman" w:cs="Times New Roman"/>
          <w:bCs/>
        </w:rPr>
        <w:t>O Conselho Monetário Nacional, responsável por regular moeda e crédito no Brasil, tem aumentado as regulamentações por meio de Resoluções, visando à estabilidade econômica, proteção do consumidor e integridade financeira.</w:t>
      </w:r>
      <w:r w:rsidR="00835C62">
        <w:rPr>
          <w:rFonts w:ascii="Times New Roman" w:eastAsia="Calibri" w:hAnsi="Times New Roman" w:cs="Times New Roman"/>
          <w:bCs/>
        </w:rPr>
        <w:t xml:space="preserve"> </w:t>
      </w:r>
      <w:r w:rsidR="00F20174" w:rsidRPr="00F20174">
        <w:rPr>
          <w:rFonts w:ascii="Times New Roman" w:eastAsia="Calibri" w:hAnsi="Times New Roman" w:cs="Times New Roman"/>
          <w:bCs/>
        </w:rPr>
        <w:t>A "Gestão Integrada de Riscos" é crucial, regulamentada pelas Resoluções CMN 4.557 e 4.606, fortalecendo a solidez financeira dos bancos e a estabilidade do sistema.</w:t>
      </w:r>
      <w:r w:rsidR="00835C62">
        <w:rPr>
          <w:rFonts w:ascii="Times New Roman" w:eastAsia="Calibri" w:hAnsi="Times New Roman" w:cs="Times New Roman"/>
          <w:bCs/>
        </w:rPr>
        <w:t xml:space="preserve"> </w:t>
      </w:r>
      <w:r w:rsidR="00F20174" w:rsidRPr="00F20174">
        <w:rPr>
          <w:rFonts w:ascii="Times New Roman" w:eastAsia="Calibri" w:hAnsi="Times New Roman" w:cs="Times New Roman"/>
          <w:bCs/>
        </w:rPr>
        <w:t>Contudo, surge o desafio de como as cooperativas de crédito podem conciliar seu crescimento com regras semelhantes às dos principais bancos, que têm estruturas sólidas. Questiona-se se essas regulamentações se adequam às cooperativas financeiras ou se devem ser ajustadas para considerar a natureza cooperativa e o crescimento desse setor.</w:t>
      </w:r>
      <w:r w:rsidR="00F20174">
        <w:rPr>
          <w:rFonts w:ascii="Times New Roman" w:eastAsia="Calibri" w:hAnsi="Times New Roman" w:cs="Times New Roman"/>
          <w:b/>
        </w:rPr>
        <w:t xml:space="preserve"> </w:t>
      </w:r>
      <w:r w:rsidRPr="00481D32">
        <w:rPr>
          <w:rFonts w:ascii="Times New Roman" w:eastAsia="Calibri" w:hAnsi="Times New Roman" w:cs="Times New Roman"/>
          <w:b/>
        </w:rPr>
        <w:t>Objetivo:</w:t>
      </w:r>
      <w:r w:rsidRPr="00481D32">
        <w:rPr>
          <w:rFonts w:ascii="Times New Roman" w:eastAsia="Calibri" w:hAnsi="Times New Roman" w:cs="Times New Roman"/>
        </w:rPr>
        <w:t xml:space="preserve"> </w:t>
      </w:r>
      <w:r w:rsidR="00F20174" w:rsidRPr="00F20174">
        <w:rPr>
          <w:rFonts w:ascii="Times New Roman" w:eastAsia="Calibri" w:hAnsi="Times New Roman" w:cs="Times New Roman"/>
        </w:rPr>
        <w:t>investigar e avaliar o processo de gestão integrada de riscos implementado por uma cooperativa de crédito em projeto de expansão e aumento de seus números de negócios, considerando as exigências normativas estabelecidas no âmbito do Sistema Financeiro Nacional</w:t>
      </w:r>
      <w:r w:rsidRPr="00481D32">
        <w:rPr>
          <w:rFonts w:ascii="Times New Roman" w:eastAsia="Calibri" w:hAnsi="Times New Roman" w:cs="Times New Roman"/>
        </w:rPr>
        <w:t xml:space="preserve">. </w:t>
      </w:r>
      <w:r w:rsidRPr="00481D32">
        <w:rPr>
          <w:rFonts w:ascii="Times New Roman" w:eastAsia="Calibri" w:hAnsi="Times New Roman" w:cs="Times New Roman"/>
          <w:b/>
        </w:rPr>
        <w:t>Metodologia:</w:t>
      </w:r>
      <w:r w:rsidRPr="00481D32">
        <w:rPr>
          <w:rFonts w:ascii="Times New Roman" w:eastAsia="Calibri" w:hAnsi="Times New Roman" w:cs="Times New Roman"/>
        </w:rPr>
        <w:t xml:space="preserve"> </w:t>
      </w:r>
      <w:r w:rsidR="00702CBC">
        <w:rPr>
          <w:rFonts w:ascii="Times New Roman" w:eastAsia="Calibri" w:hAnsi="Times New Roman" w:cs="Times New Roman"/>
        </w:rPr>
        <w:t>Pesquisa d</w:t>
      </w:r>
      <w:r w:rsidR="00F20174">
        <w:rPr>
          <w:rFonts w:ascii="Times New Roman" w:eastAsia="Calibri" w:hAnsi="Times New Roman" w:cs="Times New Roman"/>
        </w:rPr>
        <w:t>escritiva</w:t>
      </w:r>
      <w:r w:rsidR="00702CBC">
        <w:rPr>
          <w:rFonts w:ascii="Times New Roman" w:eastAsia="Calibri" w:hAnsi="Times New Roman" w:cs="Times New Roman"/>
        </w:rPr>
        <w:t>, uma vez que se trata de um estudo de normativos e leis que tratem do cooperativismo de crédito e da necessidade d</w:t>
      </w:r>
      <w:r w:rsidR="005E57DE">
        <w:rPr>
          <w:rFonts w:ascii="Times New Roman" w:eastAsia="Calibri" w:hAnsi="Times New Roman" w:cs="Times New Roman"/>
        </w:rPr>
        <w:t>o</w:t>
      </w:r>
      <w:r w:rsidR="00702CBC">
        <w:rPr>
          <w:rFonts w:ascii="Times New Roman" w:eastAsia="Calibri" w:hAnsi="Times New Roman" w:cs="Times New Roman"/>
        </w:rPr>
        <w:t xml:space="preserve"> gerenciamento de riscos. Nesse sentido, </w:t>
      </w:r>
      <w:r w:rsidR="005E57DE">
        <w:rPr>
          <w:rFonts w:ascii="Times New Roman" w:eastAsia="Calibri" w:hAnsi="Times New Roman" w:cs="Times New Roman"/>
        </w:rPr>
        <w:t>será realizada a análise do arcabouço legal e a leitura de obras de autores especializados no assunto.</w:t>
      </w:r>
      <w:r w:rsidRPr="00481D32">
        <w:rPr>
          <w:rFonts w:ascii="Times New Roman" w:eastAsia="Calibri" w:hAnsi="Times New Roman" w:cs="Times New Roman"/>
        </w:rPr>
        <w:t xml:space="preserve"> </w:t>
      </w:r>
      <w:r w:rsidRPr="00481D32">
        <w:rPr>
          <w:rFonts w:ascii="Times New Roman" w:eastAsia="Calibri" w:hAnsi="Times New Roman" w:cs="Times New Roman"/>
          <w:b/>
        </w:rPr>
        <w:t>Resultados:</w:t>
      </w:r>
      <w:r w:rsidRPr="00481D32">
        <w:rPr>
          <w:rFonts w:ascii="Times New Roman" w:eastAsia="Calibri" w:hAnsi="Times New Roman" w:cs="Times New Roman"/>
        </w:rPr>
        <w:t xml:space="preserve"> </w:t>
      </w:r>
      <w:r w:rsidR="00F20174">
        <w:rPr>
          <w:rFonts w:ascii="Times New Roman" w:eastAsia="Calibri" w:hAnsi="Times New Roman" w:cs="Times New Roman"/>
        </w:rPr>
        <w:t>Ainda sem resultados em razão do projeto ainda estar em fase de pesquisa</w:t>
      </w:r>
      <w:r w:rsidRPr="00481D32">
        <w:rPr>
          <w:rFonts w:ascii="Times New Roman" w:eastAsia="Calibri" w:hAnsi="Times New Roman" w:cs="Times New Roman"/>
        </w:rPr>
        <w:t xml:space="preserve">. </w:t>
      </w:r>
      <w:r w:rsidRPr="00481D32">
        <w:rPr>
          <w:rFonts w:ascii="Times New Roman" w:eastAsia="Calibri" w:hAnsi="Times New Roman" w:cs="Times New Roman"/>
          <w:b/>
        </w:rPr>
        <w:t>Conclusão:</w:t>
      </w:r>
      <w:r w:rsidRPr="00481D32">
        <w:rPr>
          <w:rFonts w:ascii="Times New Roman" w:eastAsia="Calibri" w:hAnsi="Times New Roman" w:cs="Times New Roman"/>
        </w:rPr>
        <w:t xml:space="preserve"> </w:t>
      </w:r>
      <w:r w:rsidR="00F20174">
        <w:rPr>
          <w:rFonts w:ascii="Times New Roman" w:eastAsia="Calibri" w:hAnsi="Times New Roman" w:cs="Times New Roman"/>
        </w:rPr>
        <w:t>Ainda sem conclusões realizadas em razão do projeto estar ainda em fase de pesquisa.</w:t>
      </w:r>
    </w:p>
    <w:p w14:paraId="00000010" w14:textId="1A0BD280" w:rsidR="00172207" w:rsidRPr="00835C62" w:rsidRDefault="00000000" w:rsidP="00481D32">
      <w:pPr>
        <w:spacing w:before="240"/>
        <w:jc w:val="both"/>
        <w:rPr>
          <w:rFonts w:ascii="Times New Roman" w:hAnsi="Times New Roman" w:cs="Times New Roman"/>
        </w:rPr>
      </w:pPr>
      <w:r w:rsidRPr="00835C62">
        <w:rPr>
          <w:rFonts w:ascii="Times New Roman" w:hAnsi="Times New Roman" w:cs="Times New Roman"/>
          <w:b/>
        </w:rPr>
        <w:t>Palavras-chave:</w:t>
      </w:r>
      <w:r w:rsidRPr="00835C62">
        <w:rPr>
          <w:rFonts w:ascii="Times New Roman" w:hAnsi="Times New Roman" w:cs="Times New Roman"/>
        </w:rPr>
        <w:t xml:space="preserve"> </w:t>
      </w:r>
      <w:r w:rsidR="00835C62" w:rsidRPr="00835C62">
        <w:rPr>
          <w:rFonts w:ascii="Times New Roman" w:hAnsi="Times New Roman" w:cs="Times New Roman"/>
        </w:rPr>
        <w:t>Riscos. Cooperativas. Normati</w:t>
      </w:r>
      <w:r w:rsidR="00835C62">
        <w:rPr>
          <w:rFonts w:ascii="Times New Roman" w:hAnsi="Times New Roman" w:cs="Times New Roman"/>
        </w:rPr>
        <w:t>z</w:t>
      </w:r>
      <w:r w:rsidR="00835C62" w:rsidRPr="00835C62">
        <w:rPr>
          <w:rFonts w:ascii="Times New Roman" w:hAnsi="Times New Roman" w:cs="Times New Roman"/>
        </w:rPr>
        <w:t>ação.</w:t>
      </w:r>
    </w:p>
    <w:sectPr w:rsidR="00172207" w:rsidRPr="00835C6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3E79" w14:textId="77777777" w:rsidR="00516B7A" w:rsidRDefault="00516B7A">
      <w:pPr>
        <w:spacing w:line="240" w:lineRule="auto"/>
      </w:pPr>
      <w:r>
        <w:separator/>
      </w:r>
    </w:p>
  </w:endnote>
  <w:endnote w:type="continuationSeparator" w:id="0">
    <w:p w14:paraId="39F22B00" w14:textId="77777777" w:rsidR="00516B7A" w:rsidRDefault="00516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49C5" w14:textId="77777777" w:rsidR="00516B7A" w:rsidRDefault="00516B7A">
      <w:pPr>
        <w:spacing w:line="240" w:lineRule="auto"/>
      </w:pPr>
      <w:r>
        <w:separator/>
      </w:r>
    </w:p>
  </w:footnote>
  <w:footnote w:type="continuationSeparator" w:id="0">
    <w:p w14:paraId="21A7FC6B" w14:textId="77777777" w:rsidR="00516B7A" w:rsidRDefault="00516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481D32"/>
    <w:rsid w:val="00516B7A"/>
    <w:rsid w:val="005E57DE"/>
    <w:rsid w:val="00702CBC"/>
    <w:rsid w:val="00835C62"/>
    <w:rsid w:val="00910982"/>
    <w:rsid w:val="00B56DDC"/>
    <w:rsid w:val="00CC122E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D3CC0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48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pedroaugustoc2@outlook.com</cp:lastModifiedBy>
  <cp:revision>4</cp:revision>
  <dcterms:created xsi:type="dcterms:W3CDTF">2023-10-23T16:05:00Z</dcterms:created>
  <dcterms:modified xsi:type="dcterms:W3CDTF">2023-11-12T22:56:00Z</dcterms:modified>
</cp:coreProperties>
</file>