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57" w:rsidRDefault="009F6357" w:rsidP="009F6357">
      <w:r>
        <w:rPr>
          <w:noProof/>
          <w:lang w:eastAsia="pt-BR"/>
        </w:rPr>
        <w:drawing>
          <wp:inline distT="0" distB="0" distL="0" distR="0" wp14:anchorId="418DDE2B" wp14:editId="7A90F8A6">
            <wp:extent cx="5612130" cy="1675765"/>
            <wp:effectExtent l="0" t="0" r="7620" b="635"/>
            <wp:docPr id="465886819" name="Imagem 2" descr="Uma imagem contendo placar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86819" name="Imagem 2" descr="Uma imagem contendo placar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57" w:rsidRDefault="009F6357" w:rsidP="009F6357">
      <w:pPr>
        <w:spacing w:before="240" w:after="0" w:line="240" w:lineRule="auto"/>
        <w:jc w:val="center"/>
        <w:rPr>
          <w:rFonts w:ascii="Arial" w:eastAsia="Century Gothic" w:hAnsi="Arial" w:cs="Arial"/>
          <w:b/>
          <w:sz w:val="20"/>
          <w:szCs w:val="20"/>
        </w:rPr>
      </w:pPr>
      <w:r>
        <w:rPr>
          <w:rFonts w:ascii="Arial" w:eastAsia="Century Gothic" w:hAnsi="Arial" w:cs="Arial"/>
          <w:b/>
          <w:sz w:val="20"/>
          <w:szCs w:val="20"/>
        </w:rPr>
        <w:t>AMPUTAÇÃO DE RETO EM UMA GATA COM PROLAPSO RETAL - RELATO DE CASO</w:t>
      </w:r>
    </w:p>
    <w:p w:rsidR="009F6357" w:rsidRDefault="009F6357" w:rsidP="009F6357">
      <w:pPr>
        <w:spacing w:before="240" w:after="0" w:line="240" w:lineRule="auto"/>
        <w:jc w:val="center"/>
        <w:rPr>
          <w:rFonts w:ascii="Arial" w:eastAsia="Century Gothic" w:hAnsi="Arial" w:cs="Arial"/>
          <w:b/>
          <w:sz w:val="20"/>
          <w:szCs w:val="20"/>
        </w:rPr>
      </w:pPr>
    </w:p>
    <w:p w:rsidR="009F6357" w:rsidRPr="00B725BC" w:rsidRDefault="009F6357" w:rsidP="009F6357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eastAsia="pt-BR"/>
        </w:rPr>
      </w:pPr>
      <w:proofErr w:type="gramStart"/>
      <w:r w:rsidRPr="00B725BC">
        <w:rPr>
          <w:rFonts w:ascii="Arial" w:eastAsia="Arial" w:hAnsi="Arial" w:cs="Arial"/>
          <w:b/>
          <w:bCs/>
          <w:sz w:val="20"/>
          <w:szCs w:val="20"/>
          <w:lang w:eastAsia="pt-BR"/>
        </w:rPr>
        <w:t>da</w:t>
      </w:r>
      <w:proofErr w:type="gramEnd"/>
      <w:r w:rsidRPr="00B725BC">
        <w:rPr>
          <w:rFonts w:ascii="Arial" w:eastAsia="Arial" w:hAnsi="Arial" w:cs="Arial"/>
          <w:b/>
          <w:bCs/>
          <w:sz w:val="20"/>
          <w:szCs w:val="20"/>
          <w:lang w:eastAsia="pt-BR"/>
        </w:rPr>
        <w:t xml:space="preserve"> Silva, T. E. S.</w:t>
      </w:r>
      <w:r w:rsidRPr="00B725BC">
        <w:rPr>
          <w:rFonts w:ascii="Arial" w:eastAsia="Arial" w:hAnsi="Arial" w:cs="Arial"/>
          <w:b/>
          <w:bCs/>
          <w:sz w:val="20"/>
          <w:szCs w:val="20"/>
          <w:vertAlign w:val="superscript"/>
          <w:lang w:eastAsia="pt-BR"/>
        </w:rPr>
        <w:t>1*</w:t>
      </w:r>
      <w:r>
        <w:rPr>
          <w:rFonts w:ascii="Arial" w:eastAsia="Arial" w:hAnsi="Arial" w:cs="Arial"/>
          <w:b/>
          <w:bCs/>
          <w:sz w:val="20"/>
          <w:szCs w:val="20"/>
          <w:lang w:eastAsia="pt-BR"/>
        </w:rPr>
        <w:t>;</w:t>
      </w:r>
      <w:r w:rsidRPr="00B725BC">
        <w:rPr>
          <w:rFonts w:ascii="Arial" w:eastAsia="Arial" w:hAnsi="Arial" w:cs="Arial"/>
          <w:b/>
          <w:bCs/>
          <w:sz w:val="20"/>
          <w:szCs w:val="20"/>
          <w:lang w:eastAsia="pt-BR"/>
        </w:rPr>
        <w:t xml:space="preserve"> dos Reis, S.O.</w:t>
      </w:r>
      <w:r w:rsidRPr="00B725BC">
        <w:rPr>
          <w:rFonts w:ascii="Arial" w:eastAsia="Arial" w:hAnsi="Arial" w:cs="Arial"/>
          <w:b/>
          <w:bCs/>
          <w:sz w:val="20"/>
          <w:szCs w:val="20"/>
          <w:vertAlign w:val="superscript"/>
          <w:lang w:eastAsia="pt-BR"/>
        </w:rPr>
        <w:t>2</w:t>
      </w:r>
      <w:r w:rsidRPr="00B725BC">
        <w:rPr>
          <w:rFonts w:ascii="Arial" w:eastAsia="Arial" w:hAnsi="Arial" w:cs="Arial"/>
          <w:b/>
          <w:bCs/>
          <w:sz w:val="20"/>
          <w:szCs w:val="20"/>
          <w:lang w:eastAsia="pt-BR"/>
        </w:rPr>
        <w:t xml:space="preserve">; </w:t>
      </w:r>
      <w:proofErr w:type="spellStart"/>
      <w:r w:rsidRPr="00B725BC">
        <w:rPr>
          <w:rFonts w:ascii="Arial" w:eastAsia="Arial" w:hAnsi="Arial" w:cs="Arial"/>
          <w:b/>
          <w:bCs/>
          <w:sz w:val="20"/>
          <w:szCs w:val="20"/>
          <w:lang w:eastAsia="pt-BR"/>
        </w:rPr>
        <w:t>Tuani</w:t>
      </w:r>
      <w:proofErr w:type="spellEnd"/>
      <w:r w:rsidRPr="00B725BC">
        <w:rPr>
          <w:rFonts w:ascii="Arial" w:eastAsia="Arial" w:hAnsi="Arial" w:cs="Arial"/>
          <w:b/>
          <w:bCs/>
          <w:sz w:val="20"/>
          <w:szCs w:val="20"/>
          <w:lang w:eastAsia="pt-BR"/>
        </w:rPr>
        <w:t>, B.R.V.</w:t>
      </w:r>
      <w:r w:rsidRPr="00B725BC">
        <w:rPr>
          <w:rFonts w:ascii="Arial" w:eastAsia="Arial" w:hAnsi="Arial" w:cs="Arial"/>
          <w:b/>
          <w:bCs/>
          <w:sz w:val="20"/>
          <w:szCs w:val="20"/>
          <w:vertAlign w:val="superscript"/>
          <w:lang w:eastAsia="pt-BR"/>
        </w:rPr>
        <w:t>2</w:t>
      </w:r>
      <w:r w:rsidRPr="00B725BC">
        <w:rPr>
          <w:rFonts w:ascii="Arial" w:eastAsia="Arial" w:hAnsi="Arial" w:cs="Arial"/>
          <w:b/>
          <w:bCs/>
          <w:sz w:val="20"/>
          <w:szCs w:val="20"/>
          <w:lang w:eastAsia="pt-BR"/>
        </w:rPr>
        <w:t>.</w:t>
      </w:r>
    </w:p>
    <w:p w:rsidR="009F6357" w:rsidRDefault="009F6357" w:rsidP="009F6357">
      <w:pPr>
        <w:spacing w:after="0" w:line="240" w:lineRule="auto"/>
        <w:jc w:val="center"/>
        <w:rPr>
          <w:rFonts w:ascii="Arial" w:eastAsia="Arial" w:hAnsi="Arial" w:cs="Arial"/>
          <w:bCs/>
          <w:sz w:val="20"/>
          <w:szCs w:val="20"/>
          <w:lang w:eastAsia="pt-BR"/>
        </w:rPr>
      </w:pPr>
    </w:p>
    <w:p w:rsidR="009F6357" w:rsidRDefault="009F6357" w:rsidP="009F6357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eastAsia="pt-BR"/>
        </w:rPr>
      </w:pPr>
      <w:r w:rsidRPr="00F40088">
        <w:rPr>
          <w:rFonts w:ascii="Arial" w:eastAsia="Arial" w:hAnsi="Arial" w:cs="Arial"/>
          <w:bCs/>
          <w:sz w:val="20"/>
          <w:szCs w:val="20"/>
          <w:lang w:eastAsia="pt-BR"/>
        </w:rPr>
        <w:t>1. Discente de Medicina Veterinária da Universidade Federal Rural da Amazônia (*</w:t>
      </w:r>
      <w:r>
        <w:rPr>
          <w:rFonts w:ascii="Arial" w:eastAsia="Arial" w:hAnsi="Arial" w:cs="Arial"/>
          <w:bCs/>
          <w:sz w:val="20"/>
          <w:szCs w:val="20"/>
          <w:lang w:eastAsia="pt-BR"/>
        </w:rPr>
        <w:t>emanuelethaissa@gmail.com). 2. M. V. Residente de Clínica Cirúrgica de Animais de Companhia do Hospital Veterinário Prof. Mário Dias Teixeira/UFRA.</w:t>
      </w:r>
    </w:p>
    <w:p w:rsidR="0040428E" w:rsidRPr="0040428E" w:rsidRDefault="0040428E" w:rsidP="0040428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eastAsia="pt-BR"/>
        </w:rPr>
      </w:pPr>
    </w:p>
    <w:p w:rsidR="006F3D59" w:rsidRPr="009F6357" w:rsidRDefault="003F2D80" w:rsidP="0040428E">
      <w:pPr>
        <w:pStyle w:val="Corpodetexto"/>
        <w:spacing w:before="4"/>
        <w:jc w:val="both"/>
        <w:rPr>
          <w:rFonts w:ascii="Arial" w:hAnsi="Arial" w:cs="Arial"/>
          <w:sz w:val="17"/>
        </w:rPr>
      </w:pPr>
      <w:r w:rsidRPr="009F6357">
        <w:rPr>
          <w:rFonts w:ascii="Arial" w:hAnsi="Arial" w:cs="Arial"/>
        </w:rPr>
        <w:t>O</w:t>
      </w:r>
      <w:r w:rsidR="006F3D59" w:rsidRPr="009F6357">
        <w:rPr>
          <w:rFonts w:ascii="Arial" w:hAnsi="Arial" w:cs="Arial"/>
        </w:rPr>
        <w:t xml:space="preserve"> prolapso retal é caracterizado pela exteriorização da mucosa retal pelo ânus, comumente associados à dificuldade de defecação, colites ou infecções parasitárias secundárias.</w:t>
      </w:r>
      <w:r w:rsidRPr="009F6357">
        <w:rPr>
          <w:rFonts w:ascii="Arial" w:hAnsi="Arial" w:cs="Arial"/>
        </w:rPr>
        <w:t xml:space="preserve"> Não possui predileção de raça ou sexo, podendo acometer todos os animais domésticos, no entanto, é constatado maior frequência em cães e gatos jovens. </w:t>
      </w:r>
      <w:r w:rsidRPr="009F6357">
        <w:rPr>
          <w:rFonts w:ascii="Arial" w:hAnsi="Arial" w:cs="Arial"/>
          <w:spacing w:val="-6"/>
        </w:rPr>
        <w:t xml:space="preserve">Seu prognóstico varia pelo tempo de evolução e diagnóstico precoce ou tardio, podendo ser identificado pelo histórico do animal, exame clínico e físico, além do auxílio de exames complementares. Seu tratamento primordial é cirúrgico, sendo que prolapsos </w:t>
      </w:r>
      <w:bookmarkStart w:id="0" w:name="_GoBack"/>
      <w:bookmarkEnd w:id="0"/>
      <w:r w:rsidRPr="009F6357">
        <w:rPr>
          <w:rFonts w:ascii="Arial" w:hAnsi="Arial" w:cs="Arial"/>
          <w:spacing w:val="-6"/>
        </w:rPr>
        <w:t>irredutíveis ou muito traumatizados exigem a técnica de amputação. Dessa forma, objetivou-se relatar um caso de amputação de reto em uma felina apresentando prolapso retal irredutível. Foi atendida no setor de clínica cirúrgica uma gata sem raça definida, de 8 anos de idade, castrada e com acesso à rua, com queixa de protrusão retal e ferimentos na cauda.</w:t>
      </w:r>
      <w:r w:rsidR="00494A1F" w:rsidRPr="009F6357">
        <w:rPr>
          <w:rFonts w:ascii="Arial" w:hAnsi="Arial" w:cs="Arial"/>
          <w:spacing w:val="-6"/>
        </w:rPr>
        <w:t xml:space="preserve"> </w:t>
      </w:r>
      <w:r w:rsidRPr="009F6357">
        <w:rPr>
          <w:rFonts w:ascii="Arial" w:hAnsi="Arial" w:cs="Arial"/>
          <w:spacing w:val="-6"/>
        </w:rPr>
        <w:t xml:space="preserve">Após o exame físico, constatou-se o diagnóstico irredutível de prolapso, sendo optada a técnica cirúrgica de amputação retal. </w:t>
      </w:r>
      <w:r w:rsidR="00494A1F" w:rsidRPr="009F6357">
        <w:rPr>
          <w:rFonts w:ascii="Arial" w:hAnsi="Arial" w:cs="Arial"/>
          <w:spacing w:val="-6"/>
        </w:rPr>
        <w:t xml:space="preserve">Na conduta pré-operatória, foram receitados antibióticos profiláticos para evitar infecções, </w:t>
      </w:r>
      <w:r w:rsidR="00A936E0" w:rsidRPr="009F6357">
        <w:rPr>
          <w:rFonts w:ascii="Arial" w:hAnsi="Arial" w:cs="Arial"/>
          <w:spacing w:val="-6"/>
        </w:rPr>
        <w:t>analgésicos para controle da dor, além de exames complementares, como hemograma, bioquímico e eletrocardiograma. O tecido exteriorizado foi</w:t>
      </w:r>
      <w:r w:rsidR="00494A1F" w:rsidRPr="009F6357">
        <w:rPr>
          <w:rFonts w:ascii="Arial" w:hAnsi="Arial" w:cs="Arial"/>
          <w:spacing w:val="-6"/>
        </w:rPr>
        <w:t xml:space="preserve"> devidamente esterilizado</w:t>
      </w:r>
      <w:r w:rsidR="00A936E0" w:rsidRPr="009F6357">
        <w:rPr>
          <w:rFonts w:ascii="Arial" w:hAnsi="Arial" w:cs="Arial"/>
          <w:spacing w:val="-6"/>
        </w:rPr>
        <w:t xml:space="preserve"> periodicamente até o período operatório, associado com a preescrição de medicamentos para controle de míiase</w:t>
      </w:r>
      <w:r w:rsidR="00494A1F" w:rsidRPr="009F6357">
        <w:rPr>
          <w:rFonts w:ascii="Arial" w:hAnsi="Arial" w:cs="Arial"/>
          <w:spacing w:val="-6"/>
        </w:rPr>
        <w:t xml:space="preserve">. Assim, </w:t>
      </w:r>
      <w:r w:rsidR="009F6357" w:rsidRPr="009F6357">
        <w:rPr>
          <w:rFonts w:ascii="Arial" w:hAnsi="Arial" w:cs="Arial"/>
          <w:spacing w:val="-6"/>
        </w:rPr>
        <w:t xml:space="preserve">ao ser encaminhado para o centro cirúrgico, </w:t>
      </w:r>
      <w:r w:rsidR="00494A1F" w:rsidRPr="009F6357">
        <w:rPr>
          <w:rFonts w:ascii="Arial" w:hAnsi="Arial" w:cs="Arial"/>
          <w:spacing w:val="-6"/>
        </w:rPr>
        <w:t>com o objetivo de reduzir a exteriorização, o animal foi colocado em decúbito ventral, sendo a pelve elevada para auxílio operatório. Na conduta trans-operatória, colocou-se uma sonda no lúmen</w:t>
      </w:r>
      <w:r w:rsidR="0040428E" w:rsidRPr="009F6357">
        <w:rPr>
          <w:rFonts w:ascii="Arial" w:hAnsi="Arial" w:cs="Arial"/>
          <w:spacing w:val="-6"/>
        </w:rPr>
        <w:t xml:space="preserve"> com suturas fixadoras</w:t>
      </w:r>
      <w:r w:rsidR="00494A1F" w:rsidRPr="009F6357">
        <w:rPr>
          <w:rFonts w:ascii="Arial" w:hAnsi="Arial" w:cs="Arial"/>
          <w:spacing w:val="-6"/>
        </w:rPr>
        <w:t xml:space="preserve">, levando a incisão através de toda a espessura do reto visível, </w:t>
      </w:r>
      <w:r w:rsidR="0040428E" w:rsidRPr="009F6357">
        <w:rPr>
          <w:rFonts w:ascii="Arial" w:hAnsi="Arial" w:cs="Arial"/>
          <w:spacing w:val="-6"/>
        </w:rPr>
        <w:t xml:space="preserve">em torno da circunferência. Fez-se o aposicionamento das margens, utilizando-se de pontos simples fechados, completando assim a ressecção da parede do reto. Como terapêutica pós-cirúrgica, administrou-se protetores gástricos, antibióticos, analgésicos associados e </w:t>
      </w:r>
      <w:r w:rsidR="009F6357">
        <w:rPr>
          <w:rFonts w:ascii="Arial" w:hAnsi="Arial" w:cs="Arial"/>
          <w:spacing w:val="-6"/>
        </w:rPr>
        <w:t xml:space="preserve">anti-inflamatórios sistêmicos. </w:t>
      </w:r>
      <w:r w:rsidR="0040428E" w:rsidRPr="009F6357">
        <w:rPr>
          <w:rFonts w:ascii="Arial" w:hAnsi="Arial" w:cs="Arial"/>
          <w:spacing w:val="-6"/>
        </w:rPr>
        <w:t>Diante do exposto, conclui-se que a conduta cirúrgica referente à técnica de amputação retal mostrou-se eficiente para a adequação terapêutica do paciente.</w:t>
      </w:r>
    </w:p>
    <w:p w:rsidR="003F2D80" w:rsidRDefault="003F2D80" w:rsidP="006F3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3D59" w:rsidRDefault="006F3D59" w:rsidP="006F3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PALAVRAS-CHAVE:</w:t>
      </w:r>
      <w:r w:rsidR="0040428E">
        <w:rPr>
          <w:rFonts w:ascii="Arial" w:hAnsi="Arial" w:cs="Arial"/>
          <w:sz w:val="20"/>
          <w:szCs w:val="20"/>
        </w:rPr>
        <w:t xml:space="preserve"> Amputação retal; Prolapso; Reto.</w:t>
      </w:r>
    </w:p>
    <w:p w:rsidR="006F3D59" w:rsidRDefault="006F3D59"/>
    <w:sectPr w:rsidR="006F3D59" w:rsidSect="006F3D5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59"/>
    <w:rsid w:val="000767AD"/>
    <w:rsid w:val="003F2D80"/>
    <w:rsid w:val="0040428E"/>
    <w:rsid w:val="00494A1F"/>
    <w:rsid w:val="006F3D59"/>
    <w:rsid w:val="007C13D8"/>
    <w:rsid w:val="009F6357"/>
    <w:rsid w:val="00A9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C0C18-2374-4926-B56D-F13C1CB1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D5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0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428E"/>
    <w:rPr>
      <w:rFonts w:ascii="Arial MT" w:eastAsia="Arial MT" w:hAnsi="Arial MT" w:cs="Arial MT"/>
      <w:sz w:val="20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404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366</Words>
  <Characters>2254</Characters>
  <Application>Microsoft Office Word</Application>
  <DocSecurity>0</DocSecurity>
  <Lines>29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Laje construções</dc:creator>
  <cp:lastModifiedBy>SESI</cp:lastModifiedBy>
  <cp:revision>3</cp:revision>
  <dcterms:created xsi:type="dcterms:W3CDTF">2023-10-27T19:36:00Z</dcterms:created>
  <dcterms:modified xsi:type="dcterms:W3CDTF">2023-11-07T23:54:00Z</dcterms:modified>
</cp:coreProperties>
</file>