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utilização de memes como estratégia pedagógica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Alisson Ruben de Araújo Ramalho - UFRN</w:t>
      </w:r>
    </w:p>
    <w:p w:rsidR="00000000" w:rsidDel="00000000" w:rsidP="00000000" w:rsidRDefault="00000000" w:rsidRPr="00000000" w14:paraId="00000005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alisson.ruben.706@ufrn.edu.br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Lucas Bruno Rolim de Araújo - UFRN</w:t>
      </w:r>
    </w:p>
    <w:p w:rsidR="00000000" w:rsidDel="00000000" w:rsidP="00000000" w:rsidRDefault="00000000" w:rsidRPr="00000000" w14:paraId="00000007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lucas.b.rolim@outlook.com</w:t>
      </w:r>
    </w:p>
    <w:p w:rsidR="00000000" w:rsidDel="00000000" w:rsidP="00000000" w:rsidRDefault="00000000" w:rsidRPr="00000000" w14:paraId="00000008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Paula Beatriz Dantas Teixeira - UFRN</w:t>
      </w:r>
    </w:p>
    <w:p w:rsidR="00000000" w:rsidDel="00000000" w:rsidP="00000000" w:rsidRDefault="00000000" w:rsidRPr="00000000" w14:paraId="00000009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paula.beatriz.708@ufrn.edu.br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Simone da Silva Costa (orientadora)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Simone.costa.s@ufrn.br</w:t>
      </w:r>
    </w:p>
    <w:p w:rsidR="00000000" w:rsidDel="00000000" w:rsidP="00000000" w:rsidRDefault="00000000" w:rsidRPr="00000000" w14:paraId="0000000C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 </w:t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ind w:left="280"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deste trabalho é o de relatar a importância do uso de memes como estratégia pedagógica, nas aulas de História. A escolha pelo tema, parte das experiências vivenciadas no Programa Residência Pedagógica (História-CERES), com a orientação da professora Simone da Silva Costa. A escola que os residentes atuaram foi o Centro de Educação de Jovens e Adultos Senador Guerra (CEJA), sob a supervisão da professora Edkalb Mariz. A proposta de trabalhar com memes nas aulas de História partiu da necessidade de apresentar o conteúdo de forma lúdica e atrativa, buscando atrair o interesse e envolvimento da turma, e dessa forma, atingir a aprendizagem significativa. Considerando que o Ensino de Jovens e Adultos (EJA) é uma modalidade de ensino que exige mudanças quanto ao conteúdo e ao método de ensino, o uso de memes como uma ferramenta pedagógica nas aulas de História, mostrou-se eficiente para a proposta de revisão de conteúdos durante as aulas.  A atividade foi desenvolvida durante o primeiro semestre de 2023, e organizada em quatro momentos: observação, leituras teóricas, aplicação e análise dos resultados. O texto de referência foi o livro,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Ensino de História, tecnologias e metodologias ativas: experiências e saberes escolares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”, organizado por Priscilla Gontijo Leite, pela Cláudia Cristina do Lago Borges e Arnaldo Martin Szlachta Junior. Conhecendo o modo que a professora preceptora conduz as aulas e conhecendo os alunos, bem como a forma como os mesmos se envolvem nas aulas, os residentes começaram a fazer interferências nas aulas de forma mais ativa. 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ind w:left="280"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Desse modo, em conjunto com a professora, foram utilizados os memes e as charges para reforçar o que já havia sido discutido e apresentado aos discentes em aulas passadas. Nessas ocasiões foi abordada a temática dos povos indígenas no Brasil, utilizando a ferramenta de memes e charges tinha-se como objetivo tornar as aulas mais atrativas e com um maior envolvimento dos alunos em sala de aula, deixando um ambiente propício para fomentar debates e discussões. Esses memes e charges podiam possuir um teor humorístico ou não, porém o mais importante era sempre buscar relacionar a realidade dos povos originários no tempo presente, fazendo comparação com as situações ocorridas ao longo da história para com essas populações. Iniciando a apresentação, foi explicado no quadro cada meme e cada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charge, buscando sempre discutir junto com os alunos. Posteriormente, os discentes deveriam ir até o quadro, observar atentamente a cada meme, pegar aquele que mais chamou atenção e escrever o que entendeu, fazendo assim um trabalho de letramento histórico, após a escrita sobre o meme escolhido eles deveriam socializar sobre o que entenderam ao analisar o material em questão, trazendo suas considerações para o restante da turma, gerando um momento de discussão e reflexão sobre o tema abordado, permitindo que os alunos exercitem o senso crítico e que possam socializar o conhecimento com seus colegas.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MATERIAIS E MÉTODOS </w:t>
      </w:r>
    </w:p>
    <w:p w:rsidR="00000000" w:rsidDel="00000000" w:rsidP="00000000" w:rsidRDefault="00000000" w:rsidRPr="00000000" w14:paraId="00000015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ind w:left="280"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Diante da realidade vivenciada e das discussões realizadas sobre metodologias ativas, notou-se que a utilização de uma ferramenta pedagógica que fosse não apenas interativa, mas que também desenvolvesse o senso crítico dos alunos, consequentemente, resultou em uma aprendizagem significativa.  Foi desenvolvido um quadro com memes e charges, associados aos conteúdos que foram trabalhados anteriormente em sala de aula. Inicialmente foi decidido a necessidade da utilização de materiais pedagógicos, como por exemplo: cartolinas, EVAs, e Papel Sulfite A4 além de cola e tesoura para cortar as imagens e colar na cartolina ou EVA, depois de elaborados todo o material usado em sala foi aplicado o método nas turmas do bloco C e D do CEJA Senador Guerra. A metodologia que foi usada foi a seguinte, inicialmente colocamos o material colado no quadro da sala e depois foi feita uma breve explicação a respeito do que se tratava cada meme ou charge, depois foi pedido para que cada aluno viesse à frente do quadro e escolhesse aquele que mais chamou a atenção para levar à sua cadeira e escrever sua interpretação daquele determinado material, sendo ele um meme ou uma charge.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ind w:left="280"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fim foi pedido que eles viessem novamente à frente e explicassem aos demais qual item ele escolheu e qual foi sua interpretação daquele item e então os bolsistas fizeram um pequeno comentário sobre o mesmo e como ele se encaixava na discussão aprofundando ainda mais a revisão do conteúdo.</w:t>
      </w:r>
    </w:p>
    <w:p w:rsidR="00000000" w:rsidDel="00000000" w:rsidP="00000000" w:rsidRDefault="00000000" w:rsidRPr="00000000" w14:paraId="00000018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</w:t>
      </w:r>
    </w:p>
    <w:p w:rsidR="00000000" w:rsidDel="00000000" w:rsidP="00000000" w:rsidRDefault="00000000" w:rsidRPr="00000000" w14:paraId="0000001A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280" w:firstLine="42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Os resultados vieram de forma quase que imediata, pois com o fim da aula os estudantes relataram que aquela determinada forma de estudar o conteúdo era bem melhor do que apenas fazer um resumo em sala ou uma exposição dialogada onde o professor traria todo o conteúdo para a aula e apresentaria novamente de forma resumida, a utilização da ferramenta além de transformar a aula em algo mais interativo proporciona também mais interesse na turma já que dessa forma os alunos também participam da aula, contribuindo para uma aprendizagem significativa, ou seja, a forma como foi trabalhado o conteúdo, trouxe significado e compreensão do tema estudado.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 </w:t>
      </w:r>
    </w:p>
    <w:p w:rsidR="00000000" w:rsidDel="00000000" w:rsidP="00000000" w:rsidRDefault="00000000" w:rsidRPr="00000000" w14:paraId="0000001E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280" w:firstLine="42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Por fim, é considerado que o trabalho alcançou os objetivos que eram esperados visto que como foi citado, inicialmente a ideia surgiu como uma forma de desenvolver o conteúdo de forma mais interativa, atrativa e significativa. Durante a realização da aula, foi percebido pelos residentes e pela professora preceptora que os alunos interagiam mais tanto com os residentes como também entre eles, discutindo sobre o conteúdo, se articulando para fazer a tarefa como por exemplo escolhendo o meme ou charge que mais consideraram interessante para escrever e desse modo construindo o saber naturalmente. Quando foi concluída a aplicação da ferramenta em sala de aula, os alunos deram seu feedback de forma quase que imediata, relatando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adoraram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estudar o conteúdo daquela forma. Então é constatado que a ferramenta é eficiente e que utilizando meios de abordar o conteúdo de forma mais lúdica é possível atrair e trabalhar melhor com os alunos, contribuindo para o desenvolvimento da sua consciência crítica e leitura de mundo.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</w:p>
    <w:p w:rsidR="00000000" w:rsidDel="00000000" w:rsidP="00000000" w:rsidRDefault="00000000" w:rsidRPr="00000000" w14:paraId="00000022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Ensino de História. Tecnologias. Metodologias ativas. Aprendizagem significativa.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AGRADECIMENTOS: </w:t>
      </w:r>
    </w:p>
    <w:p w:rsidR="00000000" w:rsidDel="00000000" w:rsidP="00000000" w:rsidRDefault="00000000" w:rsidRPr="00000000" w14:paraId="00000026">
      <w:pPr>
        <w:spacing w:after="0" w:line="240" w:lineRule="auto"/>
        <w:ind w:left="280" w:firstLine="42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280" w:firstLine="42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Agradecemos à CAPES, e à nossa orientadora Simone da Silva Costa por nos dar a oportunidade de poder trabalhar diretamente com a realidade educacional brasileira, podendo colocar em prática conceitos e estratégias que estudamos nas disciplinas pedagógicas no curso de licenciatura em História, possibilitando um ensino cada vez mais democrático, incluindo os discentes como parte fundamental para o ensino, além de gerar aulas mais participativas e mais atrativas.</w:t>
      </w:r>
    </w:p>
    <w:p w:rsidR="00000000" w:rsidDel="00000000" w:rsidP="00000000" w:rsidRDefault="00000000" w:rsidRPr="00000000" w14:paraId="00000028">
      <w:pPr>
        <w:spacing w:after="0" w:line="240" w:lineRule="auto"/>
        <w:ind w:left="280" w:firstLine="42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A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LEITE, Priscila Gontijo; BORGES, Cláudia Cristina do Lago, SZLACHTA JR, Arnaldo Martin. (Orgs)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Ensino de história, tecnologias e metodologias ativas: novas experiências e saberes escolares.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[recurso eletrônico]. João Pessoa: Editora do CCTA, 2022. Disponível em: https://educapes.capes.gov.br/handle/capes/701100 (Coleção Experimentos e reflexões sobre práticas no ensino de História, v.1).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567"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841" w:header="284" w:footer="4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571429" cy="504875"/>
          <wp:effectExtent b="0" l="0" r="0" t="0"/>
          <wp:docPr descr="Logotipo, nome da empresa&#10;&#10;Descrição gerada automaticamente" id="1614883620" name="image2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2.png"/>
                  <pic:cNvPicPr preferRelativeResize="0"/>
                </pic:nvPicPr>
                <pic:blipFill>
                  <a:blip r:embed="rId1"/>
                  <a:srcRect b="38979" l="0" r="0" t="34514"/>
                  <a:stretch>
                    <a:fillRect/>
                  </a:stretch>
                </pic:blipFill>
                <pic:spPr>
                  <a:xfrm>
                    <a:off x="0" y="0"/>
                    <a:ext cx="4571429" cy="504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009568" cy="1294542"/>
          <wp:effectExtent b="0" l="0" r="0" t="0"/>
          <wp:docPr descr="Interface gráfica do usuário, Texto, Aplicativo&#10;&#10;Descrição gerada automaticamente" id="1614883619" name="image1.png"/>
          <a:graphic>
            <a:graphicData uri="http://schemas.openxmlformats.org/drawingml/2006/picture">
              <pic:pic>
                <pic:nvPicPr>
                  <pic:cNvPr descr="Interface gráfica do usuário, Texto, Aplicativo&#10;&#10;Descrição gerada automaticamente" id="0" name="image1.png"/>
                  <pic:cNvPicPr preferRelativeResize="0"/>
                </pic:nvPicPr>
                <pic:blipFill>
                  <a:blip r:embed="rId1"/>
                  <a:srcRect b="21473" l="0" r="0" t="16507"/>
                  <a:stretch>
                    <a:fillRect/>
                  </a:stretch>
                </pic:blipFill>
                <pic:spPr>
                  <a:xfrm>
                    <a:off x="0" y="0"/>
                    <a:ext cx="5009568" cy="12945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E52DA"/>
    <w:rPr>
      <w:rFonts w:ascii="Calibri" w:cs="Calibri" w:eastAsia="Calibri" w:hAnsi="Calibri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 w:val="1"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 w:val="1"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10DC6"/>
    <w:rPr>
      <w:color w:val="605e5c"/>
      <w:shd w:color="auto" w:fill="e1dfdd" w:val="clear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945DE0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945DE0"/>
    <w:rPr>
      <w:rFonts w:ascii="Calibri" w:cs="Calibri" w:eastAsia="Calibri" w:hAnsi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 w:val="1"/>
    <w:rsid w:val="00945DE0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FA4A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UguHfMV0kWd54/GN5G7VXvid4Q==">CgMxLjA4AHIhMWhuejljQ25TMU9YX2N2eUpyVXJyM0ZIdWxCTFU4UlVj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2022-07-04T12:12:00Z</dcterms:created>
  <dc:creator>Ronny Diogenes</dc:creator>
</cp:coreProperties>
</file>