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DE ANTICONCEPCIONAIS HORMONAIS ORAIS E EFEITOS CONSEQUENCIAIS NA SAÚDE FEMININA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Carla Maví de Araújo;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Wanny Ayres Sousa Araújo.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Nutrição da Universidade Federal do Piauí – UFPI, Picos, Piauí,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Psicóloga, Centro Universitário Santo Agostinho – UNIFSA, Teresina, Piauí,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carlamavi9472cm@gmail.com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da Mulher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anticoncepcionais hormonais orais (AHO) são conhecidos como um método para evitar uma gravidez indesejada, compostas por estrogênio e progestogênio, assim, inibindo a ovulação. Estes foram inventados nos Estados Unidos, na década de 1950, pois as mulheres daquela época estavam tendo vários filhos, e, por vezes, indesejados.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Porém, uma das preocupações é o que esses AHO podem causar na saúde feminina.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Correlacionar evidências científicas disponíveis sobre os efeitos dos anticoncepcionais hormonais orais na saúde feminina.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de literatura, realizada a partir da análise de estudos nas bases de dados PubMed. Outrossim, foram utilizados os Descritores em Ciências da Saúde (DeCs):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Contraceptives, Oral, Hormonal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Contraceptive Agents.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critérios de inclusão foram estudos disponibilizados na íntegra, originais, escritos nos idiomas inglês e potuguês, publicados nos anos de 2018 a 2023, que contemplavam a temática. Os critérios de exclusão foram resumos, trabalhos que não apresentavam relação com a temática, apresentavam como participantes animais e não atendiam aos critérios de inclusão.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Segundo 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Nações Unidas, 63,6% das mulheres, entre 15 e 49 anos, em todo o mundo, utilizam alguns métodos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contraceptivos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sendo os AHO o método mais aceito, tanto por fatores socioeconômicos, quanto por carência de conhecimento. No entanto, os AHO possuem benefícios e malefícios. Entre os benefícios expostos nos estudos, estão: a não ovulação, a diminuição dos sintomas da tensão pré-menstrual (TPM), a redução do fluxo menstrual, a utilização no tratamento da dismenorreia, no tratamento da síndrome dos ovários policísticos (SOP), no tratamento acneico, melhoramento da qualidade da pele e proteção contra alguns tipos de neoplasias, como: câncer de endométrio e de ovário. Além disso, os AHO são mais fáceis de encontrar e têm um custo menor. Os malefícios relatados nas pesquisas foram: cefaléia, alterações de humor, transtorno de ansiedade e depressão, enxaqueca com aura, aumento das mamas,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irritabilidade, queda de cabelo,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diminuição da libido, retenção de líquido,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aumento do apetite,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aumento de peso, alterações metabólicas, como: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Hipertensão  Arterial  Sistêmica,  Dislipidemias (Colesterol Total, Triglicerídeos, LDL e HDL desajustados), podendo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causar alterações hepáticas, elevando a probabilidade de eventos tromboembólicos.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Todas essas modificações acontecem por conta da quantidade de hormônios administrados por vez.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highlight w:val="white"/>
              <w:rtl w:val="0"/>
            </w:rPr>
            <w:t xml:space="preserve">O risco de eventos arteriais ocorre, principalmente, quando administrados em altas doses (≥50 µg éter 3-metil do etinilestradiol-EE). Como já mencionado, os AHO protegem contra algumas neoplasias, mas a combinação de estrogênio/progestina pode desencadear o câncer de mama, pois estes hormônios têm efeito estimulante na proliferação de células mamárias. O câncer de colo de útero, também, pode ser ocasionado pelo uso de AHO, porém, quando utilizado por mais de 5 anos.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Conclui-se que os AHO são eficazes em várias patologias e na contracepção, e que cada pessoa deve ser avaliada individualmente, tomando cuidado com os efeitos negativos. Entretanto,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muito ainda precisa ser descoberto e estudos devem ser feitos sobre os efeitos dos AHO no organismo: efeitos hepáticos, efeitos trombóticos, efeitos na saúde mental e ginecológica.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Anticoncepcional Hormonal Oral; Efeitos; Saúde Feminina.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ANDRADE, S. M. de C. .; ALVES, A. F. S. .; LIMA, I. F. de .; ROCHA, L. de O. .; CUNHA, M. . A. S. .; NOGUEIRA, N. S. .; THIAGO, L. L. .; ORSOLIN, P. C. . The impacts of oral contraceptives on the female body: an integrative literature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1, p. e21512139587, 2023. DOI: 10.33448/rsd-v12i1.39587. Disponível em: https://rsdjournal.org/index.php/rsd/article/view/39587. Acesso em: 23 aug. 2023.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GENAZZANI, A.R.; FIDECICCHI, T.; ARDUINI, D.; GIANNINI, A.; SIMONCINI, T. 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Hormonal and natural contraceptives: a review on efficacy and risks of different methods for an informed choice.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Gynecol Endocrinol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 39, n. 1, p. 2247093, 2023. DOI: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10.1080/09513590.2023.2247093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https://www.tandfonline.com/doi/full/10.1080/09513590.2023.2247093. Acesso em: 23 aug. 2023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SERFATY, D. Update on the contraceptive contraidications.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Gynecology Obstetrics and Human Reproduction.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48, n 5, p 297-307, 2019. DOI: 10.1016/j.jogoh.2019.02.006.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https://www.sciencedirect.com/science/article/pii/S2468784718302629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23 aug. 2023</w:t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3.8582847453786" w:top="1700.7874271180676" w:left="1700.7874271180676" w:right="1133.85828474537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-956308</wp:posOffset>
          </wp:positionH>
          <wp:positionV relativeFrom="paragraph">
            <wp:posOffset>-392428</wp:posOffset>
          </wp:positionV>
          <wp:extent cx="4095750" cy="952500"/>
          <wp:effectExtent b="0" l="0" r="0" t="0"/>
          <wp:wrapSquare wrapText="bothSides" distB="0" distT="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7989" l="7604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-253998</wp:posOffset>
          </wp:positionV>
          <wp:extent cx="1734185" cy="719455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672" l="6118" r="6239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003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1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ciencedirect.com/science/article/pii/S2468784718302629" TargetMode="External"/><Relationship Id="rId9" Type="http://schemas.openxmlformats.org/officeDocument/2006/relationships/hyperlink" Target="https://doi.org/10.1080/09513590.2023.224709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lamavi9472cm@gmail.com" TargetMode="External"/><Relationship Id="rId8" Type="http://schemas.openxmlformats.org/officeDocument/2006/relationships/hyperlink" Target="https://www.sciencedirect.com/topics/medicine-and-dentistry/contraceptive-agen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7PeJiVcH+9TiOoJC5z5Npv5kBQ==">CgMxLjAaJQoBMBIgCh4IB0IaCg9UaW1lcyBOZXcgUm9tYW4SB0d1bmdzdWg4AHIhMUx6bE1EVTR6OFRFU29lVXExejVtM09hOEg2TGpmV3RK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2023-08-10T14:45:00Z</dcterms:created>
  <dc:creator>BENEDITO</dc:creator>
</cp:coreProperties>
</file>