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8327" w14:textId="6203B959" w:rsidR="0086003A" w:rsidRDefault="003068B5" w:rsidP="008600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B7767">
        <w:rPr>
          <w:rFonts w:ascii="Times New Roman" w:hAnsi="Times New Roman" w:cs="Times New Roman"/>
          <w:b/>
          <w:sz w:val="24"/>
          <w:szCs w:val="24"/>
        </w:rPr>
        <w:t>IMPACTO DO ABORTO ESPONTÂNEO EM MULHERES QUE ESTÃO EM UMA NOVA GESTAÇÃO</w:t>
      </w:r>
    </w:p>
    <w:p w14:paraId="0B0B8328" w14:textId="5B506D9B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54A5">
        <w:rPr>
          <w:rFonts w:ascii="Times New Roman" w:hAnsi="Times New Roman" w:cs="Times New Roman"/>
          <w:sz w:val="24"/>
          <w:szCs w:val="24"/>
        </w:rPr>
        <w:t>Thyla do Valle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N</w:t>
      </w:r>
      <w:r w:rsidR="00110B61">
        <w:rPr>
          <w:rFonts w:ascii="Times New Roman" w:hAnsi="Times New Roman" w:cs="Times New Roman"/>
          <w:sz w:val="24"/>
          <w:szCs w:val="24"/>
        </w:rPr>
        <w:t>atalia Gleici Teixeira da Silva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0B61">
        <w:rPr>
          <w:rFonts w:ascii="Times New Roman" w:hAnsi="Times New Roman" w:cs="Times New Roman"/>
          <w:sz w:val="24"/>
          <w:szCs w:val="24"/>
        </w:rPr>
        <w:t xml:space="preserve">Lilia </w:t>
      </w:r>
      <w:r w:rsidR="007757A7">
        <w:rPr>
          <w:rFonts w:ascii="Times New Roman" w:hAnsi="Times New Roman" w:cs="Times New Roman"/>
          <w:sz w:val="24"/>
          <w:szCs w:val="24"/>
        </w:rPr>
        <w:t>Pimenta de Moraes Britto</w:t>
      </w:r>
      <w:r w:rsidR="00110B61">
        <w:rPr>
          <w:rFonts w:ascii="Times New Roman" w:hAnsi="Times New Roman" w:cs="Times New Roman"/>
          <w:sz w:val="24"/>
          <w:szCs w:val="24"/>
        </w:rPr>
        <w:t>.</w:t>
      </w:r>
    </w:p>
    <w:p w14:paraId="0B0B8329" w14:textId="5AEC5FC2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r>
        <w:rPr>
          <w:rFonts w:ascii="Times New Roman" w:hAnsi="Times New Roman" w:cs="Times New Roman"/>
          <w:sz w:val="24"/>
          <w:szCs w:val="24"/>
        </w:rPr>
        <w:t>Acadêmic</w:t>
      </w:r>
      <w:r w:rsidR="00110B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de Enfermagem d</w:t>
      </w:r>
      <w:r w:rsidR="00110B61">
        <w:rPr>
          <w:rFonts w:ascii="Times New Roman" w:hAnsi="Times New Roman" w:cs="Times New Roman"/>
          <w:sz w:val="24"/>
          <w:szCs w:val="24"/>
        </w:rPr>
        <w:t>a Universidade do Estado do Pará</w:t>
      </w:r>
      <w:r w:rsidR="0051388B">
        <w:rPr>
          <w:rFonts w:ascii="Times New Roman" w:hAnsi="Times New Roman" w:cs="Times New Roman"/>
          <w:sz w:val="24"/>
          <w:szCs w:val="24"/>
        </w:rPr>
        <w:t xml:space="preserve"> - </w:t>
      </w:r>
      <w:r w:rsidR="00110B61">
        <w:rPr>
          <w:rFonts w:ascii="Times New Roman" w:hAnsi="Times New Roman" w:cs="Times New Roman"/>
          <w:sz w:val="24"/>
          <w:szCs w:val="24"/>
        </w:rPr>
        <w:t>UEPA</w:t>
      </w:r>
      <w:r>
        <w:rPr>
          <w:rFonts w:ascii="Times New Roman" w:hAnsi="Times New Roman" w:cs="Times New Roman"/>
          <w:sz w:val="24"/>
          <w:szCs w:val="24"/>
        </w:rPr>
        <w:t xml:space="preserve">, Belém, Pará, Brasil. </w:t>
      </w:r>
      <w:r w:rsidR="00CC428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7757A7">
        <w:rPr>
          <w:rFonts w:ascii="Times New Roman" w:hAnsi="Times New Roman" w:cs="Times New Roman"/>
          <w:sz w:val="24"/>
          <w:szCs w:val="24"/>
        </w:rPr>
        <w:t xml:space="preserve">Universidade do Estado do Pará </w:t>
      </w:r>
      <w:r w:rsidR="00B77C97">
        <w:rPr>
          <w:rFonts w:ascii="Times New Roman" w:hAnsi="Times New Roman" w:cs="Times New Roman"/>
          <w:sz w:val="24"/>
          <w:szCs w:val="24"/>
        </w:rPr>
        <w:t>-</w:t>
      </w:r>
      <w:r w:rsidR="007757A7">
        <w:rPr>
          <w:rFonts w:ascii="Times New Roman" w:hAnsi="Times New Roman" w:cs="Times New Roman"/>
          <w:sz w:val="24"/>
          <w:szCs w:val="24"/>
        </w:rPr>
        <w:t xml:space="preserve"> UEPA</w:t>
      </w:r>
      <w:r>
        <w:rPr>
          <w:rFonts w:ascii="Times New Roman" w:hAnsi="Times New Roman" w:cs="Times New Roman"/>
          <w:sz w:val="24"/>
          <w:szCs w:val="24"/>
        </w:rPr>
        <w:t>, Belém, Pará, Brasil.</w:t>
      </w:r>
    </w:p>
    <w:p w14:paraId="0B0B832A" w14:textId="030210C0" w:rsidR="0086003A" w:rsidRPr="005E1281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C4283" w:rsidRPr="0056566C">
          <w:rPr>
            <w:rStyle w:val="Hyperlink"/>
          </w:rPr>
          <w:t>thylavalle@gmail.com</w:t>
        </w:r>
      </w:hyperlink>
      <w:r w:rsidR="00CC4283">
        <w:t xml:space="preserve"> </w:t>
      </w:r>
    </w:p>
    <w:p w14:paraId="0B0B832B" w14:textId="1CB50766" w:rsidR="0086003A" w:rsidRP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 w:rsidR="00BF7B86">
        <w:rPr>
          <w:rFonts w:ascii="Times New Roman" w:hAnsi="Times New Roman" w:cs="Times New Roman"/>
          <w:sz w:val="24"/>
          <w:szCs w:val="24"/>
        </w:rPr>
        <w:t>O</w:t>
      </w:r>
      <w:r w:rsidR="00FF2F3E">
        <w:rPr>
          <w:rFonts w:ascii="Times New Roman" w:hAnsi="Times New Roman" w:cs="Times New Roman"/>
          <w:sz w:val="24"/>
          <w:szCs w:val="24"/>
        </w:rPr>
        <w:t>bstetrícia em saúde.</w:t>
      </w:r>
    </w:p>
    <w:p w14:paraId="0BD380D4" w14:textId="1642C618" w:rsidR="00356329" w:rsidRDefault="0086003A" w:rsidP="00356329">
      <w:pPr>
        <w:ind w:left="-2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7318B9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7318B9">
        <w:rPr>
          <w:rFonts w:ascii="Times New Roman" w:hAnsi="Times New Roman" w:cs="Times New Roman"/>
          <w:sz w:val="24"/>
          <w:szCs w:val="24"/>
        </w:rPr>
        <w:t xml:space="preserve"> </w:t>
      </w:r>
      <w:r w:rsidR="00E172DC" w:rsidRPr="007318B9">
        <w:rPr>
          <w:rFonts w:ascii="Times New Roman" w:eastAsia="Arial" w:hAnsi="Times New Roman" w:cs="Times New Roman"/>
          <w:sz w:val="24"/>
          <w:szCs w:val="24"/>
          <w:highlight w:val="white"/>
        </w:rPr>
        <w:t>A possibilidade biológica de gerar, parir e amamentar seu filho é o que se espera de toda gravidez almejada. Cada gestação, parto e amamentação de um bebê é uma construção singular na vida de uma mulher, que desenvolve uma relação mãe e filho, e quando esse ciclo é interrompido, gera inúmeros impactos</w:t>
      </w:r>
      <w:r w:rsidR="000F1847" w:rsidRPr="007318B9">
        <w:rPr>
          <w:rFonts w:ascii="Times New Roman" w:eastAsia="Arial" w:hAnsi="Times New Roman" w:cs="Times New Roman"/>
          <w:sz w:val="24"/>
          <w:szCs w:val="24"/>
        </w:rPr>
        <w:t xml:space="preserve"> a curto e longo prazo</w:t>
      </w:r>
      <w:r w:rsidR="001B08E9" w:rsidRPr="007318B9">
        <w:rPr>
          <w:rFonts w:ascii="Times New Roman" w:eastAsia="Arial" w:hAnsi="Times New Roman" w:cs="Times New Roman"/>
          <w:sz w:val="24"/>
          <w:szCs w:val="24"/>
        </w:rPr>
        <w:t>, pode desorganizar emocionalmente a mulher, trazendo à tona conflitos relacionados à identidade feminina e ao papel que ela comumente exerce na sociedade</w:t>
      </w:r>
      <w:r w:rsidR="004E6A3A" w:rsidRPr="007318B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A69F6" w:rsidRPr="007318B9">
        <w:rPr>
          <w:rFonts w:ascii="Times New Roman" w:eastAsia="Arial" w:hAnsi="Times New Roman" w:cs="Times New Roman"/>
          <w:sz w:val="24"/>
          <w:szCs w:val="24"/>
        </w:rPr>
        <w:t>O aborto</w:t>
      </w:r>
      <w:r w:rsidR="004E6A3A" w:rsidRPr="007318B9">
        <w:rPr>
          <w:rFonts w:ascii="Times New Roman" w:eastAsia="Arial" w:hAnsi="Times New Roman" w:cs="Times New Roman"/>
          <w:sz w:val="24"/>
          <w:szCs w:val="24"/>
        </w:rPr>
        <w:t xml:space="preserve"> não induzido,</w:t>
      </w:r>
      <w:r w:rsidR="000A69F6" w:rsidRPr="007318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E6A3A" w:rsidRPr="007318B9">
        <w:rPr>
          <w:rFonts w:ascii="Times New Roman" w:eastAsia="Arial" w:hAnsi="Times New Roman" w:cs="Times New Roman"/>
          <w:sz w:val="24"/>
          <w:szCs w:val="24"/>
        </w:rPr>
        <w:t>acontece quando há morte do feto ou embrião dentro</w:t>
      </w:r>
      <w:r w:rsidR="00943391" w:rsidRPr="007318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E6A3A" w:rsidRPr="007318B9">
        <w:rPr>
          <w:rFonts w:ascii="Times New Roman" w:eastAsia="Arial" w:hAnsi="Times New Roman" w:cs="Times New Roman"/>
          <w:sz w:val="24"/>
          <w:szCs w:val="24"/>
        </w:rPr>
        <w:t>do útero</w:t>
      </w:r>
      <w:r w:rsidR="00A46B30">
        <w:rPr>
          <w:rFonts w:ascii="Times New Roman" w:eastAsia="Arial" w:hAnsi="Times New Roman" w:cs="Times New Roman"/>
          <w:sz w:val="24"/>
          <w:szCs w:val="24"/>
        </w:rPr>
        <w:t>,</w:t>
      </w:r>
      <w:r w:rsidR="004E6A3A" w:rsidRPr="007318B9">
        <w:rPr>
          <w:rFonts w:ascii="Times New Roman" w:eastAsia="Arial" w:hAnsi="Times New Roman" w:cs="Times New Roman"/>
          <w:sz w:val="24"/>
          <w:szCs w:val="24"/>
        </w:rPr>
        <w:t xml:space="preserve"> de maneira involuntária e sem nenhuma intervenção externa</w:t>
      </w:r>
      <w:r w:rsidR="00432B01" w:rsidRPr="007318B9">
        <w:rPr>
          <w:rFonts w:ascii="Times New Roman" w:eastAsia="Arial" w:hAnsi="Times New Roman" w:cs="Times New Roman"/>
          <w:sz w:val="24"/>
          <w:szCs w:val="24"/>
        </w:rPr>
        <w:t>, com menos de 20 semanas de gestação</w:t>
      </w:r>
      <w:r w:rsidR="00943391" w:rsidRPr="007318B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943391" w:rsidRPr="007318B9">
        <w:rPr>
          <w:rFonts w:ascii="Times New Roman" w:eastAsia="Arial" w:hAnsi="Times New Roman" w:cs="Times New Roman"/>
          <w:sz w:val="24"/>
          <w:szCs w:val="24"/>
          <w:highlight w:val="white"/>
        </w:rPr>
        <w:t>C</w:t>
      </w:r>
      <w:r w:rsidR="00C17A2A" w:rsidRPr="007318B9">
        <w:rPr>
          <w:rFonts w:ascii="Times New Roman" w:eastAsia="Arial" w:hAnsi="Times New Roman" w:cs="Times New Roman"/>
          <w:sz w:val="24"/>
          <w:szCs w:val="24"/>
          <w:highlight w:val="white"/>
        </w:rPr>
        <w:t>erca de 23 milhões de gestações em todo mundo terminam em aborto espontâneo a cada ano</w:t>
      </w:r>
      <w:r w:rsidR="00943391" w:rsidRPr="007318B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AE7639" w:rsidRPr="007318B9">
        <w:rPr>
          <w:rFonts w:ascii="Times New Roman" w:eastAsia="Arial" w:hAnsi="Times New Roman" w:cs="Times New Roman"/>
          <w:sz w:val="24"/>
          <w:szCs w:val="24"/>
        </w:rPr>
        <w:t>ou seja, essa temática merece destaque</w:t>
      </w:r>
      <w:r w:rsidR="0003672E" w:rsidRPr="007318B9">
        <w:rPr>
          <w:rFonts w:ascii="Times New Roman" w:eastAsia="Arial" w:hAnsi="Times New Roman" w:cs="Times New Roman"/>
          <w:sz w:val="24"/>
          <w:szCs w:val="24"/>
        </w:rPr>
        <w:t xml:space="preserve"> por</w:t>
      </w:r>
      <w:r w:rsidR="00AE7639" w:rsidRPr="007318B9">
        <w:rPr>
          <w:rFonts w:ascii="Times New Roman" w:eastAsia="Arial" w:hAnsi="Times New Roman" w:cs="Times New Roman"/>
          <w:sz w:val="24"/>
          <w:szCs w:val="24"/>
        </w:rPr>
        <w:t xml:space="preserve"> se tratar de um</w:t>
      </w:r>
      <w:r w:rsidR="00685AE7" w:rsidRPr="007318B9">
        <w:rPr>
          <w:rFonts w:ascii="Times New Roman" w:eastAsia="Arial" w:hAnsi="Times New Roman" w:cs="Times New Roman"/>
          <w:sz w:val="24"/>
          <w:szCs w:val="24"/>
        </w:rPr>
        <w:t xml:space="preserve"> assunto de saúde pública que pode acarretar </w:t>
      </w:r>
      <w:r w:rsidR="00A334AC" w:rsidRPr="007318B9">
        <w:rPr>
          <w:rFonts w:ascii="Times New Roman" w:eastAsia="Arial" w:hAnsi="Times New Roman" w:cs="Times New Roman"/>
          <w:sz w:val="24"/>
          <w:szCs w:val="24"/>
        </w:rPr>
        <w:t xml:space="preserve">depressão, ansiedade, estresse, </w:t>
      </w:r>
      <w:r w:rsidR="00202E56" w:rsidRPr="007318B9">
        <w:rPr>
          <w:rFonts w:ascii="Times New Roman" w:eastAsia="Arial" w:hAnsi="Times New Roman" w:cs="Times New Roman"/>
          <w:sz w:val="24"/>
          <w:szCs w:val="24"/>
        </w:rPr>
        <w:t>impotência e incapacidade</w:t>
      </w:r>
      <w:r w:rsidR="0003672E" w:rsidRPr="007318B9">
        <w:rPr>
          <w:rFonts w:ascii="Times New Roman" w:eastAsia="Arial" w:hAnsi="Times New Roman" w:cs="Times New Roman"/>
          <w:sz w:val="24"/>
          <w:szCs w:val="24"/>
        </w:rPr>
        <w:t xml:space="preserve"> na mulher</w:t>
      </w:r>
      <w:r w:rsidR="00202E56" w:rsidRPr="007318B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42B24">
        <w:rPr>
          <w:rFonts w:ascii="Times New Roman" w:eastAsia="Arial" w:hAnsi="Times New Roman" w:cs="Times New Roman"/>
          <w:sz w:val="24"/>
          <w:szCs w:val="24"/>
        </w:rPr>
        <w:t>são inúmeros</w:t>
      </w:r>
      <w:r w:rsidR="00DE1C0A" w:rsidRPr="007318B9">
        <w:rPr>
          <w:rFonts w:ascii="Times New Roman" w:eastAsia="Arial" w:hAnsi="Times New Roman" w:cs="Times New Roman"/>
          <w:sz w:val="24"/>
          <w:szCs w:val="24"/>
        </w:rPr>
        <w:t xml:space="preserve"> sentimentos que </w:t>
      </w:r>
      <w:r w:rsidR="007E4363" w:rsidRPr="007318B9">
        <w:rPr>
          <w:rFonts w:ascii="Times New Roman" w:eastAsia="Arial" w:hAnsi="Times New Roman" w:cs="Times New Roman"/>
          <w:sz w:val="24"/>
          <w:szCs w:val="24"/>
        </w:rPr>
        <w:t xml:space="preserve">em algumas situações </w:t>
      </w:r>
      <w:r w:rsidR="007174D5" w:rsidRPr="007318B9">
        <w:rPr>
          <w:rFonts w:ascii="Times New Roman" w:eastAsia="Arial" w:hAnsi="Times New Roman" w:cs="Times New Roman"/>
          <w:sz w:val="24"/>
          <w:szCs w:val="24"/>
        </w:rPr>
        <w:t>acarreta</w:t>
      </w:r>
      <w:r w:rsidR="00F42B24">
        <w:rPr>
          <w:rFonts w:ascii="Times New Roman" w:eastAsia="Arial" w:hAnsi="Times New Roman" w:cs="Times New Roman"/>
          <w:sz w:val="24"/>
          <w:szCs w:val="24"/>
        </w:rPr>
        <w:t>m</w:t>
      </w:r>
      <w:r w:rsidR="007174D5" w:rsidRPr="007318B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23C95" w:rsidRPr="007318B9">
        <w:rPr>
          <w:rFonts w:ascii="Times New Roman" w:eastAsia="Arial" w:hAnsi="Times New Roman" w:cs="Times New Roman"/>
          <w:sz w:val="24"/>
          <w:szCs w:val="24"/>
        </w:rPr>
        <w:t xml:space="preserve">na criança subsequente </w:t>
      </w:r>
      <w:r w:rsidR="007174D5" w:rsidRPr="007318B9">
        <w:rPr>
          <w:rFonts w:ascii="Times New Roman" w:eastAsia="Arial" w:hAnsi="Times New Roman" w:cs="Times New Roman"/>
          <w:sz w:val="24"/>
          <w:szCs w:val="24"/>
        </w:rPr>
        <w:t xml:space="preserve">uma projeção de tudo que </w:t>
      </w:r>
      <w:r w:rsidR="00D23C95" w:rsidRPr="007318B9">
        <w:rPr>
          <w:rFonts w:ascii="Times New Roman" w:eastAsia="Arial" w:hAnsi="Times New Roman" w:cs="Times New Roman"/>
          <w:sz w:val="24"/>
          <w:szCs w:val="24"/>
        </w:rPr>
        <w:t>ela não consegui</w:t>
      </w:r>
      <w:r w:rsidR="00116EBB">
        <w:rPr>
          <w:rFonts w:ascii="Times New Roman" w:eastAsia="Arial" w:hAnsi="Times New Roman" w:cs="Times New Roman"/>
          <w:sz w:val="24"/>
          <w:szCs w:val="24"/>
        </w:rPr>
        <w:t>u</w:t>
      </w:r>
      <w:r w:rsidR="00D23C95" w:rsidRPr="007318B9">
        <w:rPr>
          <w:rFonts w:ascii="Times New Roman" w:eastAsia="Arial" w:hAnsi="Times New Roman" w:cs="Times New Roman"/>
          <w:sz w:val="24"/>
          <w:szCs w:val="24"/>
        </w:rPr>
        <w:t xml:space="preserve"> viver</w:t>
      </w:r>
      <w:r w:rsidR="004D2488" w:rsidRPr="007318B9">
        <w:rPr>
          <w:rFonts w:ascii="Times New Roman" w:eastAsia="Arial" w:hAnsi="Times New Roman" w:cs="Times New Roman"/>
          <w:sz w:val="24"/>
          <w:szCs w:val="24"/>
        </w:rPr>
        <w:t xml:space="preserve"> com o bebê perdido. </w:t>
      </w:r>
      <w:r w:rsidRPr="007318B9">
        <w:rPr>
          <w:rFonts w:ascii="Times New Roman" w:hAnsi="Times New Roman" w:cs="Times New Roman"/>
          <w:b/>
          <w:sz w:val="24"/>
          <w:szCs w:val="24"/>
        </w:rPr>
        <w:t>Objetivo</w:t>
      </w:r>
      <w:r w:rsidRPr="007318B9">
        <w:rPr>
          <w:rFonts w:ascii="Times New Roman" w:hAnsi="Times New Roman" w:cs="Times New Roman"/>
          <w:sz w:val="24"/>
          <w:szCs w:val="24"/>
        </w:rPr>
        <w:t>: A</w:t>
      </w:r>
      <w:r w:rsidR="004D2488" w:rsidRPr="007318B9">
        <w:rPr>
          <w:rFonts w:ascii="Times New Roman" w:hAnsi="Times New Roman" w:cs="Times New Roman"/>
          <w:sz w:val="24"/>
          <w:szCs w:val="24"/>
        </w:rPr>
        <w:t>nalisar o impacto do aborto espont</w:t>
      </w:r>
      <w:r w:rsidR="005E1F56" w:rsidRPr="007318B9">
        <w:rPr>
          <w:rFonts w:ascii="Times New Roman" w:hAnsi="Times New Roman" w:cs="Times New Roman"/>
          <w:sz w:val="24"/>
          <w:szCs w:val="24"/>
        </w:rPr>
        <w:t xml:space="preserve">âneo em mulheres que estão em uma nova gestação. </w:t>
      </w:r>
      <w:r w:rsidRPr="007318B9">
        <w:rPr>
          <w:rFonts w:ascii="Times New Roman" w:hAnsi="Times New Roman" w:cs="Times New Roman"/>
          <w:b/>
          <w:sz w:val="24"/>
          <w:szCs w:val="24"/>
        </w:rPr>
        <w:t>Metodologia:</w:t>
      </w:r>
      <w:r w:rsidRPr="007318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5253522"/>
      <w:r w:rsidR="005E1F56" w:rsidRPr="007318B9">
        <w:rPr>
          <w:rFonts w:ascii="Times New Roman" w:hAnsi="Times New Roman" w:cs="Times New Roman"/>
          <w:sz w:val="24"/>
          <w:szCs w:val="24"/>
        </w:rPr>
        <w:t xml:space="preserve">O presente trabalho trata-se de uma revisão bibliográfica de caráter qualitativo. Foram encontrados </w:t>
      </w:r>
      <w:r w:rsidR="00F0468C" w:rsidRPr="007318B9">
        <w:rPr>
          <w:rFonts w:ascii="Times New Roman" w:hAnsi="Times New Roman" w:cs="Times New Roman"/>
          <w:sz w:val="24"/>
          <w:szCs w:val="24"/>
        </w:rPr>
        <w:t>8</w:t>
      </w:r>
      <w:r w:rsidR="005E1F56" w:rsidRPr="007318B9">
        <w:rPr>
          <w:rFonts w:ascii="Times New Roman" w:hAnsi="Times New Roman" w:cs="Times New Roman"/>
          <w:sz w:val="24"/>
          <w:szCs w:val="24"/>
        </w:rPr>
        <w:t xml:space="preserve"> artigos que contemplam a temática do estudo, para a construção e desenvolvimento desta pesquisa, foram utilizados 0</w:t>
      </w:r>
      <w:r w:rsidR="00247FAA" w:rsidRPr="007318B9">
        <w:rPr>
          <w:rFonts w:ascii="Times New Roman" w:hAnsi="Times New Roman" w:cs="Times New Roman"/>
          <w:sz w:val="24"/>
          <w:szCs w:val="24"/>
        </w:rPr>
        <w:t>4</w:t>
      </w:r>
      <w:r w:rsidR="005E1F56" w:rsidRPr="007318B9">
        <w:rPr>
          <w:rFonts w:ascii="Times New Roman" w:hAnsi="Times New Roman" w:cs="Times New Roman"/>
          <w:sz w:val="24"/>
          <w:szCs w:val="24"/>
        </w:rPr>
        <w:t xml:space="preserve"> artigos mediante aos critérios de inclusão e exclusão. As bases usadas foram a </w:t>
      </w:r>
      <w:proofErr w:type="spellStart"/>
      <w:r w:rsidR="005E1F56" w:rsidRPr="007318B9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5E1F56" w:rsidRPr="007318B9">
        <w:rPr>
          <w:rFonts w:ascii="Times New Roman" w:hAnsi="Times New Roman" w:cs="Times New Roman"/>
          <w:sz w:val="24"/>
          <w:szCs w:val="24"/>
        </w:rPr>
        <w:t xml:space="preserve"> Eletronic Library Online (Scielo)</w:t>
      </w:r>
      <w:r w:rsidR="005E5DA3" w:rsidRPr="007318B9">
        <w:rPr>
          <w:rFonts w:ascii="Times New Roman" w:hAnsi="Times New Roman" w:cs="Times New Roman"/>
          <w:sz w:val="24"/>
          <w:szCs w:val="24"/>
        </w:rPr>
        <w:t xml:space="preserve">, Medical </w:t>
      </w:r>
      <w:proofErr w:type="spellStart"/>
      <w:r w:rsidR="005E5DA3" w:rsidRPr="007318B9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5E5DA3" w:rsidRPr="0073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A3" w:rsidRPr="007318B9">
        <w:rPr>
          <w:rFonts w:ascii="Times New Roman" w:hAnsi="Times New Roman" w:cs="Times New Roman"/>
          <w:sz w:val="24"/>
          <w:szCs w:val="24"/>
        </w:rPr>
        <w:t>Analysisand</w:t>
      </w:r>
      <w:proofErr w:type="spellEnd"/>
      <w:r w:rsidR="005E5DA3" w:rsidRPr="0073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DA3" w:rsidRPr="007318B9">
        <w:rPr>
          <w:rFonts w:ascii="Times New Roman" w:hAnsi="Times New Roman" w:cs="Times New Roman"/>
          <w:sz w:val="24"/>
          <w:szCs w:val="24"/>
        </w:rPr>
        <w:t>Retrieval</w:t>
      </w:r>
      <w:proofErr w:type="spellEnd"/>
      <w:r w:rsidR="005E5DA3" w:rsidRPr="007318B9">
        <w:rPr>
          <w:rFonts w:ascii="Times New Roman" w:hAnsi="Times New Roman" w:cs="Times New Roman"/>
          <w:sz w:val="24"/>
          <w:szCs w:val="24"/>
        </w:rPr>
        <w:t xml:space="preserve"> System Online (MEDLINE)</w:t>
      </w:r>
      <w:r w:rsidR="005E1F56" w:rsidRPr="007318B9">
        <w:rPr>
          <w:rFonts w:ascii="Times New Roman" w:hAnsi="Times New Roman" w:cs="Times New Roman"/>
          <w:sz w:val="24"/>
          <w:szCs w:val="24"/>
        </w:rPr>
        <w:t xml:space="preserve"> e Literatura Latino-Americana e do Caribe em Ciências da saúde (LILACS). </w:t>
      </w:r>
      <w:r w:rsidR="005E5DA3" w:rsidRPr="007318B9">
        <w:rPr>
          <w:rFonts w:ascii="Times New Roman" w:hAnsi="Times New Roman" w:cs="Times New Roman"/>
          <w:sz w:val="24"/>
          <w:szCs w:val="24"/>
        </w:rPr>
        <w:t>Foram incluídos artigos nos idiomas português</w:t>
      </w:r>
      <w:r w:rsidR="00D5052F">
        <w:rPr>
          <w:rFonts w:ascii="Times New Roman" w:hAnsi="Times New Roman" w:cs="Times New Roman"/>
          <w:sz w:val="24"/>
          <w:szCs w:val="24"/>
        </w:rPr>
        <w:t xml:space="preserve"> e </w:t>
      </w:r>
      <w:r w:rsidR="005E5DA3" w:rsidRPr="007318B9">
        <w:rPr>
          <w:rFonts w:ascii="Times New Roman" w:hAnsi="Times New Roman" w:cs="Times New Roman"/>
          <w:sz w:val="24"/>
          <w:szCs w:val="24"/>
        </w:rPr>
        <w:t xml:space="preserve">inglês, publicados </w:t>
      </w:r>
      <w:r w:rsidR="00F42B24">
        <w:rPr>
          <w:rFonts w:ascii="Times New Roman" w:hAnsi="Times New Roman" w:cs="Times New Roman"/>
          <w:sz w:val="24"/>
          <w:szCs w:val="24"/>
        </w:rPr>
        <w:t>no</w:t>
      </w:r>
      <w:r w:rsidR="005E5DA3" w:rsidRPr="007318B9">
        <w:rPr>
          <w:rFonts w:ascii="Times New Roman" w:hAnsi="Times New Roman" w:cs="Times New Roman"/>
          <w:sz w:val="24"/>
          <w:szCs w:val="24"/>
        </w:rPr>
        <w:t xml:space="preserve"> recorte temporal entre 2017 a 2023, no entanto, excluídos artigos que não abrangem os critérios inclusão</w:t>
      </w:r>
      <w:bookmarkEnd w:id="0"/>
      <w:r w:rsidR="007318B9" w:rsidRPr="007318B9">
        <w:rPr>
          <w:rFonts w:ascii="Times New Roman" w:hAnsi="Times New Roman" w:cs="Times New Roman"/>
          <w:sz w:val="24"/>
          <w:szCs w:val="24"/>
        </w:rPr>
        <w:t>.</w:t>
      </w:r>
      <w:r w:rsidR="00702E7B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2EC" w:rsidRPr="00E67D19">
        <w:rPr>
          <w:rFonts w:ascii="Times New Roman" w:hAnsi="Times New Roman" w:cs="Times New Roman"/>
          <w:sz w:val="24"/>
          <w:szCs w:val="24"/>
        </w:rPr>
        <w:t>A</w:t>
      </w:r>
      <w:r w:rsidR="000611DD" w:rsidRPr="00E67D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forma </w:t>
      </w:r>
      <w:r w:rsidR="000402EC" w:rsidRPr="00E67D19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="000611DD" w:rsidRPr="00E67D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omo os profissionais atendem </w:t>
      </w:r>
      <w:r w:rsidR="000402EC" w:rsidRPr="00E67D19">
        <w:rPr>
          <w:rFonts w:ascii="Times New Roman" w:eastAsia="Arial" w:hAnsi="Times New Roman" w:cs="Times New Roman"/>
          <w:color w:val="000000"/>
          <w:sz w:val="24"/>
          <w:szCs w:val="24"/>
        </w:rPr>
        <w:t>as</w:t>
      </w:r>
      <w:r w:rsidR="000611DD" w:rsidRPr="00E67D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pacientes </w:t>
      </w:r>
      <w:r w:rsidR="000402EC" w:rsidRPr="00E67D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que passam por um aborto </w:t>
      </w:r>
      <w:r w:rsidR="000611DD" w:rsidRPr="00E67D19">
        <w:rPr>
          <w:rFonts w:ascii="Times New Roman" w:eastAsia="Arial" w:hAnsi="Times New Roman" w:cs="Times New Roman"/>
          <w:color w:val="000000"/>
          <w:sz w:val="24"/>
          <w:szCs w:val="24"/>
        </w:rPr>
        <w:t>tem impacto nos aspectos físicos, sociais e mentais</w:t>
      </w:r>
      <w:r w:rsidR="000402EC" w:rsidRPr="00E67D19">
        <w:rPr>
          <w:rFonts w:ascii="Times New Roman" w:eastAsia="Arial" w:hAnsi="Times New Roman" w:cs="Times New Roman"/>
          <w:color w:val="000000"/>
          <w:sz w:val="24"/>
          <w:szCs w:val="24"/>
        </w:rPr>
        <w:t>, visto que, na maiori</w:t>
      </w:r>
      <w:r w:rsidR="00BF1E67" w:rsidRPr="00E67D19">
        <w:rPr>
          <w:rFonts w:ascii="Times New Roman" w:eastAsia="Arial" w:hAnsi="Times New Roman" w:cs="Times New Roman"/>
          <w:color w:val="000000"/>
          <w:sz w:val="24"/>
          <w:szCs w:val="24"/>
        </w:rPr>
        <w:t>a dos casos, são eles os portadores de notícias, sendo elas boas ou não</w:t>
      </w:r>
      <w:r w:rsidR="000611DD" w:rsidRPr="00E67D1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516F3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Portanto,</w:t>
      </w:r>
      <w:r w:rsidR="007E3425" w:rsidRPr="00E67D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assistência humanizada no contexto da perda gestacional, deve se preocupar para além da dor física decorrente dos procedimentos realizados, mas também </w:t>
      </w:r>
      <w:r w:rsidR="007E3425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>oferecer uma escuta ativa, olhar integral e acolher a dor psicológica que no momento se faz presente</w:t>
      </w:r>
      <w:r w:rsidR="0066145E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>, esse</w:t>
      </w:r>
      <w:r w:rsidR="00E67D19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66145E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aspectos vão influenciar </w:t>
      </w:r>
      <w:r w:rsidR="00A215A2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>diretamente na qualidade da assistência e no impacto</w:t>
      </w:r>
      <w:r w:rsidR="00D87CF8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Outro ponto de destaque, é </w:t>
      </w:r>
      <w:r w:rsidR="009D6C29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importância de um acompanhamento </w:t>
      </w:r>
      <w:r w:rsidR="00176B27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>profissional pós perda, para que a família entenda a</w:t>
      </w:r>
      <w:r w:rsidR="006747D7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necessidade passar pelo luto antes de entrar numa nova gestação, pois mulheres que não se permitem viver esse momento, não conseguem </w:t>
      </w:r>
      <w:r w:rsidR="009E3FC3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>aproveitar</w:t>
      </w:r>
      <w:r w:rsidR="006747D7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9E3FC3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="003A5AF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próxima</w:t>
      </w:r>
      <w:r w:rsidR="009E3FC3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gestação, além</w:t>
      </w:r>
      <w:r w:rsidR="00A215A2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9E3FC3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 </w:t>
      </w:r>
      <w:r w:rsidR="00F07FEA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depositar expectativa </w:t>
      </w:r>
      <w:r w:rsidR="00FA7C47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 sentimento de </w:t>
      </w:r>
      <w:r w:rsidR="00356329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>superproteção</w:t>
      </w:r>
      <w:r w:rsidR="00FA7C47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no novo bebê, fazendo com que ele tenha uma baixa na qualidade de vida, </w:t>
      </w:r>
      <w:r w:rsidR="00356329" w:rsidRPr="00356329">
        <w:rPr>
          <w:rFonts w:ascii="Times New Roman" w:eastAsia="Arial" w:hAnsi="Times New Roman" w:cs="Times New Roman"/>
          <w:color w:val="000000"/>
          <w:sz w:val="24"/>
          <w:szCs w:val="24"/>
        </w:rPr>
        <w:t>redução do desenvolvimento social e escolar.</w:t>
      </w:r>
      <w:r w:rsidR="00356329">
        <w:rPr>
          <w:rFonts w:ascii="Times New Roman" w:hAnsi="Times New Roman" w:cs="Times New Roman"/>
          <w:sz w:val="24"/>
          <w:szCs w:val="24"/>
        </w:rPr>
        <w:t xml:space="preserve">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357">
        <w:rPr>
          <w:rFonts w:ascii="Times New Roman" w:hAnsi="Times New Roman" w:cs="Times New Roman"/>
          <w:sz w:val="24"/>
          <w:szCs w:val="24"/>
        </w:rPr>
        <w:t xml:space="preserve">Mediante o exposto, </w:t>
      </w:r>
      <w:r w:rsidR="00BD2215">
        <w:rPr>
          <w:rFonts w:ascii="Times New Roman" w:hAnsi="Times New Roman" w:cs="Times New Roman"/>
          <w:sz w:val="24"/>
          <w:szCs w:val="24"/>
        </w:rPr>
        <w:t xml:space="preserve">o impacto do aborto </w:t>
      </w:r>
      <w:r w:rsidR="00852F3E">
        <w:rPr>
          <w:rFonts w:ascii="Times New Roman" w:hAnsi="Times New Roman" w:cs="Times New Roman"/>
          <w:sz w:val="24"/>
          <w:szCs w:val="24"/>
        </w:rPr>
        <w:t xml:space="preserve">espontâneo em mulheres que estão em uma nova gestação perpassa por aspectos físicos, sociais e psicológicos, tanto para ela, quanto para o novo bebê, dessa maneira, </w:t>
      </w:r>
      <w:r w:rsidR="0029730D">
        <w:rPr>
          <w:rFonts w:ascii="Times New Roman" w:hAnsi="Times New Roman" w:cs="Times New Roman"/>
          <w:sz w:val="24"/>
          <w:szCs w:val="24"/>
        </w:rPr>
        <w:t>é necessário que</w:t>
      </w:r>
      <w:r w:rsidR="00E31724">
        <w:rPr>
          <w:rFonts w:ascii="Times New Roman" w:hAnsi="Times New Roman" w:cs="Times New Roman"/>
          <w:sz w:val="24"/>
          <w:szCs w:val="24"/>
        </w:rPr>
        <w:t xml:space="preserve"> </w:t>
      </w:r>
      <w:r w:rsidR="00023B50">
        <w:rPr>
          <w:rFonts w:ascii="Times New Roman" w:hAnsi="Times New Roman" w:cs="Times New Roman"/>
          <w:sz w:val="24"/>
          <w:szCs w:val="24"/>
        </w:rPr>
        <w:t>elas conheçam os seus limites e os profissionais saibam lidar com a situ</w:t>
      </w:r>
      <w:r w:rsidR="00F42B24">
        <w:rPr>
          <w:rFonts w:ascii="Times New Roman" w:hAnsi="Times New Roman" w:cs="Times New Roman"/>
          <w:sz w:val="24"/>
          <w:szCs w:val="24"/>
        </w:rPr>
        <w:t>ação.</w:t>
      </w:r>
      <w:r w:rsidR="00297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B832D" w14:textId="6D312F0A" w:rsidR="0086003A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0AF">
        <w:rPr>
          <w:rFonts w:ascii="Times New Roman" w:hAnsi="Times New Roman" w:cs="Times New Roman"/>
          <w:sz w:val="24"/>
          <w:szCs w:val="24"/>
        </w:rPr>
        <w:t>Aborto espontâneo</w:t>
      </w:r>
      <w:r w:rsidR="00F620AF">
        <w:rPr>
          <w:rFonts w:ascii="Times New Roman" w:hAnsi="Times New Roman" w:cs="Times New Roman"/>
          <w:sz w:val="24"/>
          <w:szCs w:val="24"/>
        </w:rPr>
        <w:t xml:space="preserve">; </w:t>
      </w:r>
      <w:r w:rsidR="00ED6877">
        <w:rPr>
          <w:rFonts w:ascii="Times New Roman" w:hAnsi="Times New Roman" w:cs="Times New Roman"/>
          <w:sz w:val="24"/>
          <w:szCs w:val="24"/>
        </w:rPr>
        <w:t>Luto materno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6B6D25">
        <w:rPr>
          <w:rFonts w:ascii="Times New Roman" w:hAnsi="Times New Roman" w:cs="Times New Roman"/>
          <w:sz w:val="24"/>
          <w:szCs w:val="24"/>
        </w:rPr>
        <w:t>Perda gestacional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0B832F" w14:textId="77777777" w:rsidR="0086003A" w:rsidRDefault="0086003A" w:rsidP="0086003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512F4526" w14:textId="77777777" w:rsidR="008A1A55" w:rsidRPr="00F620AF" w:rsidRDefault="008A1A55" w:rsidP="008A1A55">
      <w:pPr>
        <w:spacing w:line="240" w:lineRule="auto"/>
        <w:ind w:hanging="2"/>
        <w:rPr>
          <w:rFonts w:ascii="Times New Roman" w:eastAsia="Arial" w:hAnsi="Times New Roman" w:cs="Times New Roman"/>
          <w:sz w:val="24"/>
          <w:szCs w:val="24"/>
        </w:rPr>
      </w:pPr>
      <w:r w:rsidRPr="00F620AF">
        <w:rPr>
          <w:rFonts w:ascii="Times New Roman" w:eastAsia="Arial" w:hAnsi="Times New Roman" w:cs="Times New Roman"/>
          <w:sz w:val="24"/>
          <w:szCs w:val="24"/>
        </w:rPr>
        <w:t xml:space="preserve">BRAZ, L. M. DE L. P. </w:t>
      </w:r>
      <w:r w:rsidRPr="00F620AF">
        <w:rPr>
          <w:rFonts w:ascii="Times New Roman" w:eastAsia="Arial" w:hAnsi="Times New Roman" w:cs="Times New Roman"/>
          <w:b/>
          <w:sz w:val="24"/>
          <w:szCs w:val="24"/>
        </w:rPr>
        <w:t>O luto perinatal e as consequências para filhos subsequentes</w:t>
      </w:r>
      <w:r w:rsidRPr="00F620AF">
        <w:rPr>
          <w:rFonts w:ascii="Times New Roman" w:eastAsia="Arial" w:hAnsi="Times New Roman" w:cs="Times New Roman"/>
          <w:sz w:val="24"/>
          <w:szCs w:val="24"/>
        </w:rPr>
        <w:t xml:space="preserve">. Trabalho de conclusão de curso (Especialização em Saúde Materno-Infantil) – Maternidade Escola, Universidade Federal do Rio de Janeiro, Rio de Janeiro, 2019. </w:t>
      </w:r>
    </w:p>
    <w:p w14:paraId="525D2A7F" w14:textId="77777777" w:rsidR="000311B0" w:rsidRPr="00F620AF" w:rsidRDefault="000311B0" w:rsidP="000311B0">
      <w:pPr>
        <w:spacing w:line="240" w:lineRule="auto"/>
        <w:ind w:hanging="2"/>
        <w:rPr>
          <w:rFonts w:ascii="Times New Roman" w:eastAsia="Arial" w:hAnsi="Times New Roman" w:cs="Times New Roman"/>
          <w:sz w:val="24"/>
          <w:szCs w:val="24"/>
        </w:rPr>
      </w:pPr>
      <w:r w:rsidRPr="00F620AF">
        <w:rPr>
          <w:rFonts w:ascii="Times New Roman" w:eastAsia="Arial" w:hAnsi="Times New Roman" w:cs="Times New Roman"/>
          <w:sz w:val="24"/>
          <w:szCs w:val="24"/>
        </w:rPr>
        <w:t xml:space="preserve">LEITE, L. P. </w:t>
      </w:r>
      <w:r w:rsidRPr="00F620AF">
        <w:rPr>
          <w:rFonts w:ascii="Times New Roman" w:eastAsia="Arial" w:hAnsi="Times New Roman" w:cs="Times New Roman"/>
          <w:i/>
          <w:sz w:val="24"/>
          <w:szCs w:val="24"/>
        </w:rPr>
        <w:t>et al</w:t>
      </w:r>
      <w:r w:rsidRPr="00F620A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F620AF">
        <w:rPr>
          <w:rFonts w:ascii="Times New Roman" w:eastAsia="Arial" w:hAnsi="Times New Roman" w:cs="Times New Roman"/>
          <w:b/>
          <w:bCs/>
          <w:sz w:val="24"/>
          <w:szCs w:val="24"/>
        </w:rPr>
        <w:t>Aborto espontâneo: percepções e sentimentos das mulheres</w:t>
      </w:r>
      <w:r w:rsidRPr="00F620AF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F620AF">
        <w:rPr>
          <w:rFonts w:ascii="Times New Roman" w:eastAsia="Arial" w:hAnsi="Times New Roman" w:cs="Times New Roman"/>
          <w:bCs/>
          <w:sz w:val="24"/>
          <w:szCs w:val="24"/>
        </w:rPr>
        <w:t>E-Acadêmica</w:t>
      </w:r>
      <w:r w:rsidRPr="00F620AF">
        <w:rPr>
          <w:rFonts w:ascii="Times New Roman" w:eastAsia="Arial" w:hAnsi="Times New Roman" w:cs="Times New Roman"/>
          <w:sz w:val="24"/>
          <w:szCs w:val="24"/>
        </w:rPr>
        <w:t>, v. 4, n. 1, p. e0641409, 11 jan. 2023.</w:t>
      </w:r>
    </w:p>
    <w:p w14:paraId="62471BCC" w14:textId="77777777" w:rsidR="000311B0" w:rsidRPr="00F620AF" w:rsidRDefault="000311B0" w:rsidP="000311B0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F620AF">
        <w:rPr>
          <w:rFonts w:ascii="Times New Roman" w:eastAsia="Arial" w:hAnsi="Times New Roman" w:cs="Times New Roman"/>
          <w:sz w:val="24"/>
          <w:szCs w:val="24"/>
        </w:rPr>
        <w:t xml:space="preserve">SILVA, M. C.; TACHIBANA, M. </w:t>
      </w:r>
      <w:proofErr w:type="spellStart"/>
      <w:r w:rsidRPr="00F620AF">
        <w:rPr>
          <w:rFonts w:ascii="Times New Roman" w:eastAsia="Arial" w:hAnsi="Times New Roman" w:cs="Times New Roman"/>
          <w:sz w:val="24"/>
          <w:szCs w:val="24"/>
        </w:rPr>
        <w:t>Somewhere</w:t>
      </w:r>
      <w:proofErr w:type="spellEnd"/>
      <w:r w:rsidRPr="00F620AF">
        <w:rPr>
          <w:rFonts w:ascii="Times New Roman" w:eastAsia="Arial" w:hAnsi="Times New Roman" w:cs="Times New Roman"/>
          <w:sz w:val="24"/>
          <w:szCs w:val="24"/>
        </w:rPr>
        <w:t xml:space="preserve"> over </w:t>
      </w:r>
      <w:proofErr w:type="spellStart"/>
      <w:r w:rsidRPr="00F620AF">
        <w:rPr>
          <w:rFonts w:ascii="Times New Roman" w:eastAsia="Arial" w:hAnsi="Times New Roman" w:cs="Times New Roman"/>
          <w:sz w:val="24"/>
          <w:szCs w:val="24"/>
        </w:rPr>
        <w:t>the</w:t>
      </w:r>
      <w:proofErr w:type="spellEnd"/>
      <w:r w:rsidRPr="00F620A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620AF">
        <w:rPr>
          <w:rFonts w:ascii="Times New Roman" w:eastAsia="Arial" w:hAnsi="Times New Roman" w:cs="Times New Roman"/>
          <w:sz w:val="24"/>
          <w:szCs w:val="24"/>
        </w:rPr>
        <w:t>rainbow</w:t>
      </w:r>
      <w:proofErr w:type="spellEnd"/>
      <w:r w:rsidRPr="00F620AF">
        <w:rPr>
          <w:rFonts w:ascii="Times New Roman" w:eastAsia="Arial" w:hAnsi="Times New Roman" w:cs="Times New Roman"/>
          <w:sz w:val="24"/>
          <w:szCs w:val="24"/>
        </w:rPr>
        <w:t xml:space="preserve">: narrativas de mães de crianças arco-íris. </w:t>
      </w:r>
      <w:r w:rsidRPr="00F620AF">
        <w:rPr>
          <w:rFonts w:ascii="Times New Roman" w:eastAsia="Arial" w:hAnsi="Times New Roman" w:cs="Times New Roman"/>
          <w:b/>
          <w:sz w:val="24"/>
          <w:szCs w:val="24"/>
        </w:rPr>
        <w:t>Revista da SPAGESP</w:t>
      </w:r>
      <w:r w:rsidRPr="00F620AF">
        <w:rPr>
          <w:rFonts w:ascii="Times New Roman" w:eastAsia="Arial" w:hAnsi="Times New Roman" w:cs="Times New Roman"/>
          <w:sz w:val="24"/>
          <w:szCs w:val="24"/>
        </w:rPr>
        <w:t>, p. 44–58, 2022.</w:t>
      </w:r>
    </w:p>
    <w:p w14:paraId="0D1B42B8" w14:textId="60625F1C" w:rsidR="00442E68" w:rsidRPr="00F620AF" w:rsidRDefault="000311B0" w:rsidP="008A1A55">
      <w:pPr>
        <w:spacing w:line="240" w:lineRule="auto"/>
        <w:ind w:hanging="2"/>
        <w:rPr>
          <w:rFonts w:ascii="Times New Roman" w:eastAsia="Arial" w:hAnsi="Times New Roman" w:cs="Times New Roman"/>
          <w:sz w:val="24"/>
          <w:szCs w:val="24"/>
        </w:rPr>
      </w:pPr>
      <w:r w:rsidRPr="00F620AF">
        <w:rPr>
          <w:rFonts w:ascii="Times New Roman" w:eastAsia="Arial" w:hAnsi="Times New Roman" w:cs="Times New Roman"/>
          <w:sz w:val="24"/>
          <w:szCs w:val="24"/>
        </w:rPr>
        <w:t>SILVA, M.</w:t>
      </w:r>
      <w:r w:rsidRPr="00F620A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C</w:t>
      </w:r>
      <w:r w:rsidRPr="00F620AF">
        <w:rPr>
          <w:rFonts w:ascii="Times New Roman" w:eastAsia="Arial" w:hAnsi="Times New Roman" w:cs="Times New Roman"/>
          <w:b/>
          <w:sz w:val="24"/>
          <w:szCs w:val="24"/>
          <w:highlight w:val="white"/>
        </w:rPr>
        <w:t>. Crianças arco-íris: A experiência de maternidade após perda gestacional/neonatal.</w:t>
      </w:r>
      <w:r w:rsidRPr="00F620AF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45 f. Trabalho de Conclusão de Curso (Graduação em Psicologia) Universidade Federal de Uberlândia, Uberlândia, 2020</w:t>
      </w:r>
      <w:r w:rsidRPr="00F620AF">
        <w:rPr>
          <w:rFonts w:ascii="Times New Roman" w:eastAsia="Arial" w:hAnsi="Times New Roman" w:cs="Times New Roman"/>
          <w:sz w:val="24"/>
          <w:szCs w:val="24"/>
        </w:rPr>
        <w:t>.</w:t>
      </w:r>
    </w:p>
    <w:p w14:paraId="4885D453" w14:textId="77777777" w:rsidR="008A1A55" w:rsidRDefault="008A1A55" w:rsidP="0086003A">
      <w:pPr>
        <w:tabs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0B833B" w14:textId="77777777" w:rsidR="00E77B4E" w:rsidRPr="00361C27" w:rsidRDefault="00E77B4E" w:rsidP="00361C27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E77B4E" w:rsidRPr="00361C27" w:rsidSect="002E0FE5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8796" w14:textId="77777777" w:rsidR="00A86C3B" w:rsidRDefault="00A86C3B" w:rsidP="000821FD">
      <w:pPr>
        <w:spacing w:after="0" w:line="240" w:lineRule="auto"/>
      </w:pPr>
      <w:r>
        <w:separator/>
      </w:r>
    </w:p>
  </w:endnote>
  <w:endnote w:type="continuationSeparator" w:id="0">
    <w:p w14:paraId="4D6B9108" w14:textId="77777777" w:rsidR="00A86C3B" w:rsidRDefault="00A86C3B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CD60" w14:textId="77777777" w:rsidR="00A86C3B" w:rsidRDefault="00A86C3B" w:rsidP="000821FD">
      <w:pPr>
        <w:spacing w:after="0" w:line="240" w:lineRule="auto"/>
      </w:pPr>
      <w:r>
        <w:separator/>
      </w:r>
    </w:p>
  </w:footnote>
  <w:footnote w:type="continuationSeparator" w:id="0">
    <w:p w14:paraId="7E50A60F" w14:textId="77777777" w:rsidR="00A86C3B" w:rsidRDefault="00A86C3B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8340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0B0B8341" wp14:editId="0B0B8342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0B8343" wp14:editId="0B0B8344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23B50"/>
    <w:rsid w:val="000311B0"/>
    <w:rsid w:val="0003672E"/>
    <w:rsid w:val="000402EC"/>
    <w:rsid w:val="000611DD"/>
    <w:rsid w:val="000821FD"/>
    <w:rsid w:val="00096D2D"/>
    <w:rsid w:val="000A69F6"/>
    <w:rsid w:val="000B53B8"/>
    <w:rsid w:val="000F1847"/>
    <w:rsid w:val="00110B61"/>
    <w:rsid w:val="00116EBB"/>
    <w:rsid w:val="00120063"/>
    <w:rsid w:val="00147756"/>
    <w:rsid w:val="00150F7A"/>
    <w:rsid w:val="0016448C"/>
    <w:rsid w:val="00176B27"/>
    <w:rsid w:val="001B08E9"/>
    <w:rsid w:val="001C4357"/>
    <w:rsid w:val="00202E56"/>
    <w:rsid w:val="00247FAA"/>
    <w:rsid w:val="00275732"/>
    <w:rsid w:val="0029730D"/>
    <w:rsid w:val="002979AA"/>
    <w:rsid w:val="002E0FE5"/>
    <w:rsid w:val="003068B5"/>
    <w:rsid w:val="00331A20"/>
    <w:rsid w:val="00334D94"/>
    <w:rsid w:val="00343536"/>
    <w:rsid w:val="00356329"/>
    <w:rsid w:val="00361C27"/>
    <w:rsid w:val="00376054"/>
    <w:rsid w:val="003A5AFC"/>
    <w:rsid w:val="003D6CAF"/>
    <w:rsid w:val="003E54A5"/>
    <w:rsid w:val="003E7524"/>
    <w:rsid w:val="00432B01"/>
    <w:rsid w:val="00442E68"/>
    <w:rsid w:val="004D2488"/>
    <w:rsid w:val="004E6A3A"/>
    <w:rsid w:val="004F3E1C"/>
    <w:rsid w:val="0051388B"/>
    <w:rsid w:val="00516F3B"/>
    <w:rsid w:val="0055665A"/>
    <w:rsid w:val="005623C3"/>
    <w:rsid w:val="005D04AF"/>
    <w:rsid w:val="005D6278"/>
    <w:rsid w:val="005E1F56"/>
    <w:rsid w:val="005E5DA3"/>
    <w:rsid w:val="0066145E"/>
    <w:rsid w:val="0067031F"/>
    <w:rsid w:val="006747D7"/>
    <w:rsid w:val="00685AE7"/>
    <w:rsid w:val="006B6D25"/>
    <w:rsid w:val="006B7CB6"/>
    <w:rsid w:val="00702E7B"/>
    <w:rsid w:val="007174D5"/>
    <w:rsid w:val="007318B9"/>
    <w:rsid w:val="007334AB"/>
    <w:rsid w:val="007528F5"/>
    <w:rsid w:val="007757A7"/>
    <w:rsid w:val="007D2BAF"/>
    <w:rsid w:val="007E3425"/>
    <w:rsid w:val="007E4363"/>
    <w:rsid w:val="0084304E"/>
    <w:rsid w:val="00852F3E"/>
    <w:rsid w:val="0086003A"/>
    <w:rsid w:val="008814A9"/>
    <w:rsid w:val="008902C1"/>
    <w:rsid w:val="008A1A55"/>
    <w:rsid w:val="009059DC"/>
    <w:rsid w:val="00943391"/>
    <w:rsid w:val="009D6C29"/>
    <w:rsid w:val="009E3FC3"/>
    <w:rsid w:val="00A04C78"/>
    <w:rsid w:val="00A215A2"/>
    <w:rsid w:val="00A334AC"/>
    <w:rsid w:val="00A46B30"/>
    <w:rsid w:val="00A86C3B"/>
    <w:rsid w:val="00AA6C63"/>
    <w:rsid w:val="00AA7C48"/>
    <w:rsid w:val="00AE7639"/>
    <w:rsid w:val="00B16A61"/>
    <w:rsid w:val="00B66070"/>
    <w:rsid w:val="00B77C97"/>
    <w:rsid w:val="00BD2215"/>
    <w:rsid w:val="00BF1E67"/>
    <w:rsid w:val="00BF7B86"/>
    <w:rsid w:val="00C17A2A"/>
    <w:rsid w:val="00CB745F"/>
    <w:rsid w:val="00CC4283"/>
    <w:rsid w:val="00D02357"/>
    <w:rsid w:val="00D136B2"/>
    <w:rsid w:val="00D23C95"/>
    <w:rsid w:val="00D5052F"/>
    <w:rsid w:val="00D87CF8"/>
    <w:rsid w:val="00DB7767"/>
    <w:rsid w:val="00DE1C0A"/>
    <w:rsid w:val="00DE3205"/>
    <w:rsid w:val="00E172DC"/>
    <w:rsid w:val="00E31724"/>
    <w:rsid w:val="00E67D19"/>
    <w:rsid w:val="00E77B4E"/>
    <w:rsid w:val="00EB1612"/>
    <w:rsid w:val="00ED6877"/>
    <w:rsid w:val="00F0468C"/>
    <w:rsid w:val="00F07FEA"/>
    <w:rsid w:val="00F14BD7"/>
    <w:rsid w:val="00F42B24"/>
    <w:rsid w:val="00F620AF"/>
    <w:rsid w:val="00F64437"/>
    <w:rsid w:val="00F66856"/>
    <w:rsid w:val="00FA7C47"/>
    <w:rsid w:val="00FD747C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B8327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character" w:styleId="MenoPendente">
    <w:name w:val="Unresolved Mention"/>
    <w:basedOn w:val="Fontepargpadro"/>
    <w:uiPriority w:val="99"/>
    <w:semiHidden/>
    <w:unhideWhenUsed/>
    <w:rsid w:val="00CC4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ylavall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Thayla Valle</cp:lastModifiedBy>
  <cp:revision>83</cp:revision>
  <dcterms:created xsi:type="dcterms:W3CDTF">2023-07-12T13:52:00Z</dcterms:created>
  <dcterms:modified xsi:type="dcterms:W3CDTF">2023-09-30T21:55:00Z</dcterms:modified>
</cp:coreProperties>
</file>