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AFA7C" w14:textId="1B8A839A" w:rsidR="005A17D3" w:rsidRPr="00907ADD" w:rsidRDefault="00303E80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8E3E1C">
        <w:rPr>
          <w:rFonts w:ascii="Arial" w:eastAsia="Times New Roman" w:hAnsi="Arial" w:cs="Arial"/>
          <w:b/>
          <w:sz w:val="24"/>
          <w:szCs w:val="24"/>
        </w:rPr>
        <w:t>LIBERDADE DE IMPRENSA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DE </w:t>
      </w:r>
      <w:r w:rsidRPr="008E3E1C">
        <w:rPr>
          <w:rFonts w:ascii="Arial" w:eastAsia="Times New Roman" w:hAnsi="Arial" w:cs="Arial"/>
          <w:b/>
          <w:sz w:val="24"/>
          <w:szCs w:val="24"/>
        </w:rPr>
        <w:t>EXPRESSÃO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 </w:t>
      </w:r>
      <w:r w:rsidRPr="008E3E1C">
        <w:rPr>
          <w:rFonts w:ascii="Arial" w:eastAsia="Times New Roman" w:hAnsi="Arial" w:cs="Arial"/>
          <w:b/>
          <w:sz w:val="24"/>
          <w:szCs w:val="24"/>
        </w:rPr>
        <w:t>DIREITO Á INTIMIDADE</w:t>
      </w:r>
    </w:p>
    <w:p w14:paraId="060854F8" w14:textId="77777777" w:rsidR="00F61160" w:rsidRDefault="00F61160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8B0737B" w14:textId="49F57BB5" w:rsidR="005A17D3" w:rsidRPr="00E94FC5" w:rsidRDefault="00303E80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spellStart"/>
      <w:r>
        <w:rPr>
          <w:rFonts w:ascii="Arial" w:eastAsia="Times New Roman" w:hAnsi="Arial" w:cs="Arial"/>
          <w:b/>
        </w:rPr>
        <w:t>Hycaro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Nelton</w:t>
      </w:r>
      <w:proofErr w:type="spellEnd"/>
      <w:r>
        <w:rPr>
          <w:rFonts w:ascii="Arial" w:eastAsia="Times New Roman" w:hAnsi="Arial" w:cs="Arial"/>
          <w:b/>
        </w:rPr>
        <w:t xml:space="preserve"> Miranda de Oliveira</w:t>
      </w:r>
      <w:r w:rsidR="005A17D3" w:rsidRPr="00E94FC5">
        <w:rPr>
          <w:rFonts w:ascii="Arial" w:eastAsia="Times New Roman" w:hAnsi="Arial" w:cs="Arial"/>
          <w:b/>
          <w:color w:val="000000"/>
        </w:rPr>
        <w:t>,</w:t>
      </w:r>
    </w:p>
    <w:p w14:paraId="744AF0CD" w14:textId="2C9C78EC" w:rsidR="005A17D3" w:rsidRPr="00F61160" w:rsidRDefault="005A17D3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</w:rPr>
        <w:t>Discente do Curso</w:t>
      </w:r>
      <w:r w:rsidR="00F61160">
        <w:rPr>
          <w:rFonts w:ascii="Arial" w:hAnsi="Arial" w:cs="Arial"/>
          <w:color w:val="333333"/>
          <w:shd w:val="clear" w:color="auto" w:fill="FFFFFF"/>
        </w:rPr>
        <w:t xml:space="preserve"> de Direito </w:t>
      </w:r>
      <w:r w:rsidR="00ED4204">
        <w:rPr>
          <w:rFonts w:ascii="Arial" w:hAnsi="Arial" w:cs="Arial"/>
          <w:color w:val="333333"/>
          <w:shd w:val="clear" w:color="auto" w:fill="FFFFFF"/>
        </w:rPr>
        <w:t>-</w:t>
      </w:r>
      <w:r w:rsidRPr="00E94FC5">
        <w:rPr>
          <w:rFonts w:ascii="Arial" w:eastAsia="Times New Roman" w:hAnsi="Arial" w:cs="Arial"/>
        </w:rPr>
        <w:t xml:space="preserve"> FACIGA/AESGA</w:t>
      </w:r>
      <w:r w:rsidR="005E4730">
        <w:rPr>
          <w:rFonts w:ascii="Arial" w:eastAsia="Times New Roman" w:hAnsi="Arial" w:cs="Arial"/>
        </w:rPr>
        <w:t xml:space="preserve"> - </w:t>
      </w:r>
      <w:r w:rsidRPr="00E94FC5">
        <w:rPr>
          <w:rFonts w:ascii="Arial" w:eastAsia="Times New Roman" w:hAnsi="Arial" w:cs="Arial"/>
        </w:rPr>
        <w:t xml:space="preserve">E-mail:  </w:t>
      </w:r>
      <w:hyperlink r:id="rId7" w:history="1">
        <w:r w:rsidR="00303E80" w:rsidRPr="006C020E">
          <w:rPr>
            <w:rStyle w:val="Hyperlink"/>
            <w:rFonts w:ascii="Arial" w:hAnsi="Arial" w:cs="Arial"/>
          </w:rPr>
          <w:t>hycaro.21217879@aesga.edu.br</w:t>
        </w:r>
      </w:hyperlink>
    </w:p>
    <w:p w14:paraId="7A04CE5F" w14:textId="77777777" w:rsidR="00E94FC5" w:rsidRPr="00E94FC5" w:rsidRDefault="00E94FC5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56E13EA" w14:textId="1633E45E" w:rsidR="00A045D5" w:rsidRPr="00E94FC5" w:rsidRDefault="00303E80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José Emerson Alves da Silva</w:t>
      </w:r>
    </w:p>
    <w:p w14:paraId="2944B95D" w14:textId="59ECA4A6" w:rsidR="0018392B" w:rsidRDefault="005A17D3" w:rsidP="009504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Style w:val="Hyperlink"/>
          <w:rFonts w:ascii="Arial" w:eastAsia="Times New Roman" w:hAnsi="Arial" w:cs="Arial"/>
        </w:rPr>
      </w:pPr>
      <w:r w:rsidRPr="00E94FC5">
        <w:rPr>
          <w:rFonts w:ascii="Arial" w:eastAsia="Times New Roman" w:hAnsi="Arial" w:cs="Arial"/>
        </w:rPr>
        <w:t>Profes</w:t>
      </w:r>
      <w:r w:rsidR="00722F80">
        <w:rPr>
          <w:rFonts w:ascii="Arial" w:eastAsia="Times New Roman" w:hAnsi="Arial" w:cs="Arial"/>
        </w:rPr>
        <w:t xml:space="preserve">sor </w:t>
      </w:r>
      <w:r w:rsidR="00303E80">
        <w:rPr>
          <w:rFonts w:ascii="Arial" w:eastAsia="Times New Roman" w:hAnsi="Arial" w:cs="Arial"/>
        </w:rPr>
        <w:t>Me.</w:t>
      </w:r>
      <w:r w:rsidR="00722F80">
        <w:rPr>
          <w:rFonts w:ascii="Arial" w:eastAsia="Times New Roman" w:hAnsi="Arial" w:cs="Arial"/>
        </w:rPr>
        <w:t xml:space="preserve"> </w:t>
      </w:r>
      <w:r w:rsidR="00303E80">
        <w:rPr>
          <w:rFonts w:ascii="Arial" w:eastAsia="Times New Roman" w:hAnsi="Arial" w:cs="Arial"/>
        </w:rPr>
        <w:t>do Curso de Direito</w:t>
      </w:r>
      <w:r w:rsidR="005E4730">
        <w:rPr>
          <w:rFonts w:ascii="Arial" w:eastAsia="Times New Roman" w:hAnsi="Arial" w:cs="Arial"/>
        </w:rPr>
        <w:t xml:space="preserve"> </w:t>
      </w:r>
      <w:r w:rsidR="00303E80">
        <w:rPr>
          <w:rFonts w:ascii="Arial" w:eastAsia="Times New Roman" w:hAnsi="Arial" w:cs="Arial"/>
        </w:rPr>
        <w:t xml:space="preserve">- </w:t>
      </w:r>
      <w:r w:rsidR="005E4730">
        <w:rPr>
          <w:rFonts w:ascii="Arial" w:eastAsia="Times New Roman" w:hAnsi="Arial" w:cs="Arial"/>
        </w:rPr>
        <w:t xml:space="preserve">FACIGA/AESGA - </w:t>
      </w:r>
      <w:r w:rsidRPr="00E94FC5">
        <w:rPr>
          <w:rFonts w:ascii="Arial" w:eastAsia="Times New Roman" w:hAnsi="Arial" w:cs="Arial"/>
        </w:rPr>
        <w:t xml:space="preserve">E-mail: </w:t>
      </w:r>
      <w:hyperlink r:id="rId8" w:history="1">
        <w:r w:rsidR="00303E80" w:rsidRPr="006C020E">
          <w:rPr>
            <w:rStyle w:val="Hyperlink"/>
            <w:rFonts w:ascii="Arial" w:eastAsia="Times New Roman" w:hAnsi="Arial" w:cs="Arial"/>
          </w:rPr>
          <w:t>joseemerson@aesga.edu.br</w:t>
        </w:r>
      </w:hyperlink>
    </w:p>
    <w:p w14:paraId="127C54F6" w14:textId="77777777" w:rsidR="00793D74" w:rsidRPr="00F87000" w:rsidRDefault="00793D74" w:rsidP="009504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72FD48" w14:textId="5A4B622B" w:rsidR="00F61160" w:rsidRDefault="00DE5E78" w:rsidP="009504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 CONSIDERAÇOES INICIAIS</w:t>
      </w:r>
    </w:p>
    <w:p w14:paraId="16126AE4" w14:textId="77777777" w:rsidR="0018392B" w:rsidRDefault="0018392B" w:rsidP="009504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AD90B2" w14:textId="0FDA151E" w:rsidR="00303E80" w:rsidRDefault="00303E80" w:rsidP="00303E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3E80">
        <w:rPr>
          <w:rFonts w:ascii="Arial" w:hAnsi="Arial" w:cs="Arial"/>
          <w:sz w:val="24"/>
          <w:szCs w:val="24"/>
        </w:rPr>
        <w:t>A liberdade de expressão é definida há séculos como o direito de manifestar opiniões e ideias praticamente sem obstáculos. Mas a defesa dela, na maioria dos países democráticos, passa por não violar direitos dos outros nem levar a males evitáveis. Enquanto a Liberdade de Imprensa se trata de formação de opinião, a Liberdade Expressão está ligada à manifestação das ideias e crenças adquiridas.</w:t>
      </w:r>
    </w:p>
    <w:p w14:paraId="0DC450E5" w14:textId="26B78553" w:rsidR="0063051B" w:rsidRPr="0063051B" w:rsidRDefault="0063051B" w:rsidP="00630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51B">
        <w:rPr>
          <w:rFonts w:ascii="Arial" w:hAnsi="Arial" w:cs="Arial"/>
          <w:sz w:val="24"/>
          <w:szCs w:val="24"/>
        </w:rPr>
        <w:t>A liberdade de imprensa garante que jornalistas possam investigar e publicar informações livremente, possibilitando o acesso à informação ao povo, conforme o art. 5 da Constituição Federal.</w:t>
      </w:r>
      <w:r>
        <w:rPr>
          <w:rFonts w:ascii="Arial" w:hAnsi="Arial" w:cs="Arial"/>
          <w:sz w:val="24"/>
          <w:szCs w:val="24"/>
        </w:rPr>
        <w:t xml:space="preserve"> </w:t>
      </w:r>
      <w:r w:rsidRPr="0063051B">
        <w:rPr>
          <w:rFonts w:ascii="Arial" w:hAnsi="Arial" w:cs="Arial"/>
          <w:sz w:val="24"/>
          <w:szCs w:val="24"/>
        </w:rPr>
        <w:t>A liberdade de imprensa é base para todo Estado Democrático. Através dela, o povo exerce seu direito de ser informado e participar da cidadania com consciência sobre a realidade pública. Por outro lado, por mais fundamental que seja, a liberdade de informação deve respeitar seus limites internos e externos, em especial o respeito aos direitos de igual hierarquia normativa.</w:t>
      </w:r>
      <w:r>
        <w:rPr>
          <w:rFonts w:ascii="Arial" w:hAnsi="Arial" w:cs="Arial"/>
          <w:sz w:val="24"/>
          <w:szCs w:val="24"/>
        </w:rPr>
        <w:t xml:space="preserve"> (MARTINELI, 2023)</w:t>
      </w:r>
    </w:p>
    <w:p w14:paraId="0C94E14C" w14:textId="1CD14E1E" w:rsidR="00303E80" w:rsidRPr="00303E80" w:rsidRDefault="00303E80" w:rsidP="00303E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3E80">
        <w:rPr>
          <w:rFonts w:ascii="Arial" w:hAnsi="Arial" w:cs="Arial"/>
          <w:sz w:val="24"/>
          <w:szCs w:val="24"/>
        </w:rPr>
        <w:t>Importante destacar o artigo 1º da Lei de Imprensa 5.250/67: Art. 1º É livre a manifestação do pensamento e a procura, o recebimento e a difusão de informações ou ideias, por qualquer meio, e sem dependência de censura, respondendo cada um, nos termos da lei, pelos abusos que cometer.</w:t>
      </w:r>
      <w:r w:rsidR="00CD2362">
        <w:rPr>
          <w:rFonts w:ascii="Arial" w:hAnsi="Arial" w:cs="Arial"/>
          <w:sz w:val="24"/>
          <w:szCs w:val="24"/>
        </w:rPr>
        <w:t xml:space="preserve"> (</w:t>
      </w:r>
      <w:r w:rsidR="00CD2362" w:rsidRPr="00CD2362">
        <w:rPr>
          <w:rFonts w:ascii="Arial" w:hAnsi="Arial" w:cs="Arial"/>
          <w:sz w:val="24"/>
          <w:szCs w:val="24"/>
        </w:rPr>
        <w:t>TJDFT</w:t>
      </w:r>
      <w:r w:rsidR="00CD2362">
        <w:rPr>
          <w:rFonts w:ascii="Arial" w:hAnsi="Arial" w:cs="Arial"/>
          <w:sz w:val="24"/>
          <w:szCs w:val="24"/>
        </w:rPr>
        <w:t>, 2021)</w:t>
      </w:r>
    </w:p>
    <w:p w14:paraId="4693D1EA" w14:textId="711F6180" w:rsidR="00303E80" w:rsidRPr="00303E80" w:rsidRDefault="00303E80" w:rsidP="00303E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3E80">
        <w:rPr>
          <w:rFonts w:ascii="Arial" w:hAnsi="Arial" w:cs="Arial"/>
          <w:sz w:val="24"/>
          <w:szCs w:val="24"/>
        </w:rPr>
        <w:t>Ambos são considerados como direitos fundamentais, garantidos pelo artigo 5</w:t>
      </w:r>
      <w:r w:rsidRPr="00303E80">
        <w:rPr>
          <w:rFonts w:ascii="Arial" w:hAnsi="Arial" w:cs="Arial"/>
          <w:sz w:val="24"/>
          <w:szCs w:val="24"/>
          <w:vertAlign w:val="superscript"/>
        </w:rPr>
        <w:t>o </w:t>
      </w:r>
      <w:r w:rsidRPr="00303E80">
        <w:rPr>
          <w:rFonts w:ascii="Arial" w:hAnsi="Arial" w:cs="Arial"/>
          <w:sz w:val="24"/>
          <w:szCs w:val="24"/>
        </w:rPr>
        <w:t>de nossa Constituição Federal</w:t>
      </w:r>
      <w:r w:rsidR="00961CC5">
        <w:rPr>
          <w:rFonts w:ascii="Arial" w:hAnsi="Arial" w:cs="Arial"/>
          <w:sz w:val="24"/>
          <w:szCs w:val="24"/>
        </w:rPr>
        <w:t xml:space="preserve"> </w:t>
      </w:r>
      <w:r w:rsidR="00961CC5" w:rsidRPr="00C51F91">
        <w:rPr>
          <w:rFonts w:ascii="Arial" w:hAnsi="Arial" w:cs="Arial"/>
          <w:sz w:val="24"/>
          <w:szCs w:val="24"/>
        </w:rPr>
        <w:t>de 1988</w:t>
      </w:r>
      <w:r w:rsidRPr="00303E80">
        <w:rPr>
          <w:rFonts w:ascii="Arial" w:hAnsi="Arial" w:cs="Arial"/>
          <w:sz w:val="24"/>
          <w:szCs w:val="24"/>
        </w:rPr>
        <w:t>, mas, entretanto, também podem ser considerados algumas distinções. Na liberdade de imprensa decorre do direito de informação. É a possibilidade no qual o cidadão pode criar ou ter acesso a várias fontes de dados, tais como notícias, livros, jornais, sem em que haja a interferência do Estado em momento algum. Já na liberdade de expressão, ela está ligada ao direito de manifestar o seu pensamento, na possibilidade de o indivíduo emitir suas opiniões e ideias centralizadas ou expressar atividades intelectuais, sendo algumas delas artísticas, científicas e até mesmo de comunicação, sem interferência ou eventual retaliação do governo.</w:t>
      </w:r>
    </w:p>
    <w:p w14:paraId="2FE8C56A" w14:textId="55B4DC42" w:rsidR="00303E80" w:rsidRDefault="00303E80" w:rsidP="00303E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3E80">
        <w:rPr>
          <w:rFonts w:ascii="Arial" w:hAnsi="Arial" w:cs="Arial"/>
          <w:sz w:val="24"/>
          <w:szCs w:val="24"/>
        </w:rPr>
        <w:t>A privacidade e a intimidade são direitos da personalidade em que eles englobam não somente as informações e dados pessoais do indivíduo, mas como também a sua segurança, o seu lar, suas finanças e correspondências, enfim, tudo aquilo que caracteriza sua vida privada. A inviolabilidade do domicílio, inclusive, ela atualmente é protegida na seara penal, configurando crime a sua invasão (havendo algumas exceções, como é no caso de flagrante de delito ou também podendo ser a ocorrência de desastres naturais). De modo geral, a vida privada do indivíduo é tida como inviolável pela Constituição e demais legislações.</w:t>
      </w:r>
    </w:p>
    <w:p w14:paraId="5B40479F" w14:textId="77777777" w:rsidR="003F7D5E" w:rsidRDefault="00F21FBA" w:rsidP="003F7D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D5E">
        <w:rPr>
          <w:rFonts w:ascii="Arial" w:hAnsi="Arial" w:cs="Arial"/>
          <w:sz w:val="24"/>
          <w:szCs w:val="24"/>
        </w:rPr>
        <w:t xml:space="preserve">Segundo Abreu </w:t>
      </w:r>
      <w:r w:rsidR="003F7D5E" w:rsidRPr="003F7D5E">
        <w:rPr>
          <w:rFonts w:ascii="Arial" w:hAnsi="Arial" w:cs="Arial"/>
          <w:sz w:val="24"/>
          <w:szCs w:val="24"/>
        </w:rPr>
        <w:t>“</w:t>
      </w:r>
      <w:r w:rsidRPr="003F7D5E">
        <w:rPr>
          <w:rFonts w:ascii="Arial" w:hAnsi="Arial" w:cs="Arial"/>
          <w:sz w:val="24"/>
          <w:szCs w:val="24"/>
        </w:rPr>
        <w:t xml:space="preserve">se estabelecemos a livre expressão de opiniões e a falibilidade da ação humana, suprimiremos muito do que é a própria natureza humana: agir, e, ao errar, agir para corrigir o erro e procurar </w:t>
      </w:r>
      <w:proofErr w:type="gramStart"/>
      <w:r w:rsidRPr="003F7D5E">
        <w:rPr>
          <w:rFonts w:ascii="Arial" w:hAnsi="Arial" w:cs="Arial"/>
          <w:sz w:val="24"/>
          <w:szCs w:val="24"/>
        </w:rPr>
        <w:t>evoluir.</w:t>
      </w:r>
      <w:r w:rsidR="003F7D5E" w:rsidRPr="003F7D5E">
        <w:rPr>
          <w:rFonts w:ascii="Arial" w:hAnsi="Arial" w:cs="Arial"/>
          <w:sz w:val="24"/>
          <w:szCs w:val="24"/>
        </w:rPr>
        <w:t>”</w:t>
      </w:r>
      <w:proofErr w:type="gramEnd"/>
      <w:r w:rsidRPr="003F7D5E">
        <w:rPr>
          <w:rFonts w:ascii="Arial" w:hAnsi="Arial" w:cs="Arial"/>
          <w:sz w:val="24"/>
          <w:szCs w:val="24"/>
        </w:rPr>
        <w:t xml:space="preserve"> (ABREU,2022, p.20)</w:t>
      </w:r>
      <w:r w:rsidR="003F7D5E">
        <w:rPr>
          <w:rFonts w:ascii="Arial" w:hAnsi="Arial" w:cs="Arial"/>
          <w:sz w:val="24"/>
          <w:szCs w:val="24"/>
        </w:rPr>
        <w:t>.</w:t>
      </w:r>
    </w:p>
    <w:p w14:paraId="4FCD52AF" w14:textId="7EE0F059" w:rsidR="00BF1CBC" w:rsidRDefault="00830B6A" w:rsidP="003F7D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0B6A">
        <w:rPr>
          <w:rFonts w:ascii="Arial" w:hAnsi="Arial" w:cs="Arial"/>
          <w:sz w:val="24"/>
          <w:szCs w:val="24"/>
        </w:rPr>
        <w:lastRenderedPageBreak/>
        <w:t>A Lei Geral de Proteção de Dados Pessoais do Brasil (LGPD), Lei 13.709/2018 é uma prescrição brasileira para garantir a segurança de informações pessoais, por meio de diversas normas sobre o armazenamento, coleta, manuseio e compartilhamento de dados, voltadas sendo eles de empresas e até mesmo de negócios.</w:t>
      </w:r>
      <w:r>
        <w:rPr>
          <w:rFonts w:ascii="Arial" w:hAnsi="Arial" w:cs="Arial"/>
          <w:sz w:val="24"/>
          <w:szCs w:val="24"/>
        </w:rPr>
        <w:t xml:space="preserve"> </w:t>
      </w:r>
      <w:r w:rsidRPr="00830B6A">
        <w:rPr>
          <w:rFonts w:ascii="Arial" w:hAnsi="Arial" w:cs="Arial"/>
          <w:sz w:val="24"/>
          <w:szCs w:val="24"/>
        </w:rPr>
        <w:t xml:space="preserve">A Lei </w:t>
      </w:r>
      <w:r>
        <w:rPr>
          <w:rFonts w:ascii="Arial" w:hAnsi="Arial" w:cs="Arial"/>
          <w:sz w:val="24"/>
          <w:szCs w:val="24"/>
        </w:rPr>
        <w:t xml:space="preserve">citada </w:t>
      </w:r>
      <w:r w:rsidRPr="00830B6A">
        <w:rPr>
          <w:rFonts w:ascii="Arial" w:hAnsi="Arial" w:cs="Arial"/>
          <w:sz w:val="24"/>
          <w:szCs w:val="24"/>
        </w:rPr>
        <w:t>venho a ser aprovada em 2018, mas só entrou em vigor em 2020. Logo no início de 2022 foram acrescentadas e ajustadas mais alguns pontos a favor das pequenas empresas. As determinações devem serem seguidas em dois ambientes sendo eles tanto o on-line quanto o off-line.</w:t>
      </w:r>
      <w:r w:rsidR="000027E8">
        <w:rPr>
          <w:rFonts w:ascii="Arial" w:hAnsi="Arial" w:cs="Arial"/>
          <w:sz w:val="24"/>
          <w:szCs w:val="24"/>
        </w:rPr>
        <w:t xml:space="preserve"> (ENOTAS, 2023)</w:t>
      </w:r>
      <w:bookmarkStart w:id="0" w:name="_GoBack"/>
      <w:bookmarkEnd w:id="0"/>
    </w:p>
    <w:p w14:paraId="2E168059" w14:textId="59C4FA42" w:rsidR="00961CC5" w:rsidRPr="00420324" w:rsidRDefault="00961CC5" w:rsidP="001839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3C3BF0">
        <w:rPr>
          <w:rFonts w:ascii="Arial" w:hAnsi="Arial" w:cs="Arial"/>
          <w:sz w:val="24"/>
          <w:szCs w:val="24"/>
        </w:rPr>
        <w:t xml:space="preserve">Diante disso, surgiu o seguinte questionamento: </w:t>
      </w:r>
      <w:r w:rsidR="003C3BF0" w:rsidRPr="007E5A62">
        <w:rPr>
          <w:rFonts w:ascii="Arial" w:hAnsi="Arial" w:cs="Arial"/>
          <w:sz w:val="24"/>
          <w:szCs w:val="24"/>
        </w:rPr>
        <w:t>Qual a importância d</w:t>
      </w:r>
      <w:r w:rsidR="00420324" w:rsidRPr="007E5A62">
        <w:rPr>
          <w:rFonts w:ascii="Arial" w:hAnsi="Arial" w:cs="Arial"/>
          <w:sz w:val="24"/>
          <w:szCs w:val="24"/>
        </w:rPr>
        <w:t xml:space="preserve">a Liberdade da Imprensa e de Expressão </w:t>
      </w:r>
      <w:r w:rsidR="003C3BF0" w:rsidRPr="007E5A62">
        <w:rPr>
          <w:rFonts w:ascii="Arial" w:hAnsi="Arial" w:cs="Arial"/>
          <w:sz w:val="24"/>
          <w:szCs w:val="24"/>
        </w:rPr>
        <w:t xml:space="preserve">para a sociedade da atualidade e </w:t>
      </w:r>
      <w:r w:rsidR="00420324" w:rsidRPr="007E5A62">
        <w:rPr>
          <w:rFonts w:ascii="Arial" w:hAnsi="Arial" w:cs="Arial"/>
          <w:sz w:val="24"/>
          <w:szCs w:val="24"/>
        </w:rPr>
        <w:t xml:space="preserve">o </w:t>
      </w:r>
      <w:r w:rsidR="003C3BF0" w:rsidRPr="007E5A62">
        <w:rPr>
          <w:rFonts w:ascii="Arial" w:hAnsi="Arial" w:cs="Arial"/>
          <w:sz w:val="24"/>
          <w:szCs w:val="24"/>
        </w:rPr>
        <w:t>futuro</w:t>
      </w:r>
      <w:r w:rsidR="00C51F91" w:rsidRPr="007E5A62">
        <w:rPr>
          <w:rFonts w:ascii="Arial" w:hAnsi="Arial" w:cs="Arial"/>
          <w:sz w:val="24"/>
          <w:szCs w:val="24"/>
        </w:rPr>
        <w:t>?</w:t>
      </w:r>
    </w:p>
    <w:p w14:paraId="567E225D" w14:textId="235B1D89" w:rsidR="00961CC5" w:rsidRPr="00CD2362" w:rsidRDefault="00961CC5" w:rsidP="001839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2E7A">
        <w:rPr>
          <w:rFonts w:ascii="Arial" w:hAnsi="Arial" w:cs="Arial"/>
          <w:sz w:val="24"/>
          <w:szCs w:val="24"/>
        </w:rPr>
        <w:t>Assim, essa temática se justifica po</w:t>
      </w:r>
      <w:r w:rsidR="00F21FBA" w:rsidRPr="005C2E7A">
        <w:rPr>
          <w:rFonts w:ascii="Arial" w:hAnsi="Arial" w:cs="Arial"/>
          <w:sz w:val="24"/>
          <w:szCs w:val="24"/>
        </w:rPr>
        <w:t>is</w:t>
      </w:r>
      <w:r w:rsidRPr="005C2E7A">
        <w:rPr>
          <w:rFonts w:ascii="Arial" w:hAnsi="Arial" w:cs="Arial"/>
          <w:sz w:val="24"/>
          <w:szCs w:val="24"/>
        </w:rPr>
        <w:t xml:space="preserve"> </w:t>
      </w:r>
      <w:r w:rsidR="00F21FBA" w:rsidRPr="008B7CE9">
        <w:rPr>
          <w:rFonts w:ascii="Arial" w:hAnsi="Arial" w:cs="Arial"/>
          <w:sz w:val="24"/>
          <w:szCs w:val="24"/>
        </w:rPr>
        <w:t xml:space="preserve">é </w:t>
      </w:r>
      <w:r w:rsidR="00C51F91" w:rsidRPr="008B7CE9">
        <w:rPr>
          <w:rFonts w:ascii="Arial" w:hAnsi="Arial" w:cs="Arial"/>
          <w:sz w:val="24"/>
          <w:szCs w:val="24"/>
        </w:rPr>
        <w:t>de suma importância a cada ocasião irmos nos aprofundarmos sobre esse tema, para que nenhum cidadão venha a ter seus direitos e sua liberdade violada, e fazer o que bem entender entende mais sempre respeitando e seguindo as regras que as autoridades e a lei estabelecem</w:t>
      </w:r>
      <w:r w:rsidR="00C51F91" w:rsidRPr="00CD2362">
        <w:rPr>
          <w:rFonts w:ascii="Arial" w:hAnsi="Arial" w:cs="Arial"/>
          <w:sz w:val="24"/>
          <w:szCs w:val="24"/>
        </w:rPr>
        <w:t>.</w:t>
      </w:r>
      <w:r w:rsidRPr="00CD2362">
        <w:rPr>
          <w:rFonts w:ascii="Arial" w:hAnsi="Arial" w:cs="Arial"/>
          <w:sz w:val="24"/>
          <w:szCs w:val="24"/>
        </w:rPr>
        <w:t xml:space="preserve"> </w:t>
      </w:r>
      <w:r w:rsidR="005C2E7A" w:rsidRPr="00CD2362">
        <w:rPr>
          <w:rFonts w:ascii="Arial" w:hAnsi="Arial" w:cs="Arial"/>
          <w:sz w:val="24"/>
          <w:szCs w:val="24"/>
        </w:rPr>
        <w:t xml:space="preserve">A liberdade de expressão se tornou um direito fundamental simplesmente porque sem </w:t>
      </w:r>
      <w:proofErr w:type="gramStart"/>
      <w:r w:rsidR="005C2E7A" w:rsidRPr="00CD2362">
        <w:rPr>
          <w:rFonts w:ascii="Arial" w:hAnsi="Arial" w:cs="Arial"/>
          <w:sz w:val="24"/>
          <w:szCs w:val="24"/>
        </w:rPr>
        <w:t>ela</w:t>
      </w:r>
      <w:proofErr w:type="gramEnd"/>
      <w:r w:rsidR="005C2E7A" w:rsidRPr="00CD2362">
        <w:rPr>
          <w:rFonts w:ascii="Arial" w:hAnsi="Arial" w:cs="Arial"/>
          <w:sz w:val="24"/>
          <w:szCs w:val="24"/>
        </w:rPr>
        <w:t xml:space="preserve"> não existe a democracia, na liberdade de imprensa ela se torna positiva pois acaba incentivando a elevação de vários pontos de vistas e desse modo surgindo o debate.</w:t>
      </w:r>
    </w:p>
    <w:p w14:paraId="34D2C977" w14:textId="4DE2ACBB" w:rsidR="00303E80" w:rsidRPr="000C1B42" w:rsidRDefault="00961CC5" w:rsidP="001839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B42">
        <w:rPr>
          <w:rFonts w:ascii="Arial" w:hAnsi="Arial" w:cs="Arial"/>
          <w:sz w:val="24"/>
          <w:szCs w:val="24"/>
        </w:rPr>
        <w:t xml:space="preserve">E </w:t>
      </w:r>
      <w:r w:rsidR="00420324" w:rsidRPr="000C1B42">
        <w:rPr>
          <w:rFonts w:ascii="Arial" w:hAnsi="Arial" w:cs="Arial"/>
          <w:sz w:val="24"/>
          <w:szCs w:val="24"/>
        </w:rPr>
        <w:t>como objetivo geral desse trabalho propõem-se:</w:t>
      </w:r>
      <w:r w:rsidRPr="000C1B42">
        <w:rPr>
          <w:rFonts w:ascii="Arial" w:hAnsi="Arial" w:cs="Arial"/>
          <w:sz w:val="24"/>
          <w:szCs w:val="24"/>
        </w:rPr>
        <w:t xml:space="preserve"> </w:t>
      </w:r>
      <w:r w:rsidR="00420324" w:rsidRPr="000C1B42">
        <w:rPr>
          <w:rFonts w:ascii="Arial" w:hAnsi="Arial" w:cs="Arial"/>
          <w:sz w:val="24"/>
          <w:szCs w:val="24"/>
        </w:rPr>
        <w:t xml:space="preserve">estudar </w:t>
      </w:r>
      <w:r w:rsidRPr="000C1B42">
        <w:rPr>
          <w:rFonts w:ascii="Arial" w:hAnsi="Arial" w:cs="Arial"/>
          <w:sz w:val="24"/>
          <w:szCs w:val="24"/>
        </w:rPr>
        <w:t>a respeito d</w:t>
      </w:r>
      <w:r w:rsidR="00BF1CBC" w:rsidRPr="000C1B42">
        <w:rPr>
          <w:rFonts w:ascii="Arial" w:hAnsi="Arial" w:cs="Arial"/>
          <w:sz w:val="24"/>
          <w:szCs w:val="24"/>
        </w:rPr>
        <w:t>o conhecimento e compreensão sobre a Liberdade da Imprensa e de Expressão</w:t>
      </w:r>
      <w:r w:rsidR="00420324" w:rsidRPr="000C1B42">
        <w:rPr>
          <w:rFonts w:ascii="Arial" w:hAnsi="Arial" w:cs="Arial"/>
          <w:sz w:val="24"/>
          <w:szCs w:val="24"/>
        </w:rPr>
        <w:t xml:space="preserve">. E como objetivo específico: </w:t>
      </w:r>
      <w:r w:rsidRPr="000C1B42">
        <w:rPr>
          <w:rFonts w:ascii="Arial" w:hAnsi="Arial" w:cs="Arial"/>
          <w:sz w:val="24"/>
          <w:szCs w:val="24"/>
        </w:rPr>
        <w:t xml:space="preserve"> </w:t>
      </w:r>
      <w:r w:rsidR="00907ADD" w:rsidRPr="000C1B42">
        <w:rPr>
          <w:rFonts w:ascii="Arial" w:hAnsi="Arial" w:cs="Arial"/>
          <w:sz w:val="24"/>
          <w:szCs w:val="24"/>
        </w:rPr>
        <w:t>d</w:t>
      </w:r>
      <w:r w:rsidRPr="000C1B42">
        <w:rPr>
          <w:rFonts w:ascii="Arial" w:hAnsi="Arial" w:cs="Arial"/>
          <w:sz w:val="24"/>
          <w:szCs w:val="24"/>
        </w:rPr>
        <w:t xml:space="preserve">iscorrer sobre </w:t>
      </w:r>
      <w:r w:rsidR="00BF1CBC" w:rsidRPr="000C1B42">
        <w:rPr>
          <w:rFonts w:ascii="Arial" w:hAnsi="Arial" w:cs="Arial"/>
          <w:sz w:val="24"/>
          <w:szCs w:val="24"/>
        </w:rPr>
        <w:t>o Direito à Intimidade ou também conhecido como o Direito da Privacidade.</w:t>
      </w:r>
    </w:p>
    <w:p w14:paraId="71CD6D63" w14:textId="77777777" w:rsidR="0018392B" w:rsidRDefault="0018392B" w:rsidP="000771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</w:pPr>
    </w:p>
    <w:p w14:paraId="58ECD116" w14:textId="26046F38" w:rsidR="00303E80" w:rsidRDefault="00303E80" w:rsidP="0030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METODOLOGIA</w:t>
      </w:r>
    </w:p>
    <w:p w14:paraId="7CBB3F8B" w14:textId="77777777" w:rsidR="0018392B" w:rsidRDefault="0018392B" w:rsidP="0030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74519" w14:textId="6650C488" w:rsidR="00ED4204" w:rsidRPr="003434C5" w:rsidRDefault="00303E80" w:rsidP="00343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trabalho tem como fundamentação </w:t>
      </w:r>
      <w:r w:rsidR="00ED4204">
        <w:rPr>
          <w:rFonts w:ascii="Arial" w:hAnsi="Arial" w:cs="Arial"/>
          <w:sz w:val="24"/>
          <w:szCs w:val="24"/>
        </w:rPr>
        <w:t>principal, fazer uma pesquisa de uma forma enraizada ao máximo possível. Este trabalho pretende explicar juntamente com as utilizações de matérias, que serão tiradas de fonte bibliográficas para redigir a pesquisa nas quais se referem aos pensamentos dos seus autores, e de grande relevância retocar o conteúdo no qual apresentado e com isso aperfeiçoar as ideias dos textos. O desenvolvimento desta pesquisa também irá contar com o estudo, com diversas leituras,</w:t>
      </w:r>
      <w:r w:rsidR="00ED4204" w:rsidRPr="00ED4204">
        <w:rPr>
          <w:rFonts w:ascii="Arial" w:hAnsi="Arial" w:cs="Arial"/>
          <w:sz w:val="24"/>
          <w:szCs w:val="24"/>
        </w:rPr>
        <w:t xml:space="preserve"> interpretações documentais</w:t>
      </w:r>
      <w:r w:rsidR="00ED4204">
        <w:rPr>
          <w:rFonts w:ascii="Arial" w:hAnsi="Arial" w:cs="Arial"/>
          <w:sz w:val="24"/>
          <w:szCs w:val="24"/>
        </w:rPr>
        <w:t xml:space="preserve">, </w:t>
      </w:r>
      <w:r w:rsidR="00ED4204" w:rsidRPr="00ED4204">
        <w:rPr>
          <w:rFonts w:ascii="Arial" w:hAnsi="Arial" w:cs="Arial"/>
          <w:sz w:val="24"/>
          <w:szCs w:val="24"/>
        </w:rPr>
        <w:t>resumos de forma expansiva serão criados e alguns artigos científicos</w:t>
      </w:r>
      <w:r w:rsidR="00ED4204">
        <w:rPr>
          <w:rFonts w:ascii="Arial" w:hAnsi="Arial" w:cs="Arial"/>
          <w:sz w:val="24"/>
          <w:szCs w:val="24"/>
        </w:rPr>
        <w:t xml:space="preserve"> e algumas pesquisas em artigos nos quais sejam de fonte confiáveis para que possa ser </w:t>
      </w:r>
      <w:proofErr w:type="gramStart"/>
      <w:r w:rsidR="00ED4204">
        <w:rPr>
          <w:rFonts w:ascii="Arial" w:hAnsi="Arial" w:cs="Arial"/>
          <w:sz w:val="24"/>
          <w:szCs w:val="24"/>
        </w:rPr>
        <w:t>retiradas</w:t>
      </w:r>
      <w:proofErr w:type="gramEnd"/>
      <w:r w:rsidR="00ED4204">
        <w:rPr>
          <w:rFonts w:ascii="Arial" w:hAnsi="Arial" w:cs="Arial"/>
          <w:sz w:val="24"/>
          <w:szCs w:val="24"/>
        </w:rPr>
        <w:t xml:space="preserve"> informações verdadeiras e de acordo com todo seu contexto.</w:t>
      </w:r>
    </w:p>
    <w:p w14:paraId="1576DD37" w14:textId="141C409F" w:rsidR="002A4D28" w:rsidRDefault="003434C5" w:rsidP="000771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4C5">
        <w:rPr>
          <w:rFonts w:ascii="Arial" w:hAnsi="Arial" w:cs="Arial"/>
          <w:bCs/>
          <w:sz w:val="24"/>
          <w:szCs w:val="24"/>
        </w:rPr>
        <w:t xml:space="preserve">O presente estudo foi do tipo exploratório (LAKATOS; MARCONI, 2010), cujo </w:t>
      </w:r>
      <w:r>
        <w:rPr>
          <w:rFonts w:ascii="Arial" w:hAnsi="Arial" w:cs="Arial"/>
          <w:bCs/>
          <w:sz w:val="24"/>
          <w:szCs w:val="24"/>
        </w:rPr>
        <w:t xml:space="preserve">seu </w:t>
      </w:r>
      <w:r w:rsidRPr="003434C5">
        <w:rPr>
          <w:rFonts w:ascii="Arial" w:hAnsi="Arial" w:cs="Arial"/>
          <w:bCs/>
          <w:sz w:val="24"/>
          <w:szCs w:val="24"/>
        </w:rPr>
        <w:t>objetivo principal é de aprimorar as ideias e seu planejamento e se dá de maneira flexível, pois possibilita uma consideração dos mais variados estudos sobre o tema que vai ser abordado. No trabalho realizado a ênfase</w:t>
      </w:r>
      <w:r w:rsidR="00DC4AA0">
        <w:rPr>
          <w:rFonts w:ascii="Arial" w:hAnsi="Arial" w:cs="Arial"/>
          <w:bCs/>
          <w:sz w:val="24"/>
          <w:szCs w:val="24"/>
        </w:rPr>
        <w:t xml:space="preserve"> que se </w:t>
      </w:r>
      <w:r w:rsidR="007E5A62">
        <w:rPr>
          <w:rFonts w:ascii="Arial" w:hAnsi="Arial" w:cs="Arial"/>
          <w:bCs/>
          <w:sz w:val="24"/>
          <w:szCs w:val="24"/>
        </w:rPr>
        <w:t>dá</w:t>
      </w:r>
      <w:r w:rsidRPr="003434C5">
        <w:rPr>
          <w:rFonts w:ascii="Arial" w:hAnsi="Arial" w:cs="Arial"/>
          <w:bCs/>
          <w:sz w:val="24"/>
          <w:szCs w:val="24"/>
        </w:rPr>
        <w:t xml:space="preserve"> é no levantamento bibliográfico e a análise de exemplos que estimulem a maior compreensão do estudo. (GIL, 2019)</w:t>
      </w:r>
      <w:r w:rsidR="00EB2D88">
        <w:rPr>
          <w:rFonts w:ascii="Arial" w:hAnsi="Arial" w:cs="Arial"/>
          <w:bCs/>
          <w:sz w:val="24"/>
          <w:szCs w:val="24"/>
        </w:rPr>
        <w:t xml:space="preserve">. </w:t>
      </w:r>
    </w:p>
    <w:p w14:paraId="28714B5C" w14:textId="610D9F7F" w:rsidR="0018392B" w:rsidRPr="00420324" w:rsidRDefault="0018392B" w:rsidP="00077138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2FA7E64B" w14:textId="03E74961" w:rsidR="002F0040" w:rsidRDefault="00ED4204" w:rsidP="00ED42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4204">
        <w:rPr>
          <w:rFonts w:ascii="Arial" w:hAnsi="Arial" w:cs="Arial"/>
          <w:b/>
          <w:bCs/>
          <w:sz w:val="24"/>
          <w:szCs w:val="24"/>
        </w:rPr>
        <w:t>3 RESULTADOS E DISCUSSÕES</w:t>
      </w:r>
    </w:p>
    <w:p w14:paraId="41C79BD5" w14:textId="77777777" w:rsidR="0018392B" w:rsidRDefault="0018392B" w:rsidP="00ED42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355629" w14:textId="48FF3E85" w:rsidR="002F0040" w:rsidRDefault="008B7CE9" w:rsidP="007E1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CE9">
        <w:rPr>
          <w:rFonts w:ascii="Arial" w:hAnsi="Arial" w:cs="Arial"/>
          <w:sz w:val="24"/>
          <w:szCs w:val="24"/>
        </w:rPr>
        <w:t xml:space="preserve">Esse é um tema que ainda está presente atualmente da sociedade do mundo inteiro, mesmo sendo um tema no qual foi criado a muito tempo </w:t>
      </w:r>
      <w:proofErr w:type="spellStart"/>
      <w:r w:rsidRPr="008B7CE9">
        <w:rPr>
          <w:rFonts w:ascii="Arial" w:hAnsi="Arial" w:cs="Arial"/>
          <w:sz w:val="24"/>
          <w:szCs w:val="24"/>
        </w:rPr>
        <w:t>atras</w:t>
      </w:r>
      <w:proofErr w:type="spellEnd"/>
      <w:r w:rsidRPr="008B7CE9">
        <w:rPr>
          <w:rFonts w:ascii="Arial" w:hAnsi="Arial" w:cs="Arial"/>
          <w:sz w:val="24"/>
          <w:szCs w:val="24"/>
        </w:rPr>
        <w:t xml:space="preserve"> e vem se atualizando a cada vez mais e mais. Esse projeto tentara contribuir ao máximo para o cidadão da área do Direito e sempre ir buscando soluções e resolver casos, através do estudo aprofundado no Código Penal Brasileiro, em Livros, Artigos e nesse Projeto de pesquisa realizada.</w:t>
      </w:r>
    </w:p>
    <w:p w14:paraId="2D1BB42E" w14:textId="6AEDAB02" w:rsidR="000C1B42" w:rsidRDefault="008B7CE9" w:rsidP="007E1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Rui Barbosa disserta sobre a importância da liberdade de imprensa, em que ele fala</w:t>
      </w:r>
      <w:r w:rsidR="000C1B42">
        <w:rPr>
          <w:rFonts w:ascii="Arial" w:hAnsi="Arial" w:cs="Arial"/>
          <w:sz w:val="24"/>
          <w:szCs w:val="24"/>
        </w:rPr>
        <w:t xml:space="preserve"> que:</w:t>
      </w:r>
    </w:p>
    <w:p w14:paraId="66477C50" w14:textId="1AE7C2D2" w:rsidR="000C1B42" w:rsidRPr="007D64D7" w:rsidRDefault="008B7CE9" w:rsidP="00EB2D88">
      <w:pPr>
        <w:spacing w:before="300" w:after="30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D64D7">
        <w:rPr>
          <w:rFonts w:ascii="Arial" w:hAnsi="Arial" w:cs="Arial"/>
          <w:sz w:val="20"/>
          <w:szCs w:val="20"/>
        </w:rPr>
        <w:t>A imprensa é a vista da Nação. Por ela que a Nação acompanha o que lhe passa ao perto e ao longe, enxerga o que lhe malfazem, devassa o que lhe ocultam e tramam, colhe o que sonegam, ou roubam, percebe onde lhe alvejam, ou nodoam, mede o que lhe cerceiam, ou destroem, vela pelo que lhe interessa, e se acautela do que a ameaça. (</w:t>
      </w:r>
      <w:r w:rsidR="00C51F91" w:rsidRPr="007D64D7">
        <w:rPr>
          <w:rFonts w:ascii="Arial" w:hAnsi="Arial" w:cs="Arial"/>
          <w:sz w:val="20"/>
          <w:szCs w:val="20"/>
        </w:rPr>
        <w:t>GADELHO</w:t>
      </w:r>
      <w:r w:rsidRPr="007D64D7">
        <w:rPr>
          <w:rFonts w:ascii="Arial" w:hAnsi="Arial" w:cs="Arial"/>
          <w:sz w:val="20"/>
          <w:szCs w:val="20"/>
        </w:rPr>
        <w:t xml:space="preserve">,2015, p.67). </w:t>
      </w:r>
    </w:p>
    <w:p w14:paraId="24949574" w14:textId="71B2D57B" w:rsidR="008B7CE9" w:rsidRPr="002E2616" w:rsidRDefault="008B7CE9" w:rsidP="007E10AE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 parte da ideia de que a imprensa seria a grande responsável por mostrar tudo que ocorre na sociedade, e que a maioria das pessoas sempre irão acreditar no que lhe é passado pela parte da imprensa.</w:t>
      </w:r>
    </w:p>
    <w:p w14:paraId="20598064" w14:textId="77777777" w:rsidR="007E68BE" w:rsidRDefault="00610BCC" w:rsidP="007E1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liberdade de expressão </w:t>
      </w:r>
      <w:r w:rsidRPr="00610BCC">
        <w:rPr>
          <w:rFonts w:ascii="Arial" w:hAnsi="Arial" w:cs="Arial"/>
          <w:sz w:val="24"/>
          <w:szCs w:val="24"/>
        </w:rPr>
        <w:t xml:space="preserve">é conhecida também como liberdade de manifestação de pensamento, e é um conceito mais geral. De acordo com Martins (2021), </w:t>
      </w:r>
      <w:r>
        <w:rPr>
          <w:rFonts w:ascii="Arial" w:hAnsi="Arial" w:cs="Arial"/>
          <w:sz w:val="24"/>
          <w:szCs w:val="24"/>
        </w:rPr>
        <w:t>“</w:t>
      </w:r>
      <w:r w:rsidRPr="00610BCC">
        <w:rPr>
          <w:rFonts w:ascii="Arial" w:hAnsi="Arial" w:cs="Arial"/>
          <w:sz w:val="24"/>
          <w:szCs w:val="24"/>
        </w:rPr>
        <w:t>A liberdade de expressão abrange desde conversas entre presentes (aula, palestra, discursos, entre outros), até entre ausentes conhecidos ou desconhecidos (mensagem via celular, e-mail, artigo de jornal ou site</w:t>
      </w:r>
      <w:proofErr w:type="gramStart"/>
      <w:r w:rsidRPr="00610BCC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>”</w:t>
      </w:r>
      <w:proofErr w:type="gramEnd"/>
      <w:r>
        <w:rPr>
          <w:rFonts w:ascii="Arial" w:hAnsi="Arial" w:cs="Arial"/>
          <w:sz w:val="24"/>
          <w:szCs w:val="24"/>
        </w:rPr>
        <w:t xml:space="preserve"> (ABREU, 2022,</w:t>
      </w:r>
      <w:r w:rsidR="003069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p.28).</w:t>
      </w:r>
    </w:p>
    <w:p w14:paraId="60E48641" w14:textId="252323AC" w:rsidR="0063051B" w:rsidRPr="002E2616" w:rsidRDefault="00935EA0" w:rsidP="007E10AE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3051B" w:rsidRPr="0063051B">
        <w:rPr>
          <w:rFonts w:ascii="Arial" w:hAnsi="Arial" w:cs="Arial"/>
          <w:sz w:val="24"/>
          <w:szCs w:val="24"/>
        </w:rPr>
        <w:t xml:space="preserve">A falta de clareza conceitual e jurídica sobre os limites dessa responsabilização impõe um risco elevado e ameaça constantes à liberdade de expressão, assim constituindo uma forma inconstitucional de </w:t>
      </w:r>
      <w:proofErr w:type="gramStart"/>
      <w:r w:rsidR="0063051B" w:rsidRPr="0063051B">
        <w:rPr>
          <w:rFonts w:ascii="Arial" w:hAnsi="Arial" w:cs="Arial"/>
          <w:sz w:val="24"/>
          <w:szCs w:val="24"/>
        </w:rPr>
        <w:t>censura.</w:t>
      </w:r>
      <w:r>
        <w:rPr>
          <w:rFonts w:ascii="Arial" w:hAnsi="Arial" w:cs="Arial"/>
          <w:sz w:val="24"/>
          <w:szCs w:val="24"/>
        </w:rPr>
        <w:t>”</w:t>
      </w:r>
      <w:proofErr w:type="gramEnd"/>
      <w:r w:rsidR="0063051B" w:rsidRPr="0063051B">
        <w:rPr>
          <w:rFonts w:ascii="Arial" w:hAnsi="Arial" w:cs="Arial"/>
          <w:sz w:val="24"/>
          <w:szCs w:val="24"/>
        </w:rPr>
        <w:t xml:space="preserve"> (</w:t>
      </w:r>
      <w:r w:rsidR="0063051B">
        <w:rPr>
          <w:rFonts w:ascii="Arial" w:hAnsi="Arial" w:cs="Arial"/>
          <w:sz w:val="24"/>
          <w:szCs w:val="24"/>
        </w:rPr>
        <w:t>ABREU, 2022, p</w:t>
      </w:r>
      <w:r w:rsidR="0063051B" w:rsidRPr="00935EA0">
        <w:rPr>
          <w:rFonts w:ascii="Arial" w:hAnsi="Arial" w:cs="Arial"/>
          <w:sz w:val="24"/>
          <w:szCs w:val="24"/>
        </w:rPr>
        <w:t>.29</w:t>
      </w:r>
      <w:r w:rsidR="0063051B" w:rsidRPr="0063051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4AB82844" w14:textId="01494950" w:rsidR="00AD27FE" w:rsidRDefault="00AD27FE" w:rsidP="000771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7FE">
        <w:rPr>
          <w:rFonts w:ascii="Arial" w:hAnsi="Arial" w:cs="Arial"/>
          <w:sz w:val="24"/>
          <w:szCs w:val="24"/>
        </w:rPr>
        <w:t>O direito à privacidade é um direito fundamental para a humanidade, correspondente a um conjunto de dados contidos na vida pessoal, profissional e social do ser humano que não podem fugir ao seu domínio. Por isso, são dados que não podem ser expostos além do necessário ao público.</w:t>
      </w:r>
      <w:r>
        <w:rPr>
          <w:rFonts w:ascii="Arial" w:hAnsi="Arial" w:cs="Arial"/>
          <w:sz w:val="24"/>
          <w:szCs w:val="24"/>
        </w:rPr>
        <w:t xml:space="preserve"> </w:t>
      </w:r>
      <w:r w:rsidR="00306984">
        <w:rPr>
          <w:rFonts w:ascii="Arial" w:hAnsi="Arial" w:cs="Arial"/>
          <w:sz w:val="24"/>
          <w:szCs w:val="24"/>
        </w:rPr>
        <w:t>No Direito a Privacidade</w:t>
      </w:r>
      <w:r w:rsidR="00306984" w:rsidRPr="00306984">
        <w:rPr>
          <w:rFonts w:ascii="Arial" w:hAnsi="Arial" w:cs="Arial"/>
        </w:rPr>
        <w:t>, não há como negar, principalmente quando se trata de Direitos Fundamentais, que a privacidade como um direito tem importância peculiar para cada pessoa.</w:t>
      </w:r>
      <w:r w:rsidR="00306984">
        <w:rPr>
          <w:rFonts w:ascii="Arial" w:hAnsi="Arial" w:cs="Arial"/>
        </w:rPr>
        <w:t xml:space="preserve"> </w:t>
      </w:r>
      <w:r w:rsidR="00306984" w:rsidRPr="00306984">
        <w:rPr>
          <w:rFonts w:ascii="Arial" w:hAnsi="Arial" w:cs="Arial"/>
          <w:sz w:val="24"/>
          <w:szCs w:val="24"/>
        </w:rPr>
        <w:t xml:space="preserve">Para uma figura pública, a vida privada não é encarada da mesma </w:t>
      </w:r>
      <w:r w:rsidR="00306984">
        <w:rPr>
          <w:rFonts w:ascii="Arial" w:hAnsi="Arial" w:cs="Arial"/>
          <w:sz w:val="24"/>
          <w:szCs w:val="24"/>
        </w:rPr>
        <w:t>forma</w:t>
      </w:r>
      <w:r w:rsidR="00306984" w:rsidRPr="00306984">
        <w:rPr>
          <w:rFonts w:ascii="Arial" w:hAnsi="Arial" w:cs="Arial"/>
          <w:sz w:val="24"/>
          <w:szCs w:val="24"/>
        </w:rPr>
        <w:t xml:space="preserve"> que por uma pessoa </w:t>
      </w:r>
      <w:r w:rsidR="00306984">
        <w:rPr>
          <w:rFonts w:ascii="Arial" w:hAnsi="Arial" w:cs="Arial"/>
          <w:sz w:val="24"/>
          <w:szCs w:val="24"/>
        </w:rPr>
        <w:t xml:space="preserve">que é </w:t>
      </w:r>
      <w:r w:rsidR="00306984" w:rsidRPr="00306984">
        <w:rPr>
          <w:rFonts w:ascii="Arial" w:hAnsi="Arial" w:cs="Arial"/>
          <w:sz w:val="24"/>
          <w:szCs w:val="24"/>
        </w:rPr>
        <w:t xml:space="preserve">desconhecida. De modo que para aquela a exposição pública poderá </w:t>
      </w:r>
      <w:r w:rsidR="00306984">
        <w:rPr>
          <w:rFonts w:ascii="Arial" w:hAnsi="Arial" w:cs="Arial"/>
          <w:sz w:val="24"/>
          <w:szCs w:val="24"/>
        </w:rPr>
        <w:t xml:space="preserve">ou não </w:t>
      </w:r>
      <w:r w:rsidR="00306984" w:rsidRPr="00306984">
        <w:rPr>
          <w:rFonts w:ascii="Arial" w:hAnsi="Arial" w:cs="Arial"/>
          <w:sz w:val="24"/>
          <w:szCs w:val="24"/>
        </w:rPr>
        <w:t>ser vantajosa e para esta, uma experiência um tanto desagradável. A privacidade, portanto, tem um viés subjetivo de importância.</w:t>
      </w:r>
      <w:r w:rsidR="008E3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(DANILO, 2022)</w:t>
      </w:r>
    </w:p>
    <w:p w14:paraId="5DBE26C1" w14:textId="1672BC8D" w:rsidR="008E3E1C" w:rsidRDefault="008E3E1C" w:rsidP="000771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1C">
        <w:rPr>
          <w:rFonts w:ascii="Arial" w:hAnsi="Arial" w:cs="Arial"/>
          <w:sz w:val="24"/>
          <w:szCs w:val="24"/>
        </w:rPr>
        <w:t>O termo direito à intimidade é considerado como tipificação dos chamados direitos da personalidade, que são inerentes ao próprio homem e têm por objetivo resguardar a dignidade da pessoa humana.</w:t>
      </w:r>
      <w:r>
        <w:rPr>
          <w:rFonts w:ascii="Arial" w:hAnsi="Arial" w:cs="Arial"/>
          <w:sz w:val="24"/>
          <w:szCs w:val="24"/>
        </w:rPr>
        <w:t xml:space="preserve"> (HIRATA, 2017) </w:t>
      </w:r>
    </w:p>
    <w:p w14:paraId="46B8E5C9" w14:textId="77777777" w:rsidR="0018392B" w:rsidRDefault="0018392B" w:rsidP="000771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8A6519" w14:textId="77777777" w:rsidR="00077138" w:rsidRDefault="008E2EEC" w:rsidP="003069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2EEC">
        <w:rPr>
          <w:rFonts w:ascii="Arial" w:hAnsi="Arial" w:cs="Arial"/>
          <w:b/>
          <w:bCs/>
          <w:sz w:val="24"/>
          <w:szCs w:val="24"/>
        </w:rPr>
        <w:t xml:space="preserve">4 </w:t>
      </w:r>
      <w:r w:rsidR="00A727F1">
        <w:rPr>
          <w:rFonts w:ascii="Arial" w:hAnsi="Arial" w:cs="Arial"/>
          <w:b/>
          <w:bCs/>
          <w:sz w:val="24"/>
          <w:szCs w:val="24"/>
        </w:rPr>
        <w:t>CONSIDERAÇÕES FINAIS</w:t>
      </w:r>
    </w:p>
    <w:p w14:paraId="1402A849" w14:textId="77777777" w:rsidR="000658D7" w:rsidRDefault="000658D7" w:rsidP="003069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F84537" w14:textId="79270A73" w:rsidR="00A727F1" w:rsidRPr="007E10AE" w:rsidRDefault="000658D7" w:rsidP="00337A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8D7">
        <w:rPr>
          <w:rFonts w:ascii="Arial" w:hAnsi="Arial" w:cs="Arial"/>
          <w:sz w:val="24"/>
          <w:szCs w:val="24"/>
        </w:rPr>
        <w:t xml:space="preserve">A liberdade de imprensa e de expressão é fundamental para </w:t>
      </w:r>
      <w:r>
        <w:rPr>
          <w:rFonts w:ascii="Arial" w:hAnsi="Arial" w:cs="Arial"/>
          <w:sz w:val="24"/>
          <w:szCs w:val="24"/>
        </w:rPr>
        <w:t>a se ter uma</w:t>
      </w:r>
      <w:r w:rsidRPr="000658D7">
        <w:rPr>
          <w:rFonts w:ascii="Arial" w:hAnsi="Arial" w:cs="Arial"/>
          <w:sz w:val="24"/>
          <w:szCs w:val="24"/>
        </w:rPr>
        <w:t xml:space="preserve"> sociedade democrática e informada. </w:t>
      </w:r>
      <w:r>
        <w:rPr>
          <w:rFonts w:ascii="Arial" w:hAnsi="Arial" w:cs="Arial"/>
          <w:sz w:val="24"/>
          <w:szCs w:val="24"/>
        </w:rPr>
        <w:t xml:space="preserve">Pois, </w:t>
      </w:r>
      <w:r w:rsidRPr="000658D7">
        <w:rPr>
          <w:rFonts w:ascii="Arial" w:hAnsi="Arial" w:cs="Arial"/>
          <w:sz w:val="24"/>
          <w:szCs w:val="24"/>
        </w:rPr>
        <w:t xml:space="preserve">ela permite que as pessoas tenham acesso a uma variedade de informações e perspectivas, promovendo o debate saudável, </w:t>
      </w:r>
      <w:r>
        <w:rPr>
          <w:rFonts w:ascii="Arial" w:hAnsi="Arial" w:cs="Arial"/>
          <w:sz w:val="24"/>
          <w:szCs w:val="24"/>
        </w:rPr>
        <w:t xml:space="preserve">e </w:t>
      </w:r>
      <w:r w:rsidRPr="000658D7">
        <w:rPr>
          <w:rFonts w:ascii="Arial" w:hAnsi="Arial" w:cs="Arial"/>
          <w:sz w:val="24"/>
          <w:szCs w:val="24"/>
        </w:rPr>
        <w:t>a transparência governamental. No futuro, essa liberdade continuará sendo essencial para garantir o acesso a informações verídicas, a promoção da diversidade de opiniões e o fortalecimento das sociedades democráticas.</w:t>
      </w:r>
    </w:p>
    <w:p w14:paraId="148AD0A4" w14:textId="77777777" w:rsidR="00306984" w:rsidRPr="00306984" w:rsidRDefault="00306984" w:rsidP="00306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F0B04" w14:textId="209A0DF7" w:rsidR="00E53EB2" w:rsidRDefault="00BC5AC5" w:rsidP="00ED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</w:t>
      </w:r>
      <w:r w:rsidR="00E53EB2" w:rsidRPr="00722F80">
        <w:rPr>
          <w:rFonts w:ascii="Arial" w:hAnsi="Arial" w:cs="Arial"/>
          <w:sz w:val="24"/>
          <w:szCs w:val="24"/>
        </w:rPr>
        <w:t xml:space="preserve">have: </w:t>
      </w:r>
      <w:r w:rsidR="00F201F2">
        <w:rPr>
          <w:rFonts w:ascii="Arial" w:hAnsi="Arial" w:cs="Arial"/>
          <w:sz w:val="24"/>
          <w:szCs w:val="24"/>
        </w:rPr>
        <w:t>Intimidade</w:t>
      </w:r>
      <w:r w:rsidR="00E53EB2" w:rsidRPr="00722F80">
        <w:rPr>
          <w:rFonts w:ascii="Arial" w:hAnsi="Arial" w:cs="Arial"/>
          <w:sz w:val="24"/>
          <w:szCs w:val="24"/>
        </w:rPr>
        <w:t xml:space="preserve">. </w:t>
      </w:r>
      <w:r w:rsidR="00F201F2">
        <w:rPr>
          <w:rFonts w:ascii="Arial" w:hAnsi="Arial" w:cs="Arial"/>
          <w:sz w:val="24"/>
          <w:szCs w:val="24"/>
        </w:rPr>
        <w:t>Sociedade</w:t>
      </w:r>
      <w:r w:rsidR="00E53EB2" w:rsidRPr="00722F80">
        <w:rPr>
          <w:rFonts w:ascii="Arial" w:hAnsi="Arial" w:cs="Arial"/>
          <w:sz w:val="24"/>
          <w:szCs w:val="24"/>
        </w:rPr>
        <w:t xml:space="preserve">. </w:t>
      </w:r>
      <w:r w:rsidR="00F201F2">
        <w:rPr>
          <w:rFonts w:ascii="Arial" w:hAnsi="Arial" w:cs="Arial"/>
          <w:sz w:val="24"/>
          <w:szCs w:val="24"/>
        </w:rPr>
        <w:t>Expressão</w:t>
      </w:r>
      <w:r w:rsidR="00E53EB2" w:rsidRPr="00722F80">
        <w:rPr>
          <w:rFonts w:ascii="Arial" w:hAnsi="Arial" w:cs="Arial"/>
          <w:sz w:val="24"/>
          <w:szCs w:val="24"/>
        </w:rPr>
        <w:t xml:space="preserve">. </w:t>
      </w:r>
    </w:p>
    <w:p w14:paraId="3106680E" w14:textId="77777777" w:rsidR="00ED4204" w:rsidRPr="00722F80" w:rsidRDefault="00ED4204" w:rsidP="00ED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53632F" w14:textId="689D7E30" w:rsidR="00EB2D88" w:rsidRDefault="00A414E1" w:rsidP="00F611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2F80">
        <w:rPr>
          <w:rFonts w:ascii="Arial" w:eastAsia="Times New Roman" w:hAnsi="Arial" w:cs="Arial"/>
          <w:b/>
          <w:sz w:val="24"/>
          <w:szCs w:val="24"/>
          <w:highlight w:val="white"/>
        </w:rPr>
        <w:t>Órgão de Fomento: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Pr="00722F80">
        <w:rPr>
          <w:rFonts w:ascii="Arial" w:hAnsi="Arial" w:cs="Arial"/>
          <w:color w:val="000000" w:themeColor="text1"/>
          <w:sz w:val="24"/>
          <w:szCs w:val="24"/>
        </w:rPr>
        <w:t>Programa Pernambuco na Universidade – PROUNI-PE.</w:t>
      </w:r>
    </w:p>
    <w:p w14:paraId="303FDD56" w14:textId="77777777" w:rsidR="00EB2D88" w:rsidRDefault="00EB2D88" w:rsidP="00F611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7FC2D8" w14:textId="1910B015" w:rsidR="007E68BE" w:rsidRDefault="00EB374A" w:rsidP="00F611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374A">
        <w:rPr>
          <w:rFonts w:ascii="Arial" w:hAnsi="Arial" w:cs="Arial"/>
          <w:b/>
          <w:bCs/>
          <w:sz w:val="24"/>
          <w:szCs w:val="24"/>
        </w:rPr>
        <w:t>REFER</w:t>
      </w:r>
      <w:r>
        <w:rPr>
          <w:rFonts w:ascii="Arial" w:hAnsi="Arial" w:cs="Arial"/>
          <w:b/>
          <w:bCs/>
          <w:sz w:val="24"/>
          <w:szCs w:val="24"/>
        </w:rPr>
        <w:t>Ê</w:t>
      </w:r>
      <w:r w:rsidRPr="00EB374A">
        <w:rPr>
          <w:rFonts w:ascii="Arial" w:hAnsi="Arial" w:cs="Arial"/>
          <w:b/>
          <w:bCs/>
          <w:sz w:val="24"/>
          <w:szCs w:val="24"/>
        </w:rPr>
        <w:t>NCIAS</w:t>
      </w:r>
    </w:p>
    <w:p w14:paraId="7736A5FE" w14:textId="7A936F5F" w:rsidR="0018392B" w:rsidRDefault="0018392B" w:rsidP="00F611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EB2382" w14:textId="0FA3A2D3" w:rsidR="007E68BE" w:rsidRDefault="007E68BE" w:rsidP="00907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68BE">
        <w:rPr>
          <w:rFonts w:ascii="Arial" w:hAnsi="Arial" w:cs="Arial"/>
          <w:sz w:val="24"/>
          <w:szCs w:val="24"/>
        </w:rPr>
        <w:lastRenderedPageBreak/>
        <w:t>ABREU,</w:t>
      </w:r>
      <w:r w:rsidR="0018392B">
        <w:rPr>
          <w:rFonts w:ascii="Arial" w:hAnsi="Arial" w:cs="Arial"/>
          <w:sz w:val="24"/>
          <w:szCs w:val="24"/>
        </w:rPr>
        <w:t xml:space="preserve"> </w:t>
      </w:r>
      <w:r w:rsidRPr="007E68BE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Pr="007E68BE">
        <w:rPr>
          <w:rFonts w:ascii="Arial" w:hAnsi="Arial" w:cs="Arial"/>
          <w:sz w:val="24"/>
          <w:szCs w:val="24"/>
        </w:rPr>
        <w:t>Sirangelo</w:t>
      </w:r>
      <w:proofErr w:type="spellEnd"/>
      <w:r w:rsidRPr="007E68BE">
        <w:rPr>
          <w:rFonts w:ascii="Arial" w:hAnsi="Arial" w:cs="Arial"/>
          <w:sz w:val="24"/>
          <w:szCs w:val="24"/>
        </w:rPr>
        <w:t xml:space="preserve"> de.</w:t>
      </w:r>
      <w:r w:rsidR="0018392B">
        <w:rPr>
          <w:rFonts w:ascii="Arial" w:hAnsi="Arial" w:cs="Arial"/>
          <w:sz w:val="24"/>
          <w:szCs w:val="24"/>
        </w:rPr>
        <w:t xml:space="preserve"> </w:t>
      </w:r>
      <w:r w:rsidRPr="007E68BE">
        <w:rPr>
          <w:rFonts w:ascii="Arial" w:hAnsi="Arial" w:cs="Arial"/>
          <w:b/>
          <w:bCs/>
          <w:sz w:val="24"/>
          <w:szCs w:val="24"/>
        </w:rPr>
        <w:t>Liberdade de expressão, você é livre para discordar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Pr="007E68BE">
        <w:rPr>
          <w:rFonts w:ascii="Arial" w:hAnsi="Arial" w:cs="Arial"/>
          <w:sz w:val="24"/>
          <w:szCs w:val="24"/>
        </w:rPr>
        <w:t>.</w:t>
      </w:r>
      <w:proofErr w:type="gramStart"/>
      <w:r w:rsidRPr="007E68BE">
        <w:rPr>
          <w:rFonts w:ascii="Arial" w:hAnsi="Arial" w:cs="Arial"/>
          <w:sz w:val="24"/>
          <w:szCs w:val="24"/>
        </w:rPr>
        <w:t>26.ed.</w:t>
      </w:r>
      <w:proofErr w:type="gramEnd"/>
      <w:r w:rsidR="00907ADD">
        <w:rPr>
          <w:rFonts w:ascii="Arial" w:hAnsi="Arial" w:cs="Arial"/>
          <w:sz w:val="24"/>
          <w:szCs w:val="24"/>
        </w:rPr>
        <w:t xml:space="preserve"> </w:t>
      </w:r>
      <w:r w:rsidRPr="007E68BE">
        <w:rPr>
          <w:rFonts w:ascii="Arial" w:hAnsi="Arial" w:cs="Arial"/>
          <w:sz w:val="24"/>
          <w:szCs w:val="24"/>
        </w:rPr>
        <w:t>Porto Alegre: AGE, 2022.</w:t>
      </w:r>
    </w:p>
    <w:p w14:paraId="7F95F9FD" w14:textId="77777777" w:rsidR="007E68BE" w:rsidRDefault="007E68BE" w:rsidP="00907AD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49F50121" w14:textId="77777777" w:rsidR="003708C8" w:rsidRDefault="00C51F91" w:rsidP="003708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F91">
        <w:rPr>
          <w:rFonts w:ascii="Arial" w:hAnsi="Arial" w:cs="Arial"/>
          <w:b/>
          <w:bCs/>
          <w:sz w:val="24"/>
          <w:szCs w:val="24"/>
        </w:rPr>
        <w:t>DIREITOS DA PERSONALIDADE</w:t>
      </w:r>
      <w:r w:rsidR="007E68BE" w:rsidRPr="007E68BE">
        <w:rPr>
          <w:rFonts w:ascii="Arial" w:hAnsi="Arial" w:cs="Arial"/>
          <w:b/>
          <w:bCs/>
          <w:sz w:val="24"/>
          <w:szCs w:val="24"/>
        </w:rPr>
        <w:t xml:space="preserve">. </w:t>
      </w:r>
      <w:r w:rsidR="00907ADD" w:rsidRPr="00907ADD">
        <w:rPr>
          <w:rFonts w:ascii="Arial" w:hAnsi="Arial" w:cs="Arial"/>
          <w:sz w:val="24"/>
          <w:szCs w:val="24"/>
        </w:rPr>
        <w:t xml:space="preserve">Site Direito </w:t>
      </w:r>
      <w:proofErr w:type="spellStart"/>
      <w:r w:rsidR="00907ADD" w:rsidRPr="00907ADD">
        <w:rPr>
          <w:rFonts w:ascii="Arial" w:hAnsi="Arial" w:cs="Arial"/>
          <w:sz w:val="24"/>
          <w:szCs w:val="24"/>
        </w:rPr>
        <w:t>Idp</w:t>
      </w:r>
      <w:proofErr w:type="spellEnd"/>
      <w:r w:rsidR="00907ADD" w:rsidRPr="00907ADD">
        <w:rPr>
          <w:rFonts w:ascii="Arial" w:hAnsi="Arial" w:cs="Arial"/>
          <w:sz w:val="24"/>
          <w:szCs w:val="24"/>
        </w:rPr>
        <w:t>,</w:t>
      </w:r>
      <w:r w:rsidR="007E68BE" w:rsidRPr="00907ADD">
        <w:rPr>
          <w:rFonts w:ascii="Arial" w:hAnsi="Arial" w:cs="Arial"/>
          <w:sz w:val="24"/>
          <w:szCs w:val="24"/>
        </w:rPr>
        <w:t xml:space="preserve"> 2022</w:t>
      </w:r>
      <w:r w:rsidR="007E68BE" w:rsidRPr="007E68BE">
        <w:rPr>
          <w:rFonts w:ascii="Arial" w:hAnsi="Arial" w:cs="Arial"/>
          <w:sz w:val="24"/>
          <w:szCs w:val="24"/>
        </w:rPr>
        <w:t xml:space="preserve">. Disponível em: </w:t>
      </w:r>
      <w:hyperlink r:id="rId9" w:history="1">
        <w:r w:rsidR="007E68BE" w:rsidRPr="007E68BE">
          <w:rPr>
            <w:rStyle w:val="Hyperlink"/>
            <w:rFonts w:ascii="Arial" w:hAnsi="Arial" w:cs="Arial"/>
            <w:sz w:val="24"/>
            <w:szCs w:val="24"/>
          </w:rPr>
          <w:t>https://direito.idp.edu.br/blog/direito-constitucional/direitos-da-personalidade:DireitoAprivacidadeeintimidade,quecaracterizasuavidaprivada</w:t>
        </w:r>
      </w:hyperlink>
      <w:r w:rsidR="007E68BE" w:rsidRPr="007E68BE">
        <w:rPr>
          <w:rFonts w:ascii="Arial" w:hAnsi="Arial" w:cs="Arial"/>
          <w:sz w:val="24"/>
          <w:szCs w:val="24"/>
        </w:rPr>
        <w:t>. Acesso</w:t>
      </w:r>
      <w:r>
        <w:rPr>
          <w:rFonts w:ascii="Arial" w:hAnsi="Arial" w:cs="Arial"/>
          <w:sz w:val="24"/>
          <w:szCs w:val="24"/>
        </w:rPr>
        <w:t xml:space="preserve"> em:</w:t>
      </w:r>
      <w:r w:rsidR="007E68BE" w:rsidRPr="007E68BE">
        <w:rPr>
          <w:rFonts w:ascii="Arial" w:hAnsi="Arial" w:cs="Arial"/>
          <w:sz w:val="24"/>
          <w:szCs w:val="24"/>
        </w:rPr>
        <w:t xml:space="preserve"> </w:t>
      </w:r>
      <w:r w:rsidR="007E68BE" w:rsidRPr="00C51F91">
        <w:rPr>
          <w:rFonts w:ascii="Arial" w:hAnsi="Arial" w:cs="Arial"/>
          <w:sz w:val="24"/>
          <w:szCs w:val="24"/>
        </w:rPr>
        <w:t>26 mar</w:t>
      </w:r>
      <w:r w:rsidRPr="00C51F91">
        <w:rPr>
          <w:rFonts w:ascii="Arial" w:hAnsi="Arial" w:cs="Arial"/>
          <w:sz w:val="24"/>
          <w:szCs w:val="24"/>
        </w:rPr>
        <w:t xml:space="preserve">. </w:t>
      </w:r>
      <w:r w:rsidR="007E68BE" w:rsidRPr="00C51F91">
        <w:rPr>
          <w:rFonts w:ascii="Arial" w:hAnsi="Arial" w:cs="Arial"/>
          <w:sz w:val="24"/>
          <w:szCs w:val="24"/>
        </w:rPr>
        <w:t>2023.</w:t>
      </w:r>
    </w:p>
    <w:p w14:paraId="457E8E98" w14:textId="77777777" w:rsidR="003708C8" w:rsidRDefault="003708C8" w:rsidP="003708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B2A23" w14:textId="61F717A9" w:rsidR="003708C8" w:rsidRPr="003708C8" w:rsidRDefault="003708C8" w:rsidP="00907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08C8">
        <w:rPr>
          <w:rFonts w:ascii="Arial" w:eastAsia="Times New Roman" w:hAnsi="Arial" w:cs="Arial"/>
          <w:b/>
          <w:bCs/>
          <w:color w:val="161616"/>
          <w:kern w:val="36"/>
          <w:sz w:val="24"/>
          <w:szCs w:val="24"/>
          <w:lang w:eastAsia="pt-BR"/>
        </w:rPr>
        <w:t>ENTENDA O QUE É A LGPD</w:t>
      </w:r>
      <w:r>
        <w:rPr>
          <w:rFonts w:ascii="Arial" w:eastAsia="Times New Roman" w:hAnsi="Arial" w:cs="Arial"/>
          <w:b/>
          <w:bCs/>
          <w:color w:val="161616"/>
          <w:kern w:val="36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bCs/>
          <w:color w:val="161616"/>
          <w:kern w:val="36"/>
          <w:sz w:val="24"/>
          <w:szCs w:val="24"/>
          <w:lang w:eastAsia="pt-BR"/>
        </w:rPr>
        <w:t xml:space="preserve">Site </w:t>
      </w:r>
      <w:proofErr w:type="spellStart"/>
      <w:r>
        <w:rPr>
          <w:rFonts w:ascii="Arial" w:eastAsia="Times New Roman" w:hAnsi="Arial" w:cs="Arial"/>
          <w:bCs/>
          <w:color w:val="161616"/>
          <w:kern w:val="36"/>
          <w:sz w:val="24"/>
          <w:szCs w:val="24"/>
          <w:lang w:eastAsia="pt-BR"/>
        </w:rPr>
        <w:t>enotas</w:t>
      </w:r>
      <w:proofErr w:type="spellEnd"/>
      <w:r>
        <w:rPr>
          <w:rFonts w:ascii="Arial" w:eastAsia="Times New Roman" w:hAnsi="Arial" w:cs="Arial"/>
          <w:bCs/>
          <w:color w:val="161616"/>
          <w:kern w:val="36"/>
          <w:sz w:val="24"/>
          <w:szCs w:val="24"/>
          <w:lang w:eastAsia="pt-BR"/>
        </w:rPr>
        <w:t xml:space="preserve">, 2023. Disponível em: </w:t>
      </w:r>
      <w:hyperlink r:id="rId10" w:history="1">
        <w:r w:rsidRPr="004D572B">
          <w:rPr>
            <w:rStyle w:val="Hyperlink"/>
            <w:rFonts w:ascii="Arial" w:eastAsia="Times New Roman" w:hAnsi="Arial" w:cs="Arial"/>
            <w:bCs/>
            <w:kern w:val="36"/>
            <w:sz w:val="24"/>
            <w:szCs w:val="24"/>
            <w:lang w:eastAsia="pt-BR"/>
          </w:rPr>
          <w:t>https://enotas.com.br/blog/lgpd/#:~:text=que%20%C3%A9%20LGPD%3F-,A%20Lei%20Geral%20de%20Prote%C3%A7%C3%A3o%20de%20Dados%20Pessoais%20do%20Brasil,voltadas%20para%20empresas%20e%20neg%C3%B3cios</w:t>
        </w:r>
      </w:hyperlink>
      <w:r w:rsidRPr="003708C8">
        <w:rPr>
          <w:rFonts w:ascii="Arial" w:eastAsia="Times New Roman" w:hAnsi="Arial" w:cs="Arial"/>
          <w:bCs/>
          <w:color w:val="161616"/>
          <w:kern w:val="36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bCs/>
          <w:color w:val="161616"/>
          <w:kern w:val="36"/>
          <w:sz w:val="24"/>
          <w:szCs w:val="24"/>
          <w:lang w:eastAsia="pt-BR"/>
        </w:rPr>
        <w:t xml:space="preserve"> Acesso em: 25 set. 2023</w:t>
      </w:r>
    </w:p>
    <w:p w14:paraId="69D94123" w14:textId="77777777" w:rsidR="007E68BE" w:rsidRDefault="007E68BE" w:rsidP="00907AD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23B2ADC6" w14:textId="536FBA03" w:rsidR="007E68BE" w:rsidRDefault="00C51F91" w:rsidP="00907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68B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ADELHO</w:t>
      </w:r>
      <w:r w:rsidR="007E68BE" w:rsidRPr="007E68BE">
        <w:rPr>
          <w:rFonts w:ascii="Arial" w:hAnsi="Arial" w:cs="Arial"/>
          <w:sz w:val="24"/>
          <w:szCs w:val="24"/>
        </w:rPr>
        <w:t xml:space="preserve">. Marcos Duque </w:t>
      </w:r>
      <w:r>
        <w:rPr>
          <w:rFonts w:ascii="Arial" w:hAnsi="Arial" w:cs="Arial"/>
          <w:sz w:val="24"/>
          <w:szCs w:val="24"/>
        </w:rPr>
        <w:t>Jr</w:t>
      </w:r>
      <w:r w:rsidR="007E68BE" w:rsidRPr="007E68BE">
        <w:rPr>
          <w:rFonts w:ascii="Arial" w:hAnsi="Arial" w:cs="Arial"/>
          <w:sz w:val="24"/>
          <w:szCs w:val="24"/>
        </w:rPr>
        <w:t>. </w:t>
      </w:r>
      <w:r w:rsidR="007E68BE" w:rsidRPr="007E68BE">
        <w:rPr>
          <w:rFonts w:ascii="Arial" w:hAnsi="Arial" w:cs="Arial"/>
          <w:b/>
          <w:bCs/>
          <w:sz w:val="24"/>
          <w:szCs w:val="24"/>
        </w:rPr>
        <w:t>Liberdade de Imprensa e a Mediação Estatal</w:t>
      </w:r>
      <w:r w:rsidR="007E68BE" w:rsidRPr="007E68BE">
        <w:rPr>
          <w:rFonts w:ascii="Arial" w:hAnsi="Arial" w:cs="Arial"/>
          <w:sz w:val="24"/>
          <w:szCs w:val="24"/>
        </w:rPr>
        <w:t>. 1.ed. São Paulo: Atlas S.A, 2015.</w:t>
      </w:r>
    </w:p>
    <w:p w14:paraId="55CEEE45" w14:textId="77777777" w:rsidR="00136A4F" w:rsidRDefault="00136A4F" w:rsidP="00907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A8F271" w14:textId="3004D4F5" w:rsidR="00136A4F" w:rsidRDefault="00136A4F" w:rsidP="00907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A4F">
        <w:rPr>
          <w:rFonts w:ascii="Arial" w:hAnsi="Arial" w:cs="Arial"/>
          <w:bCs/>
          <w:sz w:val="24"/>
          <w:szCs w:val="24"/>
        </w:rPr>
        <w:t>GIL, Antônio Carlos</w:t>
      </w:r>
      <w:r>
        <w:rPr>
          <w:rFonts w:ascii="Arial" w:hAnsi="Arial" w:cs="Arial"/>
          <w:bCs/>
          <w:sz w:val="24"/>
          <w:szCs w:val="24"/>
        </w:rPr>
        <w:t>.</w:t>
      </w:r>
      <w:r w:rsidRPr="00136A4F">
        <w:rPr>
          <w:rFonts w:ascii="Arial" w:hAnsi="Arial" w:cs="Arial"/>
          <w:bCs/>
          <w:sz w:val="24"/>
          <w:szCs w:val="24"/>
        </w:rPr>
        <w:t xml:space="preserve"> </w:t>
      </w:r>
      <w:r w:rsidRPr="00136A4F">
        <w:rPr>
          <w:rFonts w:ascii="Arial" w:hAnsi="Arial" w:cs="Arial"/>
          <w:b/>
          <w:sz w:val="24"/>
          <w:szCs w:val="24"/>
        </w:rPr>
        <w:t>Como elaborar projetos de pesquisa</w:t>
      </w:r>
      <w:r w:rsidRPr="00136A4F">
        <w:rPr>
          <w:rFonts w:ascii="Arial" w:hAnsi="Arial" w:cs="Arial"/>
          <w:bCs/>
          <w:sz w:val="24"/>
          <w:szCs w:val="24"/>
        </w:rPr>
        <w:t>, 6. ed. São Paulo: Atlas, 2019.</w:t>
      </w:r>
    </w:p>
    <w:p w14:paraId="5993F884" w14:textId="77777777" w:rsidR="008E3E1C" w:rsidRDefault="008E3E1C" w:rsidP="00907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4B7CC3" w14:textId="24AB1BBC" w:rsidR="008E3E1C" w:rsidRDefault="008E3E1C" w:rsidP="00907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HIRATA. Alessandro. </w:t>
      </w:r>
      <w:r w:rsidRPr="008E3E1C">
        <w:rPr>
          <w:rFonts w:ascii="Arial" w:hAnsi="Arial" w:cs="Arial"/>
          <w:b/>
          <w:bCs/>
          <w:sz w:val="24"/>
          <w:szCs w:val="24"/>
        </w:rPr>
        <w:t>Direito à privacidade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Site enciclopédia jurídica. 2017. Disponível em: </w:t>
      </w:r>
      <w:hyperlink r:id="rId11" w:history="1">
        <w:r w:rsidRPr="00B838A9">
          <w:rPr>
            <w:rStyle w:val="Hyperlink"/>
            <w:rFonts w:ascii="Arial" w:hAnsi="Arial" w:cs="Arial"/>
            <w:sz w:val="24"/>
            <w:szCs w:val="24"/>
          </w:rPr>
          <w:t>https://enciclopediajuridica.pucsp.br/verbete/71/edicao-1/direito-a-privacidade</w:t>
        </w:r>
      </w:hyperlink>
      <w:r>
        <w:rPr>
          <w:rFonts w:ascii="Arial" w:hAnsi="Arial" w:cs="Arial"/>
          <w:sz w:val="24"/>
          <w:szCs w:val="24"/>
        </w:rPr>
        <w:t xml:space="preserve"> . Acesso em 30 </w:t>
      </w:r>
      <w:r w:rsidRPr="009418B8">
        <w:rPr>
          <w:rFonts w:ascii="Arial" w:hAnsi="Arial" w:cs="Arial"/>
          <w:sz w:val="24"/>
          <w:szCs w:val="24"/>
        </w:rPr>
        <w:t>ago.</w:t>
      </w:r>
      <w:r w:rsidRPr="002E261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2023</w:t>
      </w:r>
    </w:p>
    <w:p w14:paraId="11A6F0CD" w14:textId="77777777" w:rsidR="00136A4F" w:rsidRDefault="00136A4F" w:rsidP="00907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B71AFD" w14:textId="33A3109B" w:rsidR="00136A4F" w:rsidRPr="008E3E1C" w:rsidRDefault="00136A4F" w:rsidP="00907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A4F">
        <w:rPr>
          <w:rFonts w:ascii="Arial" w:hAnsi="Arial" w:cs="Arial"/>
          <w:bCs/>
          <w:sz w:val="24"/>
          <w:szCs w:val="24"/>
        </w:rPr>
        <w:t xml:space="preserve">LAKATOS, Eva Maria, MARCONI, Marina de Andrade. </w:t>
      </w:r>
      <w:r w:rsidRPr="00136A4F">
        <w:rPr>
          <w:rFonts w:ascii="Arial" w:hAnsi="Arial" w:cs="Arial"/>
          <w:b/>
          <w:sz w:val="24"/>
          <w:szCs w:val="24"/>
        </w:rPr>
        <w:t>Metodologia científica</w:t>
      </w:r>
      <w:r w:rsidRPr="00136A4F">
        <w:rPr>
          <w:rFonts w:ascii="Arial" w:hAnsi="Arial" w:cs="Arial"/>
          <w:bCs/>
          <w:sz w:val="24"/>
          <w:szCs w:val="24"/>
        </w:rPr>
        <w:t>. 8.ed. São Paulo: Atlas, 2022.</w:t>
      </w:r>
    </w:p>
    <w:p w14:paraId="1FAC2714" w14:textId="77777777" w:rsidR="007E68BE" w:rsidRPr="00907ADD" w:rsidRDefault="007E68BE" w:rsidP="00907ADD">
      <w:pPr>
        <w:spacing w:after="0" w:line="240" w:lineRule="auto"/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567D79D4" w14:textId="5812C68D" w:rsidR="007E68BE" w:rsidRPr="00907ADD" w:rsidRDefault="00C51F91" w:rsidP="00907AD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51F91">
        <w:rPr>
          <w:rFonts w:ascii="Arial" w:hAnsi="Arial" w:cs="Arial"/>
          <w:b/>
          <w:bCs/>
          <w:sz w:val="24"/>
          <w:szCs w:val="24"/>
        </w:rPr>
        <w:t>LIBERDADE DE IMPRENSA E LIBERDADE DE EXPRESSÃO, SEMELHANÇAS E DIFERENÇAS</w:t>
      </w:r>
      <w:r w:rsidR="007E68BE" w:rsidRPr="007E68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Site</w:t>
      </w:r>
      <w:r w:rsidR="007E68BE" w:rsidRPr="007E68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8BE" w:rsidRPr="007E68BE">
        <w:rPr>
          <w:rFonts w:ascii="Arial" w:hAnsi="Arial" w:cs="Arial"/>
          <w:sz w:val="24"/>
          <w:szCs w:val="24"/>
        </w:rPr>
        <w:t>ufop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7E68BE" w:rsidRPr="007E68BE">
        <w:rPr>
          <w:rFonts w:ascii="Arial" w:hAnsi="Arial" w:cs="Arial"/>
          <w:sz w:val="24"/>
          <w:szCs w:val="24"/>
        </w:rPr>
        <w:t xml:space="preserve"> 2022. Disponível em: </w:t>
      </w:r>
      <w:hyperlink r:id="rId12" w:history="1">
        <w:r w:rsidR="007E68BE" w:rsidRPr="007E68BE">
          <w:rPr>
            <w:rStyle w:val="Hyperlink"/>
            <w:rFonts w:ascii="Arial" w:hAnsi="Arial" w:cs="Arial"/>
            <w:sz w:val="24"/>
            <w:szCs w:val="24"/>
          </w:rPr>
          <w:t>https://ufop.br/noticias/em-discussao/liberdade-de-imprensa-e-liberdade-de-expressao-semelhancas-e-diferencas</w:t>
        </w:r>
      </w:hyperlink>
      <w:r w:rsidR="007E68BE" w:rsidRPr="007E68BE">
        <w:rPr>
          <w:rFonts w:ascii="Arial" w:hAnsi="Arial" w:cs="Arial"/>
          <w:sz w:val="24"/>
          <w:szCs w:val="24"/>
        </w:rPr>
        <w:t>. Acesso em</w:t>
      </w:r>
      <w:r>
        <w:rPr>
          <w:rFonts w:ascii="Arial" w:hAnsi="Arial" w:cs="Arial"/>
          <w:sz w:val="24"/>
          <w:szCs w:val="24"/>
        </w:rPr>
        <w:t>:</w:t>
      </w:r>
      <w:r w:rsidR="007E68BE" w:rsidRPr="007E68BE">
        <w:rPr>
          <w:rFonts w:ascii="Arial" w:hAnsi="Arial" w:cs="Arial"/>
          <w:sz w:val="24"/>
          <w:szCs w:val="24"/>
        </w:rPr>
        <w:t xml:space="preserve"> </w:t>
      </w:r>
      <w:r w:rsidR="007E68BE" w:rsidRPr="00C51F91">
        <w:rPr>
          <w:rFonts w:ascii="Arial" w:hAnsi="Arial" w:cs="Arial"/>
          <w:sz w:val="24"/>
          <w:szCs w:val="24"/>
        </w:rPr>
        <w:t>23 abr</w:t>
      </w:r>
      <w:r w:rsidRPr="00C51F91">
        <w:rPr>
          <w:rFonts w:ascii="Arial" w:hAnsi="Arial" w:cs="Arial"/>
          <w:sz w:val="24"/>
          <w:szCs w:val="24"/>
        </w:rPr>
        <w:t xml:space="preserve">. </w:t>
      </w:r>
      <w:r w:rsidR="007E68BE" w:rsidRPr="00C51F91">
        <w:rPr>
          <w:rFonts w:ascii="Arial" w:hAnsi="Arial" w:cs="Arial"/>
          <w:sz w:val="24"/>
          <w:szCs w:val="24"/>
        </w:rPr>
        <w:t>2023.</w:t>
      </w:r>
    </w:p>
    <w:p w14:paraId="5340DCDC" w14:textId="77777777" w:rsidR="007E68BE" w:rsidRDefault="007E68BE" w:rsidP="00907AD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36D529DA" w14:textId="745D977E" w:rsidR="00A414E1" w:rsidRDefault="00C51F91" w:rsidP="00907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68BE">
        <w:rPr>
          <w:rFonts w:ascii="Arial" w:hAnsi="Arial" w:cs="Arial"/>
          <w:b/>
          <w:bCs/>
          <w:sz w:val="24"/>
          <w:szCs w:val="24"/>
        </w:rPr>
        <w:t>LIBERDADE DE IMPRENSA X LIBERDADE DE EXPRESSÃO</w:t>
      </w:r>
      <w:r w:rsidR="007E68BE" w:rsidRPr="007E68BE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Site </w:t>
      </w:r>
      <w:proofErr w:type="spellStart"/>
      <w:r w:rsidR="007E68BE" w:rsidRPr="007E68BE">
        <w:rPr>
          <w:rFonts w:ascii="Arial" w:hAnsi="Arial" w:cs="Arial"/>
          <w:sz w:val="24"/>
          <w:szCs w:val="24"/>
        </w:rPr>
        <w:t>tjdft.jus</w:t>
      </w:r>
      <w:proofErr w:type="spellEnd"/>
      <w:r w:rsidR="007E68BE" w:rsidRPr="007E68BE">
        <w:rPr>
          <w:rFonts w:ascii="Arial" w:hAnsi="Arial" w:cs="Arial"/>
          <w:sz w:val="24"/>
          <w:szCs w:val="24"/>
        </w:rPr>
        <w:t xml:space="preserve">, 2021. Disponível em: </w:t>
      </w:r>
      <w:hyperlink r:id="rId13" w:history="1">
        <w:r w:rsidR="007E68BE" w:rsidRPr="007E68BE">
          <w:rPr>
            <w:rStyle w:val="Hyperlink"/>
            <w:rFonts w:ascii="Arial" w:hAnsi="Arial" w:cs="Arial"/>
            <w:sz w:val="24"/>
            <w:szCs w:val="24"/>
          </w:rPr>
          <w:t>https://www.tjdft.jus.br/institucional/imprensa/campanhas-e-produtos/direito-facil/edicao-semanal/liberdade-de-imprensa-x-liberdade-de-expressao</w:t>
        </w:r>
      </w:hyperlink>
      <w:r w:rsidR="007E68BE" w:rsidRPr="007E68BE">
        <w:rPr>
          <w:rFonts w:ascii="Arial" w:hAnsi="Arial" w:cs="Arial"/>
          <w:sz w:val="24"/>
          <w:szCs w:val="24"/>
        </w:rPr>
        <w:t>. Acesso em</w:t>
      </w:r>
      <w:r>
        <w:rPr>
          <w:rFonts w:ascii="Arial" w:hAnsi="Arial" w:cs="Arial"/>
          <w:sz w:val="24"/>
          <w:szCs w:val="24"/>
        </w:rPr>
        <w:t xml:space="preserve">: </w:t>
      </w:r>
      <w:r w:rsidR="007E68BE" w:rsidRPr="007E68BE">
        <w:rPr>
          <w:rFonts w:ascii="Arial" w:hAnsi="Arial" w:cs="Arial"/>
          <w:sz w:val="24"/>
          <w:szCs w:val="24"/>
        </w:rPr>
        <w:t xml:space="preserve"> 23</w:t>
      </w:r>
      <w:r w:rsidR="007E68BE" w:rsidRPr="00907ADD">
        <w:rPr>
          <w:rFonts w:ascii="Arial" w:hAnsi="Arial" w:cs="Arial"/>
          <w:color w:val="FF0000"/>
          <w:sz w:val="24"/>
          <w:szCs w:val="24"/>
        </w:rPr>
        <w:t xml:space="preserve"> </w:t>
      </w:r>
      <w:r w:rsidR="007E68BE" w:rsidRPr="00C51F91">
        <w:rPr>
          <w:rFonts w:ascii="Arial" w:hAnsi="Arial" w:cs="Arial"/>
          <w:sz w:val="24"/>
          <w:szCs w:val="24"/>
        </w:rPr>
        <w:t>abr</w:t>
      </w:r>
      <w:r w:rsidRPr="00C51F91">
        <w:rPr>
          <w:rFonts w:ascii="Arial" w:hAnsi="Arial" w:cs="Arial"/>
          <w:sz w:val="24"/>
          <w:szCs w:val="24"/>
        </w:rPr>
        <w:t>.</w:t>
      </w:r>
      <w:r w:rsidR="007E68BE" w:rsidRPr="00C51F91">
        <w:rPr>
          <w:rFonts w:ascii="Arial" w:hAnsi="Arial" w:cs="Arial"/>
          <w:sz w:val="24"/>
          <w:szCs w:val="24"/>
        </w:rPr>
        <w:t xml:space="preserve"> 2023.</w:t>
      </w:r>
    </w:p>
    <w:p w14:paraId="0C60BEA8" w14:textId="77777777" w:rsidR="0063051B" w:rsidRDefault="0063051B" w:rsidP="00907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86FB1" w14:textId="23E9F289" w:rsidR="0063051B" w:rsidRDefault="0063051B" w:rsidP="00907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MARTINELLI, Gustavo.</w:t>
      </w:r>
      <w:r w:rsidRPr="0063051B">
        <w:rPr>
          <w:rFonts w:ascii="Open Sans" w:eastAsia="Times New Roman" w:hAnsi="Open Sans" w:cs="Open Sans"/>
          <w:b/>
          <w:bCs/>
          <w:color w:val="FFFFFF"/>
          <w:spacing w:val="-8"/>
          <w:kern w:val="36"/>
          <w:sz w:val="48"/>
          <w:szCs w:val="48"/>
          <w:lang w:eastAsia="pt-BR"/>
        </w:rPr>
        <w:t xml:space="preserve"> </w:t>
      </w:r>
      <w:r w:rsidRPr="0063051B">
        <w:rPr>
          <w:rFonts w:ascii="Arial" w:hAnsi="Arial" w:cs="Arial"/>
          <w:b/>
          <w:bCs/>
          <w:sz w:val="24"/>
          <w:szCs w:val="24"/>
        </w:rPr>
        <w:t>Os limites e deveres da liberdade de imprensa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63051B">
        <w:rPr>
          <w:rFonts w:ascii="Arial" w:hAnsi="Arial" w:cs="Arial"/>
          <w:sz w:val="24"/>
          <w:szCs w:val="24"/>
        </w:rPr>
        <w:t xml:space="preserve">Site </w:t>
      </w:r>
      <w:proofErr w:type="spellStart"/>
      <w:r w:rsidRPr="0063051B">
        <w:rPr>
          <w:rFonts w:ascii="Arial" w:hAnsi="Arial" w:cs="Arial"/>
          <w:sz w:val="24"/>
          <w:szCs w:val="24"/>
        </w:rPr>
        <w:t>Aurum</w:t>
      </w:r>
      <w:proofErr w:type="spellEnd"/>
      <w:r>
        <w:rPr>
          <w:rFonts w:ascii="Arial" w:hAnsi="Arial" w:cs="Arial"/>
          <w:sz w:val="24"/>
          <w:szCs w:val="24"/>
        </w:rPr>
        <w:t xml:space="preserve">, 2023. Disponível em: </w:t>
      </w:r>
      <w:hyperlink r:id="rId14" w:anchor=":~:text=A%20liberdade%20de%20imprensa%20garante,base%20para%20todo%20Estado%20Democr%C3%A1tico" w:history="1">
        <w:r w:rsidRPr="00B838A9">
          <w:rPr>
            <w:rStyle w:val="Hyperlink"/>
            <w:rFonts w:ascii="Arial" w:hAnsi="Arial" w:cs="Arial"/>
            <w:sz w:val="24"/>
            <w:szCs w:val="24"/>
          </w:rPr>
          <w:t>https://www.aurum.com.br/blog/liberdade-de-imprensa/#:~:text=A%20liberdade%20de%20imprensa%20garante,base%20para%20todo%20Estado%20Democr%C3%A1tico</w:t>
        </w:r>
      </w:hyperlink>
      <w:r w:rsidRPr="006305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Acesso em: 27 </w:t>
      </w:r>
      <w:proofErr w:type="spellStart"/>
      <w:r>
        <w:rPr>
          <w:rFonts w:ascii="Arial" w:hAnsi="Arial" w:cs="Arial"/>
          <w:sz w:val="24"/>
          <w:szCs w:val="24"/>
        </w:rPr>
        <w:t>agost</w:t>
      </w:r>
      <w:proofErr w:type="spellEnd"/>
      <w:r>
        <w:rPr>
          <w:rFonts w:ascii="Arial" w:hAnsi="Arial" w:cs="Arial"/>
          <w:sz w:val="24"/>
          <w:szCs w:val="24"/>
        </w:rPr>
        <w:t>. 2023.</w:t>
      </w:r>
    </w:p>
    <w:p w14:paraId="6D298988" w14:textId="77777777" w:rsidR="0063051B" w:rsidRDefault="0063051B" w:rsidP="00907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E4BAFE" w14:textId="3EE648B6" w:rsidR="0063051B" w:rsidRPr="00722F80" w:rsidRDefault="0063051B" w:rsidP="00907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</w:rPr>
        <w:t xml:space="preserve">SILVA, Danilo Alves da. </w:t>
      </w:r>
      <w:r w:rsidRPr="00674C22">
        <w:rPr>
          <w:rFonts w:ascii="Arial" w:hAnsi="Arial" w:cs="Arial"/>
          <w:b/>
          <w:bCs/>
          <w:sz w:val="24"/>
          <w:szCs w:val="24"/>
        </w:rPr>
        <w:t xml:space="preserve">Qual a importância do direito à </w:t>
      </w:r>
      <w:proofErr w:type="gramStart"/>
      <w:r w:rsidRPr="00674C22">
        <w:rPr>
          <w:rFonts w:ascii="Arial" w:hAnsi="Arial" w:cs="Arial"/>
          <w:b/>
          <w:bCs/>
          <w:sz w:val="24"/>
          <w:szCs w:val="24"/>
        </w:rPr>
        <w:t>privacidade?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Site </w:t>
      </w:r>
      <w:proofErr w:type="spellStart"/>
      <w:r>
        <w:rPr>
          <w:rFonts w:ascii="Arial" w:hAnsi="Arial" w:cs="Arial"/>
          <w:sz w:val="24"/>
          <w:szCs w:val="24"/>
        </w:rPr>
        <w:t>Aurum</w:t>
      </w:r>
      <w:proofErr w:type="spellEnd"/>
      <w:r>
        <w:rPr>
          <w:rFonts w:ascii="Arial" w:hAnsi="Arial" w:cs="Arial"/>
          <w:sz w:val="24"/>
          <w:szCs w:val="24"/>
        </w:rPr>
        <w:t xml:space="preserve">, 2022. Disponível em: </w:t>
      </w:r>
      <w:hyperlink r:id="rId15" w:anchor=":~:text=O%20direito%20%C3%A0%20privacidade%20%C3%A9,al%C3%A9m%20do%20necess%C3%A1rio%20ao%20p%C3%BAblico" w:history="1">
        <w:r w:rsidRPr="007E68BE">
          <w:rPr>
            <w:rStyle w:val="Hyperlink"/>
            <w:rFonts w:ascii="Arial" w:hAnsi="Arial" w:cs="Arial"/>
            <w:sz w:val="24"/>
            <w:szCs w:val="24"/>
          </w:rPr>
          <w:t>https://www.aurum.com.br/blog/direito-a-privacidade/#:~:text=O%20direito%20%C3%A0%20privacidade%20%C3%A9,al%C3%A9m%20do%20necess%C3%A1rio%20ao%20p%C3%BAblico</w:t>
        </w:r>
      </w:hyperlink>
      <w:r w:rsidRPr="007E68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Acesso em: 27 mar. 2023.</w:t>
      </w:r>
    </w:p>
    <w:sectPr w:rsidR="0063051B" w:rsidRPr="00722F80" w:rsidSect="00B02979">
      <w:footerReference w:type="defaul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00EF" w14:textId="77777777" w:rsidR="00BF208C" w:rsidRDefault="00BF208C" w:rsidP="00797D1C">
      <w:pPr>
        <w:spacing w:after="0" w:line="240" w:lineRule="auto"/>
      </w:pPr>
      <w:r>
        <w:separator/>
      </w:r>
    </w:p>
  </w:endnote>
  <w:endnote w:type="continuationSeparator" w:id="0">
    <w:p w14:paraId="79CF7E50" w14:textId="77777777" w:rsidR="00BF208C" w:rsidRDefault="00BF208C" w:rsidP="0079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8AC6" w14:textId="77777777" w:rsidR="00C02995" w:rsidRDefault="00C02995">
    <w:pPr>
      <w:pStyle w:val="Rodap"/>
      <w:jc w:val="right"/>
    </w:pPr>
  </w:p>
  <w:p w14:paraId="40C8AA8B" w14:textId="77777777" w:rsidR="008C41DD" w:rsidRDefault="008C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25961" w14:textId="77777777" w:rsidR="00BF208C" w:rsidRDefault="00BF208C" w:rsidP="00797D1C">
      <w:pPr>
        <w:spacing w:after="0" w:line="240" w:lineRule="auto"/>
      </w:pPr>
      <w:r>
        <w:separator/>
      </w:r>
    </w:p>
  </w:footnote>
  <w:footnote w:type="continuationSeparator" w:id="0">
    <w:p w14:paraId="07F37519" w14:textId="77777777" w:rsidR="00BF208C" w:rsidRDefault="00BF208C" w:rsidP="0079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7BD"/>
    <w:multiLevelType w:val="hybridMultilevel"/>
    <w:tmpl w:val="07327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58C"/>
    <w:multiLevelType w:val="hybridMultilevel"/>
    <w:tmpl w:val="EC5C1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057"/>
    <w:multiLevelType w:val="hybridMultilevel"/>
    <w:tmpl w:val="7B2C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3920"/>
    <w:multiLevelType w:val="hybridMultilevel"/>
    <w:tmpl w:val="8BB8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C77"/>
    <w:multiLevelType w:val="hybridMultilevel"/>
    <w:tmpl w:val="D870E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022C1"/>
    <w:multiLevelType w:val="hybridMultilevel"/>
    <w:tmpl w:val="075CD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82AA9"/>
    <w:multiLevelType w:val="hybridMultilevel"/>
    <w:tmpl w:val="256C05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5305A1"/>
    <w:multiLevelType w:val="hybridMultilevel"/>
    <w:tmpl w:val="CF1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12F8"/>
    <w:multiLevelType w:val="hybridMultilevel"/>
    <w:tmpl w:val="B6A2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23872"/>
    <w:multiLevelType w:val="hybridMultilevel"/>
    <w:tmpl w:val="47501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2223"/>
    <w:multiLevelType w:val="hybridMultilevel"/>
    <w:tmpl w:val="C558716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B23313B"/>
    <w:multiLevelType w:val="hybridMultilevel"/>
    <w:tmpl w:val="C7A0C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27E74"/>
    <w:multiLevelType w:val="hybridMultilevel"/>
    <w:tmpl w:val="E0328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E62F3"/>
    <w:multiLevelType w:val="hybridMultilevel"/>
    <w:tmpl w:val="A8E28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6EC4"/>
    <w:multiLevelType w:val="hybridMultilevel"/>
    <w:tmpl w:val="48C4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D3D0A"/>
    <w:multiLevelType w:val="hybridMultilevel"/>
    <w:tmpl w:val="B95A4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3533D8"/>
    <w:multiLevelType w:val="hybridMultilevel"/>
    <w:tmpl w:val="23503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4806"/>
    <w:multiLevelType w:val="hybridMultilevel"/>
    <w:tmpl w:val="A5566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13"/>
  </w:num>
  <w:num w:numId="12">
    <w:abstractNumId w:val="16"/>
  </w:num>
  <w:num w:numId="13">
    <w:abstractNumId w:val="15"/>
  </w:num>
  <w:num w:numId="14">
    <w:abstractNumId w:val="2"/>
  </w:num>
  <w:num w:numId="15">
    <w:abstractNumId w:val="0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8E"/>
    <w:rsid w:val="000027E8"/>
    <w:rsid w:val="00027F7C"/>
    <w:rsid w:val="00041D91"/>
    <w:rsid w:val="000658D7"/>
    <w:rsid w:val="00077138"/>
    <w:rsid w:val="0008057E"/>
    <w:rsid w:val="0009042E"/>
    <w:rsid w:val="00090875"/>
    <w:rsid w:val="000A1B0F"/>
    <w:rsid w:val="000B683D"/>
    <w:rsid w:val="000C1B42"/>
    <w:rsid w:val="000E38E2"/>
    <w:rsid w:val="000F42BC"/>
    <w:rsid w:val="000F5178"/>
    <w:rsid w:val="001010D1"/>
    <w:rsid w:val="00106E79"/>
    <w:rsid w:val="00112EDF"/>
    <w:rsid w:val="00113FC0"/>
    <w:rsid w:val="0011749A"/>
    <w:rsid w:val="00136A4F"/>
    <w:rsid w:val="00140B43"/>
    <w:rsid w:val="0014157F"/>
    <w:rsid w:val="00151CB4"/>
    <w:rsid w:val="001530A7"/>
    <w:rsid w:val="00172A67"/>
    <w:rsid w:val="0018392B"/>
    <w:rsid w:val="00196A30"/>
    <w:rsid w:val="001C694D"/>
    <w:rsid w:val="001C73B3"/>
    <w:rsid w:val="001E3724"/>
    <w:rsid w:val="001F2832"/>
    <w:rsid w:val="002166EA"/>
    <w:rsid w:val="0021774A"/>
    <w:rsid w:val="002405E5"/>
    <w:rsid w:val="00260FD8"/>
    <w:rsid w:val="00273726"/>
    <w:rsid w:val="00275F02"/>
    <w:rsid w:val="002A041B"/>
    <w:rsid w:val="002A4D28"/>
    <w:rsid w:val="002E2616"/>
    <w:rsid w:val="002E7FF8"/>
    <w:rsid w:val="002F0040"/>
    <w:rsid w:val="002F238A"/>
    <w:rsid w:val="0030353B"/>
    <w:rsid w:val="00303E80"/>
    <w:rsid w:val="00306984"/>
    <w:rsid w:val="003070F7"/>
    <w:rsid w:val="00314228"/>
    <w:rsid w:val="00337A78"/>
    <w:rsid w:val="00337B1F"/>
    <w:rsid w:val="00337FA3"/>
    <w:rsid w:val="003434C5"/>
    <w:rsid w:val="00365A69"/>
    <w:rsid w:val="003708C8"/>
    <w:rsid w:val="003723DC"/>
    <w:rsid w:val="003B0185"/>
    <w:rsid w:val="003B31F9"/>
    <w:rsid w:val="003C3BF0"/>
    <w:rsid w:val="003E7654"/>
    <w:rsid w:val="003F551F"/>
    <w:rsid w:val="003F5F18"/>
    <w:rsid w:val="003F7713"/>
    <w:rsid w:val="003F7D5E"/>
    <w:rsid w:val="004022AA"/>
    <w:rsid w:val="00420324"/>
    <w:rsid w:val="0042776F"/>
    <w:rsid w:val="0044795C"/>
    <w:rsid w:val="004A0CFB"/>
    <w:rsid w:val="004B60F2"/>
    <w:rsid w:val="004C045D"/>
    <w:rsid w:val="004D4D21"/>
    <w:rsid w:val="004F2923"/>
    <w:rsid w:val="005249FD"/>
    <w:rsid w:val="00542D6F"/>
    <w:rsid w:val="00544E04"/>
    <w:rsid w:val="005932F7"/>
    <w:rsid w:val="005A17D3"/>
    <w:rsid w:val="005B06E0"/>
    <w:rsid w:val="005B27CF"/>
    <w:rsid w:val="005C2E7A"/>
    <w:rsid w:val="005D4420"/>
    <w:rsid w:val="005E4730"/>
    <w:rsid w:val="00605CD2"/>
    <w:rsid w:val="006062DA"/>
    <w:rsid w:val="00607A96"/>
    <w:rsid w:val="00610BCC"/>
    <w:rsid w:val="0062741A"/>
    <w:rsid w:val="00627C57"/>
    <w:rsid w:val="0063051B"/>
    <w:rsid w:val="0064346C"/>
    <w:rsid w:val="00662B8A"/>
    <w:rsid w:val="00664BEB"/>
    <w:rsid w:val="00687890"/>
    <w:rsid w:val="006C15EB"/>
    <w:rsid w:val="006C4C15"/>
    <w:rsid w:val="006C5C74"/>
    <w:rsid w:val="006C7D8A"/>
    <w:rsid w:val="006D1B58"/>
    <w:rsid w:val="006F5170"/>
    <w:rsid w:val="006F5E46"/>
    <w:rsid w:val="006F6A8E"/>
    <w:rsid w:val="007044A9"/>
    <w:rsid w:val="00707493"/>
    <w:rsid w:val="007112E1"/>
    <w:rsid w:val="00721D12"/>
    <w:rsid w:val="00722F80"/>
    <w:rsid w:val="007316D0"/>
    <w:rsid w:val="00793208"/>
    <w:rsid w:val="00793D74"/>
    <w:rsid w:val="00796759"/>
    <w:rsid w:val="007971EC"/>
    <w:rsid w:val="00797D1C"/>
    <w:rsid w:val="007A0FE2"/>
    <w:rsid w:val="007B1864"/>
    <w:rsid w:val="007D64D7"/>
    <w:rsid w:val="007E10AE"/>
    <w:rsid w:val="007E5A62"/>
    <w:rsid w:val="007E68BE"/>
    <w:rsid w:val="007F250E"/>
    <w:rsid w:val="00801938"/>
    <w:rsid w:val="00816EBA"/>
    <w:rsid w:val="00825219"/>
    <w:rsid w:val="00830B6A"/>
    <w:rsid w:val="00853110"/>
    <w:rsid w:val="00853715"/>
    <w:rsid w:val="00895497"/>
    <w:rsid w:val="00895FB8"/>
    <w:rsid w:val="008A26A8"/>
    <w:rsid w:val="008B27D9"/>
    <w:rsid w:val="008B4785"/>
    <w:rsid w:val="008B4B23"/>
    <w:rsid w:val="008B7CE9"/>
    <w:rsid w:val="008C41DD"/>
    <w:rsid w:val="008D60E9"/>
    <w:rsid w:val="008E2EEC"/>
    <w:rsid w:val="008E36C1"/>
    <w:rsid w:val="008E3E1C"/>
    <w:rsid w:val="008E689A"/>
    <w:rsid w:val="00907ADD"/>
    <w:rsid w:val="009133D8"/>
    <w:rsid w:val="00926325"/>
    <w:rsid w:val="0093244E"/>
    <w:rsid w:val="00935EA0"/>
    <w:rsid w:val="009418B8"/>
    <w:rsid w:val="0095044C"/>
    <w:rsid w:val="00961CC5"/>
    <w:rsid w:val="0096620F"/>
    <w:rsid w:val="00976EF9"/>
    <w:rsid w:val="00983D83"/>
    <w:rsid w:val="0099698A"/>
    <w:rsid w:val="009C1F3C"/>
    <w:rsid w:val="009D157A"/>
    <w:rsid w:val="009D2651"/>
    <w:rsid w:val="009E12F3"/>
    <w:rsid w:val="00A045D5"/>
    <w:rsid w:val="00A04F9D"/>
    <w:rsid w:val="00A132A3"/>
    <w:rsid w:val="00A21668"/>
    <w:rsid w:val="00A414E1"/>
    <w:rsid w:val="00A42FDB"/>
    <w:rsid w:val="00A57F65"/>
    <w:rsid w:val="00A631D9"/>
    <w:rsid w:val="00A727F1"/>
    <w:rsid w:val="00A72A45"/>
    <w:rsid w:val="00A7338E"/>
    <w:rsid w:val="00A84CE0"/>
    <w:rsid w:val="00A90987"/>
    <w:rsid w:val="00A96DA9"/>
    <w:rsid w:val="00AC786F"/>
    <w:rsid w:val="00AD27FE"/>
    <w:rsid w:val="00B02979"/>
    <w:rsid w:val="00B03071"/>
    <w:rsid w:val="00B17D57"/>
    <w:rsid w:val="00B307B2"/>
    <w:rsid w:val="00B32B5F"/>
    <w:rsid w:val="00B542B3"/>
    <w:rsid w:val="00BA3D9D"/>
    <w:rsid w:val="00BB3B02"/>
    <w:rsid w:val="00BC5AC5"/>
    <w:rsid w:val="00BE2FBE"/>
    <w:rsid w:val="00BE31FB"/>
    <w:rsid w:val="00BF1CBC"/>
    <w:rsid w:val="00BF208C"/>
    <w:rsid w:val="00BF50F4"/>
    <w:rsid w:val="00C017CC"/>
    <w:rsid w:val="00C02995"/>
    <w:rsid w:val="00C07181"/>
    <w:rsid w:val="00C160BF"/>
    <w:rsid w:val="00C2042B"/>
    <w:rsid w:val="00C245FD"/>
    <w:rsid w:val="00C27FAB"/>
    <w:rsid w:val="00C51F91"/>
    <w:rsid w:val="00C8035E"/>
    <w:rsid w:val="00C83EC4"/>
    <w:rsid w:val="00CA5CBF"/>
    <w:rsid w:val="00CC5962"/>
    <w:rsid w:val="00CD2362"/>
    <w:rsid w:val="00CF1E87"/>
    <w:rsid w:val="00D35052"/>
    <w:rsid w:val="00D52EA5"/>
    <w:rsid w:val="00D716DE"/>
    <w:rsid w:val="00D8170A"/>
    <w:rsid w:val="00DA3CE5"/>
    <w:rsid w:val="00DA4D1B"/>
    <w:rsid w:val="00DC4AA0"/>
    <w:rsid w:val="00DD0649"/>
    <w:rsid w:val="00DD189A"/>
    <w:rsid w:val="00DD28E3"/>
    <w:rsid w:val="00DE5E78"/>
    <w:rsid w:val="00DF619C"/>
    <w:rsid w:val="00E26D66"/>
    <w:rsid w:val="00E41083"/>
    <w:rsid w:val="00E53EB2"/>
    <w:rsid w:val="00E55C6C"/>
    <w:rsid w:val="00E80369"/>
    <w:rsid w:val="00E8099F"/>
    <w:rsid w:val="00E80B7B"/>
    <w:rsid w:val="00E94FC5"/>
    <w:rsid w:val="00EA06A4"/>
    <w:rsid w:val="00EA274C"/>
    <w:rsid w:val="00EB2D88"/>
    <w:rsid w:val="00EB374A"/>
    <w:rsid w:val="00EC646D"/>
    <w:rsid w:val="00ED4204"/>
    <w:rsid w:val="00EE313B"/>
    <w:rsid w:val="00EE3BE3"/>
    <w:rsid w:val="00EE7509"/>
    <w:rsid w:val="00EE76D7"/>
    <w:rsid w:val="00F06C85"/>
    <w:rsid w:val="00F201F2"/>
    <w:rsid w:val="00F21FBA"/>
    <w:rsid w:val="00F4061C"/>
    <w:rsid w:val="00F51552"/>
    <w:rsid w:val="00F572A2"/>
    <w:rsid w:val="00F57FD9"/>
    <w:rsid w:val="00F61160"/>
    <w:rsid w:val="00F87000"/>
    <w:rsid w:val="00F918CD"/>
    <w:rsid w:val="00FA5198"/>
    <w:rsid w:val="00FC5C78"/>
    <w:rsid w:val="00FD0B42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A69EE"/>
  <w15:chartTrackingRefBased/>
  <w15:docId w15:val="{5BA8870A-8F50-4A73-A664-080D7192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370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3E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6984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708C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emerson@aesga.edu.br" TargetMode="External"/><Relationship Id="rId13" Type="http://schemas.openxmlformats.org/officeDocument/2006/relationships/hyperlink" Target="https://www.tjdft.jus.br/institucional/imprensa/campanhas-e-produtos/direito-facil/edicao-semanal/liberdade-de-imprensa-x-liberdade-de-expressa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ycaro.21217879@aesga.edu.br" TargetMode="External"/><Relationship Id="rId12" Type="http://schemas.openxmlformats.org/officeDocument/2006/relationships/hyperlink" Target="https://ufop.br/noticias/em-discussao/liberdade-de-imprensa-e-liberdade-de-expressao-semelhancas-e-diferenca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ciclopediajuridica.pucsp.br/verbete/71/edicao-1/direito-a-privacida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urum.com.br/blog/direito-a-privacidade/" TargetMode="External"/><Relationship Id="rId10" Type="http://schemas.openxmlformats.org/officeDocument/2006/relationships/hyperlink" Target="https://enotas.com.br/blog/lgpd/#:~:text=que%20%C3%A9%20LGPD%3F-,A%20Lei%20Geral%20de%20Prote%C3%A7%C3%A3o%20de%20Dados%20Pessoais%20do%20Brasil,voltadas%20para%20empresas%20e%20neg%C3%B3ci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reito.idp.edu.br/blog/direito-constitucional/direitos-da-personalidade:DireitoAprivacidadeeintimidade,quecaracterizasuavidaprivada" TargetMode="External"/><Relationship Id="rId14" Type="http://schemas.openxmlformats.org/officeDocument/2006/relationships/hyperlink" Target="https://www.aurum.com.br/blog/liberdade-de-imprens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1978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5581999524903</dc:creator>
  <cp:keywords/>
  <dc:description/>
  <cp:lastModifiedBy>Escola</cp:lastModifiedBy>
  <cp:revision>5</cp:revision>
  <cp:lastPrinted>2022-08-29T12:20:00Z</cp:lastPrinted>
  <dcterms:created xsi:type="dcterms:W3CDTF">2023-09-25T23:08:00Z</dcterms:created>
  <dcterms:modified xsi:type="dcterms:W3CDTF">2023-09-26T00:03:00Z</dcterms:modified>
</cp:coreProperties>
</file>