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ED0A" w14:textId="2FD982EC" w:rsidR="00921A97" w:rsidRDefault="00921A97">
      <w:pPr>
        <w:pStyle w:val="Corpodetexto"/>
        <w:ind w:left="0"/>
        <w:rPr>
          <w:rFonts w:ascii="Times New Roman"/>
        </w:rPr>
      </w:pPr>
    </w:p>
    <w:p w14:paraId="43945C4B" w14:textId="77777777" w:rsidR="00921A97" w:rsidRDefault="00921A97">
      <w:pPr>
        <w:pStyle w:val="Corpodetexto"/>
        <w:spacing w:before="10"/>
        <w:ind w:left="0"/>
        <w:rPr>
          <w:rFonts w:ascii="Times New Roman"/>
          <w:sz w:val="21"/>
        </w:rPr>
      </w:pPr>
    </w:p>
    <w:p w14:paraId="2DA583E9" w14:textId="77777777" w:rsidR="00921A97" w:rsidRDefault="00000000">
      <w:pPr>
        <w:pStyle w:val="Ttulo1"/>
        <w:spacing w:before="92"/>
        <w:ind w:right="5656"/>
      </w:pPr>
      <w:r>
        <w:t>ARÉA TEMÁTICA: Taxonomia</w:t>
      </w:r>
      <w:r>
        <w:rPr>
          <w:spacing w:val="1"/>
        </w:rPr>
        <w:t xml:space="preserve"> </w:t>
      </w:r>
      <w:r>
        <w:t>SUBÁREA</w:t>
      </w:r>
      <w:r>
        <w:rPr>
          <w:spacing w:val="-6"/>
        </w:rPr>
        <w:t xml:space="preserve"> </w:t>
      </w:r>
      <w:r>
        <w:t>TEMÁTICA:</w:t>
      </w:r>
      <w:r>
        <w:rPr>
          <w:spacing w:val="-3"/>
        </w:rPr>
        <w:t xml:space="preserve"> </w:t>
      </w:r>
      <w:r>
        <w:t>Invertebrados</w:t>
      </w:r>
    </w:p>
    <w:p w14:paraId="41C2533E" w14:textId="77777777" w:rsidR="00921A97" w:rsidRDefault="00921A97">
      <w:pPr>
        <w:pStyle w:val="Corpodetexto"/>
        <w:spacing w:before="2"/>
        <w:ind w:left="0"/>
        <w:rPr>
          <w:rFonts w:ascii="Arial"/>
          <w:b/>
        </w:rPr>
      </w:pPr>
    </w:p>
    <w:p w14:paraId="570043F2" w14:textId="78708335" w:rsidR="00921A97" w:rsidRDefault="00000000">
      <w:pPr>
        <w:ind w:left="136" w:right="19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i/>
          <w:sz w:val="20"/>
        </w:rPr>
        <w:t xml:space="preserve">Lysmata elisa </w:t>
      </w:r>
      <w:r w:rsidR="0081579A">
        <w:rPr>
          <w:rFonts w:ascii="Arial"/>
          <w:b/>
          <w:iCs/>
          <w:sz w:val="20"/>
        </w:rPr>
        <w:t>Gu</w:t>
      </w:r>
      <w:r w:rsidR="0081579A">
        <w:rPr>
          <w:rFonts w:ascii="Arial"/>
          <w:b/>
          <w:iCs/>
          <w:sz w:val="20"/>
        </w:rPr>
        <w:t>é</w:t>
      </w:r>
      <w:r w:rsidR="0081579A">
        <w:rPr>
          <w:rFonts w:ascii="Arial"/>
          <w:b/>
          <w:iCs/>
          <w:sz w:val="20"/>
        </w:rPr>
        <w:t>ron, Baeza, Bochini, Terossi e Almeida, 2023</w:t>
      </w:r>
      <w:r w:rsidR="0081579A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(DECAPODA: LYSMATIDAE), UMA NOVA ESPÉCIE DESCOBERTA NA COSTA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rFonts w:ascii="Arial" w:hAnsi="Arial"/>
          <w:b/>
          <w:sz w:val="20"/>
        </w:rPr>
        <w:t>DE PERNAMBUCO</w:t>
      </w:r>
    </w:p>
    <w:p w14:paraId="403B6D43" w14:textId="77777777" w:rsidR="00921A97" w:rsidRDefault="00921A97">
      <w:pPr>
        <w:pStyle w:val="Corpodetexto"/>
        <w:spacing w:before="10"/>
        <w:ind w:left="0"/>
        <w:rPr>
          <w:rFonts w:ascii="Arial"/>
          <w:b/>
          <w:sz w:val="19"/>
        </w:rPr>
      </w:pPr>
    </w:p>
    <w:p w14:paraId="42DB6EB8" w14:textId="77777777" w:rsidR="00921A97" w:rsidRDefault="00000000">
      <w:pPr>
        <w:pStyle w:val="Corpodetexto"/>
        <w:ind w:left="134" w:right="194"/>
        <w:jc w:val="center"/>
        <w:rPr>
          <w:sz w:val="13"/>
        </w:rPr>
      </w:pPr>
      <w:r>
        <w:t>Rodrigo</w:t>
      </w:r>
      <w:r>
        <w:rPr>
          <w:spacing w:val="-3"/>
        </w:rPr>
        <w:t xml:space="preserve"> </w:t>
      </w:r>
      <w:r>
        <w:t>Guéron</w:t>
      </w:r>
      <w:r>
        <w:rPr>
          <w:position w:val="6"/>
          <w:sz w:val="13"/>
        </w:rPr>
        <w:t>1</w:t>
      </w:r>
      <w:r>
        <w:t>,</w:t>
      </w:r>
      <w:r>
        <w:rPr>
          <w:spacing w:val="-3"/>
        </w:rPr>
        <w:t xml:space="preserve"> </w:t>
      </w:r>
      <w:r>
        <w:t>Juan</w:t>
      </w:r>
      <w:r>
        <w:rPr>
          <w:spacing w:val="-1"/>
        </w:rPr>
        <w:t xml:space="preserve"> </w:t>
      </w:r>
      <w:r>
        <w:t>Antonio</w:t>
      </w:r>
      <w:r>
        <w:rPr>
          <w:spacing w:val="-3"/>
        </w:rPr>
        <w:t xml:space="preserve"> </w:t>
      </w:r>
      <w:r>
        <w:t>Baeza</w:t>
      </w:r>
      <w:r>
        <w:rPr>
          <w:position w:val="6"/>
          <w:sz w:val="13"/>
        </w:rPr>
        <w:t>2</w:t>
      </w:r>
      <w:r>
        <w:t>,</w:t>
      </w:r>
      <w:r>
        <w:rPr>
          <w:spacing w:val="-3"/>
        </w:rPr>
        <w:t xml:space="preserve"> </w:t>
      </w:r>
      <w:r>
        <w:t>Gabriel</w:t>
      </w:r>
      <w:r>
        <w:rPr>
          <w:spacing w:val="-2"/>
        </w:rPr>
        <w:t xml:space="preserve"> </w:t>
      </w:r>
      <w:r>
        <w:t>Lucas Bochini</w:t>
      </w:r>
      <w:r>
        <w:rPr>
          <w:position w:val="6"/>
          <w:sz w:val="13"/>
        </w:rPr>
        <w:t>3</w:t>
      </w:r>
      <w:r>
        <w:t>,</w:t>
      </w:r>
      <w:r>
        <w:rPr>
          <w:spacing w:val="-3"/>
        </w:rPr>
        <w:t xml:space="preserve"> </w:t>
      </w:r>
      <w:r>
        <w:t>Mariana</w:t>
      </w:r>
      <w:r>
        <w:rPr>
          <w:spacing w:val="-2"/>
        </w:rPr>
        <w:t xml:space="preserve"> </w:t>
      </w:r>
      <w:r>
        <w:t>Terossi</w:t>
      </w:r>
      <w:r>
        <w:rPr>
          <w:position w:val="6"/>
          <w:sz w:val="13"/>
        </w:rPr>
        <w:t>4</w:t>
      </w:r>
      <w:r>
        <w:t>,</w:t>
      </w:r>
      <w:r>
        <w:rPr>
          <w:spacing w:val="-3"/>
        </w:rPr>
        <w:t xml:space="preserve"> </w:t>
      </w:r>
      <w:r>
        <w:t>Alexandre</w:t>
      </w:r>
      <w:r>
        <w:rPr>
          <w:spacing w:val="-3"/>
        </w:rPr>
        <w:t xml:space="preserve"> </w:t>
      </w:r>
      <w:r>
        <w:t>Oliveira</w:t>
      </w:r>
      <w:r>
        <w:rPr>
          <w:spacing w:val="-53"/>
        </w:rPr>
        <w:t xml:space="preserve"> </w:t>
      </w:r>
      <w:r>
        <w:t>Almeida</w:t>
      </w:r>
      <w:r>
        <w:rPr>
          <w:position w:val="6"/>
          <w:sz w:val="13"/>
        </w:rPr>
        <w:t>1</w:t>
      </w:r>
    </w:p>
    <w:p w14:paraId="77335857" w14:textId="77777777" w:rsidR="00921A97" w:rsidRDefault="00000000">
      <w:pPr>
        <w:pStyle w:val="Corpodetexto"/>
        <w:spacing w:before="1"/>
        <w:ind w:left="136" w:right="193"/>
        <w:jc w:val="center"/>
      </w:pPr>
      <w:r>
        <w:rPr>
          <w:position w:val="6"/>
          <w:sz w:val="13"/>
        </w:rPr>
        <w:t>1</w:t>
      </w:r>
      <w:r>
        <w:t xml:space="preserve">Universidade Federal de Pernambuco (UFPE), Campus Recife. E-mail (RG): </w:t>
      </w:r>
      <w:r>
        <w:fldChar w:fldCharType="begin"/>
      </w:r>
      <w:r>
        <w:instrText>HYPERLINK "mailto:rggueron@gmail.com" \h</w:instrText>
      </w:r>
      <w:r>
        <w:fldChar w:fldCharType="separate"/>
      </w:r>
      <w:r>
        <w:rPr>
          <w:color w:val="0000FF"/>
          <w:u w:val="single" w:color="0000FF"/>
        </w:rPr>
        <w:t>rggueron@gmail.com</w:t>
      </w:r>
      <w:r>
        <w:t>;</w:t>
      </w:r>
      <w:r>
        <w:fldChar w:fldCharType="end"/>
      </w:r>
      <w:r>
        <w:rPr>
          <w:spacing w:val="-53"/>
        </w:rPr>
        <w:t xml:space="preserve"> </w:t>
      </w:r>
      <w:r>
        <w:t>(AOA):</w:t>
      </w:r>
      <w:r>
        <w:rPr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aoalmeida.ufpe@gmail.com</w:t>
        </w:r>
      </w:hyperlink>
    </w:p>
    <w:p w14:paraId="07D0F719" w14:textId="77777777" w:rsidR="00921A97" w:rsidRDefault="00000000">
      <w:pPr>
        <w:pStyle w:val="Corpodetexto"/>
        <w:ind w:left="1310" w:right="1369" w:hanging="2"/>
        <w:jc w:val="center"/>
      </w:pPr>
      <w:r>
        <w:rPr>
          <w:position w:val="6"/>
          <w:sz w:val="13"/>
        </w:rPr>
        <w:t>2</w:t>
      </w:r>
      <w:r>
        <w:t xml:space="preserve">Clemson University (EUA). E-mail (JAB): </w:t>
      </w:r>
      <w:r>
        <w:fldChar w:fldCharType="begin"/>
      </w:r>
      <w:r>
        <w:instrText>HYPERLINK "mailto:baeza.antonio@gmail.com" \h</w:instrText>
      </w:r>
      <w:r>
        <w:fldChar w:fldCharType="separate"/>
      </w:r>
      <w:r>
        <w:rPr>
          <w:color w:val="0000FF"/>
          <w:u w:val="single" w:color="0000FF"/>
        </w:rPr>
        <w:t>baeza.antonio@gmail.com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rPr>
          <w:position w:val="6"/>
          <w:sz w:val="13"/>
        </w:rPr>
        <w:t>3</w:t>
      </w:r>
      <w:r>
        <w:t>Universidade de São Paulo (USP), Campus Ribeirão Preto. E-mail (GLB):</w:t>
      </w:r>
      <w:r>
        <w:rPr>
          <w:spacing w:val="-54"/>
        </w:rPr>
        <w:t xml:space="preserve"> </w:t>
      </w:r>
      <w:hyperlink r:id="rId7">
        <w:r>
          <w:rPr>
            <w:color w:val="0000FF"/>
            <w:u w:val="single" w:color="0000FF"/>
          </w:rPr>
          <w:t>gabriel.bochini@gmail.com</w:t>
        </w:r>
      </w:hyperlink>
    </w:p>
    <w:p w14:paraId="76A4265D" w14:textId="77777777" w:rsidR="00921A97" w:rsidRDefault="00000000">
      <w:pPr>
        <w:pStyle w:val="Corpodetexto"/>
        <w:ind w:left="136" w:right="192"/>
        <w:jc w:val="center"/>
      </w:pPr>
      <w:r>
        <w:rPr>
          <w:position w:val="6"/>
          <w:sz w:val="13"/>
        </w:rPr>
        <w:t>4</w:t>
      </w:r>
      <w:r>
        <w:t>Universidade Federal do Rio Grande do Sul (UFRGS), Campus do Vale. E-mail (MT):</w:t>
      </w:r>
      <w:r>
        <w:rPr>
          <w:spacing w:val="-53"/>
        </w:rPr>
        <w:t xml:space="preserve"> </w:t>
      </w:r>
      <w:hyperlink r:id="rId8">
        <w:r>
          <w:rPr>
            <w:color w:val="0000FF"/>
            <w:u w:val="single" w:color="0000FF"/>
          </w:rPr>
          <w:t>mterossirm@gmail.com</w:t>
        </w:r>
      </w:hyperlink>
    </w:p>
    <w:p w14:paraId="1260A50A" w14:textId="77777777" w:rsidR="00921A97" w:rsidRDefault="00921A97">
      <w:pPr>
        <w:pStyle w:val="Corpodetexto"/>
        <w:spacing w:before="10"/>
        <w:ind w:left="0"/>
        <w:rPr>
          <w:sz w:val="11"/>
        </w:rPr>
      </w:pPr>
    </w:p>
    <w:p w14:paraId="20A82FCD" w14:textId="77777777" w:rsidR="00921A97" w:rsidRDefault="00000000">
      <w:pPr>
        <w:pStyle w:val="Ttulo1"/>
        <w:spacing w:before="93"/>
      </w:pPr>
      <w:r>
        <w:t>INTRODUÇÃO</w:t>
      </w:r>
    </w:p>
    <w:p w14:paraId="6F3E83AB" w14:textId="77777777" w:rsidR="00921A97" w:rsidRDefault="00000000">
      <w:pPr>
        <w:pStyle w:val="Corpodetexto"/>
        <w:ind w:right="155" w:firstLine="719"/>
        <w:jc w:val="both"/>
      </w:pPr>
      <w:r>
        <w:t>Lysmatidae</w:t>
      </w:r>
      <w:r>
        <w:rPr>
          <w:spacing w:val="-4"/>
        </w:rPr>
        <w:t xml:space="preserve"> </w:t>
      </w:r>
      <w:r>
        <w:t>Dana,</w:t>
      </w:r>
      <w:r>
        <w:rPr>
          <w:spacing w:val="-2"/>
        </w:rPr>
        <w:t xml:space="preserve"> </w:t>
      </w:r>
      <w:r>
        <w:t>1852</w:t>
      </w:r>
      <w:r>
        <w:rPr>
          <w:spacing w:val="-3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atualmente</w:t>
      </w:r>
      <w:r>
        <w:rPr>
          <w:spacing w:val="-6"/>
        </w:rPr>
        <w:t xml:space="preserve"> </w:t>
      </w:r>
      <w:r>
        <w:t>composta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cinco</w:t>
      </w:r>
      <w:r>
        <w:rPr>
          <w:spacing w:val="-5"/>
        </w:rPr>
        <w:t xml:space="preserve"> </w:t>
      </w:r>
      <w:r>
        <w:t>gêneros</w:t>
      </w:r>
      <w:r>
        <w:rPr>
          <w:spacing w:val="-4"/>
        </w:rPr>
        <w:t xml:space="preserve"> </w:t>
      </w:r>
      <w:r>
        <w:t>(</w:t>
      </w:r>
      <w:r>
        <w:rPr>
          <w:rFonts w:ascii="Arial" w:hAnsi="Arial"/>
          <w:i/>
        </w:rPr>
        <w:t>Exhippolysmata</w:t>
      </w:r>
      <w:r>
        <w:rPr>
          <w:rFonts w:ascii="Arial" w:hAnsi="Arial"/>
          <w:i/>
          <w:spacing w:val="-3"/>
        </w:rPr>
        <w:t xml:space="preserve"> </w:t>
      </w:r>
      <w:r>
        <w:t>Stebbing,</w:t>
      </w:r>
      <w:r>
        <w:rPr>
          <w:spacing w:val="-53"/>
        </w:rPr>
        <w:t xml:space="preserve"> </w:t>
      </w:r>
      <w:r>
        <w:t>1915,</w:t>
      </w:r>
      <w:r>
        <w:rPr>
          <w:spacing w:val="-11"/>
        </w:rPr>
        <w:t xml:space="preserve"> </w:t>
      </w:r>
      <w:r>
        <w:rPr>
          <w:rFonts w:ascii="Arial" w:hAnsi="Arial"/>
          <w:i/>
        </w:rPr>
        <w:t>Ligur</w:t>
      </w:r>
      <w:r>
        <w:rPr>
          <w:rFonts w:ascii="Arial" w:hAnsi="Arial"/>
          <w:i/>
          <w:spacing w:val="-9"/>
        </w:rPr>
        <w:t xml:space="preserve"> </w:t>
      </w:r>
      <w:r>
        <w:t>Sarato,</w:t>
      </w:r>
      <w:r>
        <w:rPr>
          <w:spacing w:val="-11"/>
        </w:rPr>
        <w:t xml:space="preserve"> </w:t>
      </w:r>
      <w:r>
        <w:t>1885,</w:t>
      </w:r>
      <w:r>
        <w:rPr>
          <w:spacing w:val="-9"/>
        </w:rPr>
        <w:t xml:space="preserve"> </w:t>
      </w:r>
      <w:r>
        <w:rPr>
          <w:rFonts w:ascii="Arial" w:hAnsi="Arial"/>
          <w:i/>
        </w:rPr>
        <w:t>Lysmata</w:t>
      </w:r>
      <w:r>
        <w:rPr>
          <w:rFonts w:ascii="Arial" w:hAnsi="Arial"/>
          <w:i/>
          <w:spacing w:val="-11"/>
        </w:rPr>
        <w:t xml:space="preserve"> </w:t>
      </w:r>
      <w:r>
        <w:t>Risso,</w:t>
      </w:r>
      <w:r>
        <w:rPr>
          <w:spacing w:val="-11"/>
        </w:rPr>
        <w:t xml:space="preserve"> </w:t>
      </w:r>
      <w:r>
        <w:t>1816,</w:t>
      </w:r>
      <w:r>
        <w:rPr>
          <w:spacing w:val="-9"/>
        </w:rPr>
        <w:t xml:space="preserve"> </w:t>
      </w:r>
      <w:r>
        <w:rPr>
          <w:rFonts w:ascii="Arial" w:hAnsi="Arial"/>
          <w:i/>
        </w:rPr>
        <w:t>Lysmatella</w:t>
      </w:r>
      <w:r>
        <w:rPr>
          <w:rFonts w:ascii="Arial" w:hAnsi="Arial"/>
          <w:i/>
          <w:spacing w:val="-10"/>
        </w:rPr>
        <w:t xml:space="preserve"> </w:t>
      </w:r>
      <w:r>
        <w:t>Borradaile,</w:t>
      </w:r>
      <w:r>
        <w:rPr>
          <w:spacing w:val="-10"/>
        </w:rPr>
        <w:t xml:space="preserve"> </w:t>
      </w:r>
      <w:r>
        <w:t>1915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rFonts w:ascii="Arial" w:hAnsi="Arial"/>
          <w:i/>
        </w:rPr>
        <w:t>Mimocaris</w:t>
      </w:r>
      <w:r>
        <w:rPr>
          <w:rFonts w:ascii="Arial" w:hAnsi="Arial"/>
          <w:i/>
          <w:spacing w:val="-9"/>
        </w:rPr>
        <w:t xml:space="preserve"> </w:t>
      </w:r>
      <w:r>
        <w:t>Nobili,</w:t>
      </w:r>
      <w:r>
        <w:rPr>
          <w:spacing w:val="-10"/>
        </w:rPr>
        <w:t xml:space="preserve"> </w:t>
      </w:r>
      <w:r>
        <w:t>1903),</w:t>
      </w:r>
      <w:r>
        <w:rPr>
          <w:spacing w:val="-53"/>
        </w:rPr>
        <w:t xml:space="preserve"> </w:t>
      </w:r>
      <w:r>
        <w:t xml:space="preserve">dos quais </w:t>
      </w:r>
      <w:r>
        <w:rPr>
          <w:rFonts w:ascii="Arial" w:hAnsi="Arial"/>
          <w:i/>
        </w:rPr>
        <w:t xml:space="preserve">Lysmata </w:t>
      </w:r>
      <w:r>
        <w:t>é o mais diverso, com 51 espécies descritas (Ashrafi et al., 2021; Guéron et al.,</w:t>
      </w:r>
      <w:r>
        <w:rPr>
          <w:spacing w:val="1"/>
        </w:rPr>
        <w:t xml:space="preserve"> </w:t>
      </w:r>
      <w:r>
        <w:t>2022,</w:t>
      </w:r>
      <w:r>
        <w:rPr>
          <w:spacing w:val="-11"/>
        </w:rPr>
        <w:t xml:space="preserve"> </w:t>
      </w:r>
      <w:r>
        <w:t>2023).</w:t>
      </w:r>
      <w:r>
        <w:rPr>
          <w:spacing w:val="-11"/>
        </w:rPr>
        <w:t xml:space="preserve"> </w:t>
      </w:r>
      <w:r>
        <w:t>Análises</w:t>
      </w:r>
      <w:r>
        <w:rPr>
          <w:spacing w:val="-9"/>
        </w:rPr>
        <w:t xml:space="preserve"> </w:t>
      </w:r>
      <w:r>
        <w:t>moleculares</w:t>
      </w:r>
      <w:r>
        <w:rPr>
          <w:spacing w:val="-10"/>
        </w:rPr>
        <w:t xml:space="preserve"> </w:t>
      </w:r>
      <w:r>
        <w:t>anteriores</w:t>
      </w:r>
      <w:r>
        <w:rPr>
          <w:spacing w:val="-7"/>
        </w:rPr>
        <w:t xml:space="preserve"> </w:t>
      </w:r>
      <w:r>
        <w:t>sugerem</w:t>
      </w:r>
      <w:r>
        <w:rPr>
          <w:spacing w:val="-9"/>
        </w:rPr>
        <w:t xml:space="preserve"> </w:t>
      </w:r>
      <w:r>
        <w:t>três</w:t>
      </w:r>
      <w:r>
        <w:rPr>
          <w:spacing w:val="-9"/>
        </w:rPr>
        <w:t xml:space="preserve"> </w:t>
      </w:r>
      <w:r>
        <w:t>grandes</w:t>
      </w:r>
      <w:r>
        <w:rPr>
          <w:spacing w:val="-10"/>
        </w:rPr>
        <w:t xml:space="preserve"> </w:t>
      </w:r>
      <w:r>
        <w:t>subclados</w:t>
      </w:r>
      <w:r>
        <w:rPr>
          <w:spacing w:val="-10"/>
        </w:rPr>
        <w:t xml:space="preserve"> </w:t>
      </w:r>
      <w:r>
        <w:t>dentro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rFonts w:ascii="Arial" w:hAnsi="Arial"/>
          <w:i/>
        </w:rPr>
        <w:t>Lysmata</w:t>
      </w:r>
      <w:r>
        <w:t>,</w:t>
      </w:r>
      <w:r>
        <w:rPr>
          <w:spacing w:val="-10"/>
        </w:rPr>
        <w:t xml:space="preserve"> </w:t>
      </w:r>
      <w:r>
        <w:t>que</w:t>
      </w:r>
      <w:r>
        <w:rPr>
          <w:spacing w:val="-54"/>
        </w:rPr>
        <w:t xml:space="preserve"> </w:t>
      </w:r>
      <w:r>
        <w:t>são representados por espécies com ramo acessório do flagelo antenular dorsolateral com diferentes</w:t>
      </w:r>
      <w:r>
        <w:rPr>
          <w:spacing w:val="-53"/>
        </w:rPr>
        <w:t xml:space="preserve"> </w:t>
      </w:r>
      <w:r>
        <w:t>tamanhos e formas: (I) curto, (II) longo e (III) curto/unguiforme/ausente (ou seja, formato variável)</w:t>
      </w:r>
      <w:r>
        <w:rPr>
          <w:spacing w:val="1"/>
        </w:rPr>
        <w:t xml:space="preserve"> </w:t>
      </w:r>
      <w:r>
        <w:t>(Fiedler</w:t>
      </w:r>
      <w:r>
        <w:rPr>
          <w:spacing w:val="-9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al.,</w:t>
      </w:r>
      <w:r>
        <w:rPr>
          <w:spacing w:val="-7"/>
        </w:rPr>
        <w:t xml:space="preserve"> </w:t>
      </w:r>
      <w:r>
        <w:t>2010).</w:t>
      </w:r>
      <w:r>
        <w:rPr>
          <w:spacing w:val="-10"/>
        </w:rPr>
        <w:t xml:space="preserve"> </w:t>
      </w:r>
      <w:r>
        <w:t>Embora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parafilia</w:t>
      </w:r>
      <w:r>
        <w:rPr>
          <w:spacing w:val="-10"/>
        </w:rPr>
        <w:t xml:space="preserve"> </w:t>
      </w:r>
      <w:r>
        <w:t>seja</w:t>
      </w:r>
      <w:r>
        <w:rPr>
          <w:spacing w:val="-8"/>
        </w:rPr>
        <w:t xml:space="preserve"> </w:t>
      </w:r>
      <w:r>
        <w:t>observada</w:t>
      </w:r>
      <w:r>
        <w:rPr>
          <w:spacing w:val="-9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clados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rFonts w:ascii="Arial" w:hAnsi="Arial"/>
          <w:i/>
        </w:rPr>
        <w:t>Lysmata</w:t>
      </w:r>
      <w:r>
        <w:rPr>
          <w:rFonts w:ascii="Arial" w:hAnsi="Arial"/>
          <w:i/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seja</w:t>
      </w:r>
      <w:r>
        <w:rPr>
          <w:spacing w:val="-10"/>
        </w:rPr>
        <w:t xml:space="preserve"> </w:t>
      </w:r>
      <w:r>
        <w:t>evidenciada</w:t>
      </w:r>
      <w:r>
        <w:rPr>
          <w:spacing w:val="-5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homoplasia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ramo</w:t>
      </w:r>
      <w:r>
        <w:rPr>
          <w:spacing w:val="-3"/>
        </w:rPr>
        <w:t xml:space="preserve"> </w:t>
      </w:r>
      <w:r>
        <w:t>acessório</w:t>
      </w:r>
      <w:r>
        <w:rPr>
          <w:spacing w:val="-3"/>
        </w:rPr>
        <w:t xml:space="preserve"> </w:t>
      </w:r>
      <w:r>
        <w:t>curto,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linhagem</w:t>
      </w:r>
      <w:r>
        <w:rPr>
          <w:spacing w:val="-1"/>
        </w:rPr>
        <w:t xml:space="preserve"> </w:t>
      </w:r>
      <w:r>
        <w:t>contendo</w:t>
      </w:r>
      <w:r>
        <w:rPr>
          <w:spacing w:val="-3"/>
        </w:rPr>
        <w:t xml:space="preserve"> </w:t>
      </w:r>
      <w:r>
        <w:t>apenas</w:t>
      </w:r>
      <w:r>
        <w:rPr>
          <w:spacing w:val="-2"/>
        </w:rPr>
        <w:t xml:space="preserve"> </w:t>
      </w:r>
      <w:r>
        <w:t>espécies com</w:t>
      </w:r>
      <w:r>
        <w:rPr>
          <w:spacing w:val="-3"/>
        </w:rPr>
        <w:t xml:space="preserve"> </w:t>
      </w:r>
      <w:r>
        <w:t>ramo</w:t>
      </w:r>
      <w:r>
        <w:rPr>
          <w:spacing w:val="-2"/>
        </w:rPr>
        <w:t xml:space="preserve"> </w:t>
      </w:r>
      <w:r>
        <w:t>acessório</w:t>
      </w:r>
      <w:r>
        <w:rPr>
          <w:spacing w:val="-54"/>
        </w:rPr>
        <w:t xml:space="preserve"> </w:t>
      </w:r>
      <w:r>
        <w:t>longo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monofilética</w:t>
      </w:r>
      <w:r>
        <w:rPr>
          <w:spacing w:val="-3"/>
        </w:rPr>
        <w:t xml:space="preserve"> </w:t>
      </w:r>
      <w:r>
        <w:t>(Fiedler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2010). Atualmente,</w:t>
      </w:r>
      <w:r>
        <w:rPr>
          <w:spacing w:val="-1"/>
        </w:rPr>
        <w:t xml:space="preserve"> </w:t>
      </w:r>
      <w:r>
        <w:t>sabe-se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espécies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Lysmata</w:t>
      </w:r>
      <w:r>
        <w:rPr>
          <w:rFonts w:ascii="Arial" w:hAnsi="Arial"/>
          <w:i/>
          <w:spacing w:val="-3"/>
        </w:rPr>
        <w:t xml:space="preserve"> </w:t>
      </w:r>
      <w:r>
        <w:t>possuem</w:t>
      </w:r>
      <w:r>
        <w:rPr>
          <w:spacing w:val="-53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ramo</w:t>
      </w:r>
      <w:r>
        <w:rPr>
          <w:spacing w:val="-1"/>
        </w:rPr>
        <w:t xml:space="preserve"> </w:t>
      </w:r>
      <w:r>
        <w:t>acessório longo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mais de</w:t>
      </w:r>
      <w:r>
        <w:rPr>
          <w:spacing w:val="-1"/>
        </w:rPr>
        <w:t xml:space="preserve"> </w:t>
      </w:r>
      <w:r>
        <w:t>dois</w:t>
      </w:r>
      <w:r>
        <w:rPr>
          <w:spacing w:val="1"/>
        </w:rPr>
        <w:t xml:space="preserve"> </w:t>
      </w:r>
      <w:r>
        <w:t>artículos.</w:t>
      </w:r>
    </w:p>
    <w:p w14:paraId="4C4E19CD" w14:textId="1BF13F67" w:rsidR="00921A97" w:rsidRDefault="00000000">
      <w:pPr>
        <w:pStyle w:val="Corpodetexto"/>
        <w:ind w:right="156" w:firstLine="719"/>
        <w:jc w:val="both"/>
      </w:pPr>
      <w:r>
        <w:t>Historicamente,</w:t>
      </w:r>
      <w:r>
        <w:rPr>
          <w:spacing w:val="-8"/>
        </w:rPr>
        <w:t xml:space="preserve"> </w:t>
      </w:r>
      <w:r w:rsidRPr="00BF3C99">
        <w:rPr>
          <w:i/>
          <w:iCs/>
        </w:rPr>
        <w:t>L.</w:t>
      </w:r>
      <w:r w:rsidRPr="00BF3C99">
        <w:rPr>
          <w:i/>
          <w:iCs/>
          <w:spacing w:val="-6"/>
        </w:rPr>
        <w:t xml:space="preserve"> </w:t>
      </w:r>
      <w:r w:rsidRPr="00BF3C99">
        <w:rPr>
          <w:i/>
          <w:iCs/>
        </w:rPr>
        <w:t>intermedia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 w:rsidRPr="00BF3C99">
        <w:rPr>
          <w:i/>
          <w:iCs/>
        </w:rPr>
        <w:t>L.</w:t>
      </w:r>
      <w:r w:rsidRPr="00BF3C99">
        <w:rPr>
          <w:i/>
          <w:iCs/>
          <w:spacing w:val="-8"/>
        </w:rPr>
        <w:t xml:space="preserve"> </w:t>
      </w:r>
      <w:r w:rsidRPr="00BF3C99">
        <w:rPr>
          <w:i/>
          <w:iCs/>
        </w:rPr>
        <w:t>moorei</w:t>
      </w:r>
      <w:r>
        <w:rPr>
          <w:spacing w:val="-6"/>
        </w:rPr>
        <w:t xml:space="preserve"> </w:t>
      </w:r>
      <w:r>
        <w:t>foram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duas</w:t>
      </w:r>
      <w:r>
        <w:rPr>
          <w:spacing w:val="-7"/>
        </w:rPr>
        <w:t xml:space="preserve"> </w:t>
      </w:r>
      <w:r>
        <w:t>únicas</w:t>
      </w:r>
      <w:r>
        <w:rPr>
          <w:spacing w:val="-6"/>
        </w:rPr>
        <w:t xml:space="preserve"> </w:t>
      </w:r>
      <w:r>
        <w:t>espécies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ramos</w:t>
      </w:r>
      <w:r>
        <w:rPr>
          <w:spacing w:val="-4"/>
        </w:rPr>
        <w:t xml:space="preserve"> </w:t>
      </w:r>
      <w:r>
        <w:t>longos</w:t>
      </w:r>
      <w:r>
        <w:rPr>
          <w:spacing w:val="-7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habitam o Atlântico sudoeste (Pachelle et al., 2020). Recentemente, um indivíduo coletado ao longo</w:t>
      </w:r>
      <w:r>
        <w:rPr>
          <w:spacing w:val="1"/>
        </w:rPr>
        <w:t xml:space="preserve"> </w:t>
      </w:r>
      <w:r>
        <w:t xml:space="preserve">da costa do Espírito Santo, sudeste do Brasil, foi tentativamente identificado como </w:t>
      </w:r>
      <w:r>
        <w:rPr>
          <w:rFonts w:ascii="Arial" w:hAnsi="Arial"/>
          <w:i/>
        </w:rPr>
        <w:t xml:space="preserve">L. jundalini </w:t>
      </w:r>
      <w:r>
        <w:t>após</w:t>
      </w:r>
      <w:r>
        <w:rPr>
          <w:spacing w:val="1"/>
        </w:rPr>
        <w:t xml:space="preserve"> </w:t>
      </w:r>
      <w:r>
        <w:t>análise morfológica detalhada, o que aumentou o número de espécies de ramos longos na região</w:t>
      </w:r>
      <w:r>
        <w:rPr>
          <w:spacing w:val="1"/>
        </w:rPr>
        <w:t xml:space="preserve"> </w:t>
      </w:r>
      <w:r>
        <w:t>(Pachelle 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2020).</w:t>
      </w:r>
    </w:p>
    <w:p w14:paraId="6B40AFDA" w14:textId="77777777" w:rsidR="00921A97" w:rsidRDefault="00000000">
      <w:pPr>
        <w:pStyle w:val="Corpodetexto"/>
        <w:spacing w:before="2"/>
        <w:ind w:right="157" w:firstLine="719"/>
        <w:jc w:val="both"/>
      </w:pPr>
      <w:r>
        <w:t>Entre</w:t>
      </w:r>
      <w:r>
        <w:rPr>
          <w:spacing w:val="-3"/>
        </w:rPr>
        <w:t xml:space="preserve"> </w:t>
      </w:r>
      <w:r>
        <w:t>2017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2019,</w:t>
      </w:r>
      <w:r>
        <w:rPr>
          <w:spacing w:val="-5"/>
        </w:rPr>
        <w:t xml:space="preserve"> </w:t>
      </w:r>
      <w:r>
        <w:t>coletamos</w:t>
      </w:r>
      <w:r>
        <w:rPr>
          <w:spacing w:val="-5"/>
        </w:rPr>
        <w:t xml:space="preserve"> </w:t>
      </w:r>
      <w:r>
        <w:t>vários</w:t>
      </w:r>
      <w:r>
        <w:rPr>
          <w:spacing w:val="-4"/>
        </w:rPr>
        <w:t xml:space="preserve"> </w:t>
      </w:r>
      <w:r>
        <w:t>camarões</w:t>
      </w:r>
      <w:r>
        <w:rPr>
          <w:spacing w:val="-4"/>
        </w:rPr>
        <w:t xml:space="preserve"> </w:t>
      </w:r>
      <w:r>
        <w:t>pertencentes</w:t>
      </w:r>
      <w:r>
        <w:rPr>
          <w:spacing w:val="-4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gênero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Lysmata</w:t>
      </w:r>
      <w:r>
        <w:rPr>
          <w:rFonts w:ascii="Arial" w:hAnsi="Arial"/>
          <w:i/>
          <w:spacing w:val="-3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rochas</w:t>
      </w:r>
      <w:r>
        <w:rPr>
          <w:spacing w:val="-53"/>
        </w:rPr>
        <w:t xml:space="preserve"> </w:t>
      </w:r>
      <w:r>
        <w:t>próximas a recifes de arenito na Baía de Suape e Praia dos Carneiros, Pernambuco, Brasil, que se</w:t>
      </w:r>
      <w:r>
        <w:rPr>
          <w:spacing w:val="1"/>
        </w:rPr>
        <w:t xml:space="preserve"> </w:t>
      </w:r>
      <w:r>
        <w:t xml:space="preserve">assemelhavam a </w:t>
      </w:r>
      <w:r>
        <w:rPr>
          <w:rFonts w:ascii="Arial" w:hAnsi="Arial"/>
          <w:i/>
        </w:rPr>
        <w:t xml:space="preserve">L. jundalini </w:t>
      </w:r>
      <w:r>
        <w:t>na maioria dos caracteres taxonômicos, mas divergiram no padrão de</w:t>
      </w:r>
      <w:r>
        <w:rPr>
          <w:spacing w:val="1"/>
        </w:rPr>
        <w:t xml:space="preserve"> </w:t>
      </w:r>
      <w:r>
        <w:rPr>
          <w:w w:val="95"/>
        </w:rPr>
        <w:t>coloração. Além disso, realizamos uma a análise molecular que confirmou que nossos espécimes eram</w:t>
      </w:r>
      <w:r>
        <w:rPr>
          <w:spacing w:val="1"/>
          <w:w w:val="95"/>
        </w:rPr>
        <w:t xml:space="preserve"> </w:t>
      </w:r>
      <w:r>
        <w:t xml:space="preserve">geneticamente diferentes de </w:t>
      </w:r>
      <w:r>
        <w:rPr>
          <w:rFonts w:ascii="Arial" w:hAnsi="Arial"/>
          <w:i/>
        </w:rPr>
        <w:t xml:space="preserve">L. jundalini sensu stricto </w:t>
      </w:r>
      <w:r>
        <w:t>(ver resultados e discussão). Assim, o objetivo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relatar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divulgar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descrição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L.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elisa</w:t>
      </w:r>
      <w:r>
        <w:t>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espécie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Lysmata</w:t>
      </w:r>
      <w:r>
        <w:rPr>
          <w:rFonts w:ascii="Arial" w:hAnsi="Arial"/>
          <w:i/>
          <w:spacing w:val="-53"/>
        </w:rPr>
        <w:t xml:space="preserve"> </w:t>
      </w:r>
      <w:r>
        <w:t>recentemente</w:t>
      </w:r>
      <w:r>
        <w:rPr>
          <w:spacing w:val="-1"/>
        </w:rPr>
        <w:t xml:space="preserve"> </w:t>
      </w:r>
      <w:r>
        <w:t>descoberta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costa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Pernambuco.</w:t>
      </w:r>
    </w:p>
    <w:p w14:paraId="2BA72AFE" w14:textId="77777777" w:rsidR="00921A97" w:rsidRDefault="00921A97">
      <w:pPr>
        <w:pStyle w:val="Corpodetexto"/>
        <w:spacing w:before="10"/>
        <w:ind w:left="0"/>
        <w:rPr>
          <w:sz w:val="19"/>
        </w:rPr>
      </w:pPr>
    </w:p>
    <w:p w14:paraId="47292239" w14:textId="77777777" w:rsidR="00921A97" w:rsidRDefault="00000000">
      <w:pPr>
        <w:pStyle w:val="Ttulo1"/>
      </w:pPr>
      <w:r>
        <w:t>MATERIAL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MÉTODOS</w:t>
      </w:r>
    </w:p>
    <w:p w14:paraId="1012B748" w14:textId="77777777" w:rsidR="00921A97" w:rsidRDefault="00000000">
      <w:pPr>
        <w:pStyle w:val="Corpodetexto"/>
        <w:ind w:right="156" w:firstLine="566"/>
        <w:jc w:val="both"/>
      </w:pPr>
      <w:r>
        <w:t>Os</w:t>
      </w:r>
      <w:r>
        <w:rPr>
          <w:spacing w:val="1"/>
        </w:rPr>
        <w:t xml:space="preserve"> </w:t>
      </w:r>
      <w:r>
        <w:t>espécimes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coletados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longo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recifes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arenito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Praia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Carneiros</w:t>
      </w:r>
      <w:r>
        <w:rPr>
          <w:spacing w:val="1"/>
        </w:rPr>
        <w:t xml:space="preserve"> </w:t>
      </w:r>
      <w:r>
        <w:t>(8°41''39.06"S 35°4'27.93"W) e Baía de Suape (8°21'54.89"S 34°56'51.38"W), Pernambuco, Nordeste</w:t>
      </w:r>
      <w:r>
        <w:rPr>
          <w:spacing w:val="-5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Brasil.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coletas,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estruturas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refúgio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(ERA).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ERA’s</w:t>
      </w:r>
      <w:r>
        <w:rPr>
          <w:spacing w:val="1"/>
        </w:rPr>
        <w:t xml:space="preserve"> </w:t>
      </w:r>
      <w:r>
        <w:t>consistiam em estruturas em forma de cubo (25 x 25 x 25 cm) feitas de tela plástica preta, as quais</w:t>
      </w:r>
      <w:r>
        <w:rPr>
          <w:spacing w:val="1"/>
        </w:rPr>
        <w:t xml:space="preserve"> </w:t>
      </w:r>
      <w:r>
        <w:t>foram preenchidas com conjuntos de tubos de PVC de diferentes diâmetros e emaranhados de telas</w:t>
      </w:r>
      <w:r>
        <w:rPr>
          <w:spacing w:val="1"/>
        </w:rPr>
        <w:t xml:space="preserve"> </w:t>
      </w:r>
      <w:r>
        <w:t>de mosqueteiro. Estas estruturas funcionam como “atratores” para algumas espécies bentônicas e</w:t>
      </w:r>
      <w:r>
        <w:rPr>
          <w:spacing w:val="1"/>
        </w:rPr>
        <w:t xml:space="preserve"> </w:t>
      </w:r>
      <w:r>
        <w:t>foram</w:t>
      </w:r>
      <w:r>
        <w:rPr>
          <w:spacing w:val="-3"/>
        </w:rPr>
        <w:t xml:space="preserve"> </w:t>
      </w:r>
      <w:r>
        <w:t>colocadas</w:t>
      </w:r>
      <w:r>
        <w:rPr>
          <w:spacing w:val="-1"/>
        </w:rPr>
        <w:t xml:space="preserve"> </w:t>
      </w:r>
      <w:r>
        <w:t>em fendas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profundidades</w:t>
      </w:r>
      <w:r>
        <w:rPr>
          <w:spacing w:val="-1"/>
        </w:rPr>
        <w:t xml:space="preserve"> </w:t>
      </w:r>
      <w:r>
        <w:t>variando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5 m</w:t>
      </w:r>
      <w:r>
        <w:rPr>
          <w:spacing w:val="-2"/>
        </w:rPr>
        <w:t xml:space="preserve"> </w:t>
      </w:r>
      <w:r>
        <w:t>usando</w:t>
      </w:r>
      <w:r>
        <w:rPr>
          <w:spacing w:val="-1"/>
        </w:rPr>
        <w:t xml:space="preserve"> </w:t>
      </w:r>
      <w:r>
        <w:t>mergulho autônomo.</w:t>
      </w:r>
    </w:p>
    <w:p w14:paraId="390DFF14" w14:textId="77777777" w:rsidR="00921A97" w:rsidRDefault="00000000">
      <w:pPr>
        <w:pStyle w:val="Corpodetexto"/>
        <w:spacing w:before="1"/>
        <w:ind w:right="156" w:firstLine="566"/>
        <w:jc w:val="both"/>
      </w:pPr>
      <w:r>
        <w:t>Após a coleta, os camarões foram levados ao laboratório, onde foram anestesiados em gelo,</w:t>
      </w:r>
      <w:r>
        <w:rPr>
          <w:spacing w:val="1"/>
        </w:rPr>
        <w:t xml:space="preserve"> </w:t>
      </w:r>
      <w:r>
        <w:t>fotografados e fixados em etanol 70%. Desenhos e medições dos espécimes foram feitos com uma</w:t>
      </w:r>
      <w:r>
        <w:rPr>
          <w:spacing w:val="1"/>
        </w:rPr>
        <w:t xml:space="preserve"> </w:t>
      </w:r>
      <w:r>
        <w:t>câmera lúcida montada em um estereomicroscópio Leica M50 e um microscópio Leica DME.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comprimento de carapaça foi medido em mm, do ângulo pós-orbital até a margem posterior da</w:t>
      </w:r>
      <w:r>
        <w:rPr>
          <w:spacing w:val="1"/>
        </w:rPr>
        <w:t xml:space="preserve"> </w:t>
      </w:r>
      <w:r>
        <w:t xml:space="preserve">carapaça (pocl, mm). Devido ao hermafroditismo protândrico relatado em espécies de </w:t>
      </w:r>
      <w:r>
        <w:rPr>
          <w:rFonts w:ascii="Arial" w:hAnsi="Arial"/>
          <w:i/>
        </w:rPr>
        <w:t xml:space="preserve">Lysmata </w:t>
      </w:r>
      <w:r>
        <w:t>(ver</w:t>
      </w:r>
      <w:r>
        <w:rPr>
          <w:spacing w:val="1"/>
        </w:rPr>
        <w:t xml:space="preserve"> </w:t>
      </w:r>
      <w:r>
        <w:t>Baeza,</w:t>
      </w:r>
      <w:r>
        <w:rPr>
          <w:spacing w:val="-12"/>
        </w:rPr>
        <w:t xml:space="preserve"> </w:t>
      </w:r>
      <w:r>
        <w:t>2018),</w:t>
      </w:r>
      <w:r>
        <w:rPr>
          <w:spacing w:val="-10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indivíduos</w:t>
      </w:r>
      <w:r>
        <w:rPr>
          <w:spacing w:val="-9"/>
        </w:rPr>
        <w:t xml:space="preserve"> </w:t>
      </w:r>
      <w:r>
        <w:t>foram</w:t>
      </w:r>
      <w:r>
        <w:rPr>
          <w:spacing w:val="-13"/>
        </w:rPr>
        <w:t xml:space="preserve"> </w:t>
      </w:r>
      <w:r>
        <w:t>classificados</w:t>
      </w:r>
      <w:r>
        <w:rPr>
          <w:spacing w:val="-9"/>
        </w:rPr>
        <w:t xml:space="preserve"> </w:t>
      </w:r>
      <w:r>
        <w:t>apenas</w:t>
      </w:r>
      <w:r>
        <w:rPr>
          <w:spacing w:val="-9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ovígeros</w:t>
      </w:r>
      <w:r>
        <w:rPr>
          <w:spacing w:val="-11"/>
        </w:rPr>
        <w:t xml:space="preserve"> </w:t>
      </w:r>
      <w:r>
        <w:t>(ov.)</w:t>
      </w:r>
      <w:r>
        <w:rPr>
          <w:spacing w:val="-10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ovígeros</w:t>
      </w:r>
      <w:r>
        <w:rPr>
          <w:spacing w:val="-12"/>
        </w:rPr>
        <w:t xml:space="preserve"> </w:t>
      </w:r>
      <w:r>
        <w:t>(não</w:t>
      </w:r>
      <w:r>
        <w:rPr>
          <w:spacing w:val="-10"/>
        </w:rPr>
        <w:t xml:space="preserve"> </w:t>
      </w:r>
      <w:r>
        <w:t>ov.).</w:t>
      </w:r>
      <w:r>
        <w:rPr>
          <w:spacing w:val="-53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material</w:t>
      </w:r>
      <w:r>
        <w:rPr>
          <w:spacing w:val="40"/>
        </w:rPr>
        <w:t xml:space="preserve"> </w:t>
      </w:r>
      <w:r>
        <w:t>tipo</w:t>
      </w:r>
      <w:r>
        <w:rPr>
          <w:spacing w:val="42"/>
        </w:rPr>
        <w:t xml:space="preserve"> </w:t>
      </w:r>
      <w:r>
        <w:t>está</w:t>
      </w:r>
      <w:r>
        <w:rPr>
          <w:spacing w:val="42"/>
        </w:rPr>
        <w:t xml:space="preserve"> </w:t>
      </w:r>
      <w:r>
        <w:t>depositado</w:t>
      </w:r>
      <w:r>
        <w:rPr>
          <w:spacing w:val="43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Museu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Oceanografia</w:t>
      </w:r>
      <w:r>
        <w:rPr>
          <w:spacing w:val="42"/>
        </w:rPr>
        <w:t xml:space="preserve"> </w:t>
      </w:r>
      <w:r>
        <w:t>Professor</w:t>
      </w:r>
      <w:r>
        <w:rPr>
          <w:spacing w:val="42"/>
        </w:rPr>
        <w:t xml:space="preserve"> </w:t>
      </w:r>
      <w:r>
        <w:t>Petrônio</w:t>
      </w:r>
      <w:r>
        <w:rPr>
          <w:spacing w:val="40"/>
        </w:rPr>
        <w:t xml:space="preserve"> </w:t>
      </w:r>
      <w:r>
        <w:t>Alves</w:t>
      </w:r>
      <w:r>
        <w:rPr>
          <w:spacing w:val="41"/>
        </w:rPr>
        <w:t xml:space="preserve"> </w:t>
      </w:r>
      <w:r>
        <w:t>Coelho</w:t>
      </w:r>
      <w:r>
        <w:rPr>
          <w:spacing w:val="42"/>
        </w:rPr>
        <w:t xml:space="preserve"> </w:t>
      </w:r>
      <w:r>
        <w:t>da</w:t>
      </w:r>
    </w:p>
    <w:p w14:paraId="68FF6566" w14:textId="77777777" w:rsidR="00921A97" w:rsidRDefault="00921A97">
      <w:pPr>
        <w:jc w:val="both"/>
        <w:sectPr w:rsidR="00921A97">
          <w:headerReference w:type="default" r:id="rId9"/>
          <w:type w:val="continuous"/>
          <w:pgSz w:w="11910" w:h="16840"/>
          <w:pgMar w:top="1960" w:right="1280" w:bottom="280" w:left="1340" w:header="708" w:footer="720" w:gutter="0"/>
          <w:pgNumType w:start="1"/>
          <w:cols w:space="720"/>
        </w:sectPr>
      </w:pPr>
    </w:p>
    <w:p w14:paraId="28E1F0AB" w14:textId="77777777" w:rsidR="00921A97" w:rsidRDefault="00921A97">
      <w:pPr>
        <w:pStyle w:val="Corpodetexto"/>
        <w:ind w:left="0"/>
      </w:pPr>
    </w:p>
    <w:p w14:paraId="7EDA9833" w14:textId="77777777" w:rsidR="00921A97" w:rsidRDefault="00921A97">
      <w:pPr>
        <w:pStyle w:val="Corpodetexto"/>
        <w:spacing w:before="10"/>
        <w:ind w:left="0"/>
        <w:rPr>
          <w:sz w:val="21"/>
        </w:rPr>
      </w:pPr>
    </w:p>
    <w:p w14:paraId="230DD2B1" w14:textId="77777777" w:rsidR="00921A97" w:rsidRDefault="00000000">
      <w:pPr>
        <w:pStyle w:val="Corpodetexto"/>
        <w:spacing w:before="92"/>
        <w:ind w:right="154"/>
        <w:jc w:val="both"/>
      </w:pPr>
      <w:r>
        <w:t>Universidade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Pernambuco</w:t>
      </w:r>
      <w:r>
        <w:rPr>
          <w:spacing w:val="1"/>
        </w:rPr>
        <w:t xml:space="preserve"> </w:t>
      </w:r>
      <w:r>
        <w:t>(MOUFPE),</w:t>
      </w:r>
      <w:r>
        <w:rPr>
          <w:spacing w:val="1"/>
        </w:rPr>
        <w:t xml:space="preserve"> </w:t>
      </w:r>
      <w:r>
        <w:t>Recife,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Crustáceos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Departamento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Zoologia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Universidade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Rio</w:t>
      </w:r>
      <w:r>
        <w:rPr>
          <w:spacing w:val="-6"/>
        </w:rPr>
        <w:t xml:space="preserve"> </w:t>
      </w:r>
      <w:r>
        <w:t>Grande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(DZ/UFRGS),</w:t>
      </w:r>
      <w:r>
        <w:rPr>
          <w:spacing w:val="-5"/>
        </w:rPr>
        <w:t xml:space="preserve"> </w:t>
      </w:r>
      <w:r>
        <w:t>Porto</w:t>
      </w:r>
      <w:r>
        <w:rPr>
          <w:spacing w:val="-6"/>
        </w:rPr>
        <w:t xml:space="preserve"> </w:t>
      </w:r>
      <w:r>
        <w:t>Alegre,</w:t>
      </w:r>
      <w:r>
        <w:rPr>
          <w:spacing w:val="-53"/>
        </w:rPr>
        <w:t xml:space="preserve"> </w:t>
      </w:r>
      <w:r>
        <w:t>Brasil. Adicionalmente, para investigar a dissimilaridade genética entre nossos espécimes recém-</w:t>
      </w:r>
      <w:r>
        <w:rPr>
          <w:spacing w:val="1"/>
        </w:rPr>
        <w:t xml:space="preserve"> </w:t>
      </w:r>
      <w:r>
        <w:t xml:space="preserve">coletados e outras espécies de </w:t>
      </w:r>
      <w:r>
        <w:rPr>
          <w:rFonts w:ascii="Arial" w:hAnsi="Arial"/>
          <w:i/>
        </w:rPr>
        <w:t>Lysmata</w:t>
      </w:r>
      <w:r>
        <w:t>, construímos uma filogenia molecular usando fragmentos do</w:t>
      </w:r>
      <w:r>
        <w:rPr>
          <w:spacing w:val="-53"/>
        </w:rPr>
        <w:t xml:space="preserve"> </w:t>
      </w:r>
      <w:r>
        <w:t>gene RNAr 16S</w:t>
      </w:r>
      <w:r>
        <w:rPr>
          <w:spacing w:val="-1"/>
        </w:rPr>
        <w:t xml:space="preserve"> </w:t>
      </w:r>
      <w:r>
        <w:t>DNAmt.</w:t>
      </w:r>
    </w:p>
    <w:p w14:paraId="64589502" w14:textId="77777777" w:rsidR="00921A97" w:rsidRDefault="00000000">
      <w:pPr>
        <w:pStyle w:val="Corpodetexto"/>
        <w:spacing w:before="8"/>
        <w:ind w:left="0"/>
        <w:rPr>
          <w:sz w:val="1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A1CED06" wp14:editId="22BDE5FC">
            <wp:simplePos x="0" y="0"/>
            <wp:positionH relativeFrom="page">
              <wp:posOffset>1274444</wp:posOffset>
            </wp:positionH>
            <wp:positionV relativeFrom="paragraph">
              <wp:posOffset>146962</wp:posOffset>
            </wp:positionV>
            <wp:extent cx="5322972" cy="2129790"/>
            <wp:effectExtent l="0" t="0" r="0" b="0"/>
            <wp:wrapTopAndBottom/>
            <wp:docPr id="3" name="image2.jpeg" descr="Tela de computador com texto preto sobre fundo branco  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972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95D39" w14:textId="77777777" w:rsidR="00921A97" w:rsidRDefault="00000000">
      <w:pPr>
        <w:pStyle w:val="Corpodetexto"/>
        <w:spacing w:before="20"/>
        <w:ind w:left="136" w:right="195"/>
        <w:jc w:val="center"/>
      </w:pPr>
      <w:r>
        <w:t>Figura 1.</w:t>
      </w:r>
      <w:r>
        <w:rPr>
          <w:spacing w:val="-3"/>
        </w:rPr>
        <w:t xml:space="preserve"> </w:t>
      </w:r>
      <w:r>
        <w:t>(A) Padrão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cores de</w:t>
      </w:r>
      <w:r>
        <w:rPr>
          <w:spacing w:val="-3"/>
        </w:rPr>
        <w:t xml:space="preserve"> </w:t>
      </w:r>
      <w:r>
        <w:rPr>
          <w:rFonts w:ascii="Arial" w:hAnsi="Arial"/>
          <w:i/>
        </w:rPr>
        <w:t>Lysmata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elisa</w:t>
      </w:r>
      <w:r>
        <w:rPr>
          <w:rFonts w:ascii="Arial" w:hAnsi="Arial"/>
          <w:i/>
          <w:spacing w:val="-2"/>
        </w:rPr>
        <w:t xml:space="preserve"> </w:t>
      </w:r>
      <w:r>
        <w:t>em vista</w:t>
      </w:r>
      <w:r>
        <w:rPr>
          <w:spacing w:val="-3"/>
        </w:rPr>
        <w:t xml:space="preserve"> </w:t>
      </w:r>
      <w:r>
        <w:t>lateral.</w:t>
      </w:r>
      <w:r>
        <w:rPr>
          <w:spacing w:val="-3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Árvore</w:t>
      </w:r>
      <w:r>
        <w:rPr>
          <w:spacing w:val="-3"/>
        </w:rPr>
        <w:t xml:space="preserve"> </w:t>
      </w:r>
      <w:r>
        <w:t>filogenética obtida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53"/>
        </w:rPr>
        <w:t xml:space="preserve"> </w:t>
      </w:r>
      <w:r>
        <w:t>da análise de Máxima Verossimilhança (ML) do gene RNAr 16S DNAmt parcial para os camarões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Lysmata </w:t>
      </w:r>
      <w:r>
        <w:t xml:space="preserve">e </w:t>
      </w:r>
      <w:r>
        <w:rPr>
          <w:rFonts w:ascii="Arial" w:hAnsi="Arial"/>
          <w:i/>
        </w:rPr>
        <w:t>Merguia</w:t>
      </w:r>
      <w:r>
        <w:t>. Os números próximos aos ramos representam valores aproximados do teste de</w:t>
      </w:r>
      <w:r>
        <w:rPr>
          <w:spacing w:val="1"/>
        </w:rPr>
        <w:t xml:space="preserve"> </w:t>
      </w:r>
      <w:r>
        <w:t>razão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verossimilhança. Os</w:t>
      </w:r>
      <w:r>
        <w:rPr>
          <w:spacing w:val="-1"/>
        </w:rPr>
        <w:t xml:space="preserve"> </w:t>
      </w:r>
      <w:r>
        <w:t>nomes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vermelho</w:t>
      </w:r>
      <w:r>
        <w:rPr>
          <w:spacing w:val="-2"/>
        </w:rPr>
        <w:t xml:space="preserve"> </w:t>
      </w:r>
      <w:r>
        <w:t>indicam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sequências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rFonts w:ascii="Arial" w:hAnsi="Arial"/>
          <w:i/>
        </w:rPr>
        <w:t>Lysmata elisa</w:t>
      </w:r>
      <w:r>
        <w:t>.</w:t>
      </w:r>
    </w:p>
    <w:p w14:paraId="405A11F9" w14:textId="77777777" w:rsidR="00921A97" w:rsidRDefault="00921A97">
      <w:pPr>
        <w:pStyle w:val="Corpodetexto"/>
        <w:ind w:left="0"/>
        <w:rPr>
          <w:sz w:val="22"/>
        </w:rPr>
      </w:pPr>
    </w:p>
    <w:p w14:paraId="5A70551F" w14:textId="77777777" w:rsidR="00921A97" w:rsidRDefault="00000000">
      <w:pPr>
        <w:pStyle w:val="Ttulo1"/>
        <w:spacing w:before="176"/>
      </w:pPr>
      <w:r>
        <w:t>RESULTADOS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DISCUSSÃO</w:t>
      </w:r>
    </w:p>
    <w:p w14:paraId="227E7409" w14:textId="77777777" w:rsidR="00921A97" w:rsidRDefault="00000000">
      <w:pPr>
        <w:spacing w:before="1"/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Taxonomia</w:t>
      </w:r>
    </w:p>
    <w:p w14:paraId="683634B7" w14:textId="77777777" w:rsidR="00921A97" w:rsidRDefault="00000000">
      <w:pPr>
        <w:pStyle w:val="Ttulo1"/>
        <w:ind w:right="6120"/>
        <w:jc w:val="both"/>
      </w:pPr>
      <w:r>
        <w:t>Ordem Decapoda Latreille, 1802</w:t>
      </w:r>
      <w:r>
        <w:rPr>
          <w:spacing w:val="-53"/>
        </w:rPr>
        <w:t xml:space="preserve"> </w:t>
      </w:r>
      <w:r>
        <w:t>Infraordem Caridea Dana, 1852a</w:t>
      </w:r>
      <w:r>
        <w:rPr>
          <w:spacing w:val="-53"/>
        </w:rPr>
        <w:t xml:space="preserve"> </w:t>
      </w:r>
      <w:r>
        <w:t>Família Lysmatidae Dana, 1852b</w:t>
      </w:r>
      <w:r>
        <w:rPr>
          <w:spacing w:val="-54"/>
        </w:rPr>
        <w:t xml:space="preserve"> </w:t>
      </w:r>
      <w:r>
        <w:rPr>
          <w:i/>
        </w:rPr>
        <w:t>Lysmata</w:t>
      </w:r>
      <w:r>
        <w:rPr>
          <w:i/>
          <w:spacing w:val="1"/>
        </w:rPr>
        <w:t xml:space="preserve"> </w:t>
      </w:r>
      <w:r>
        <w:t>Risso,</w:t>
      </w:r>
      <w:r>
        <w:rPr>
          <w:spacing w:val="1"/>
        </w:rPr>
        <w:t xml:space="preserve"> </w:t>
      </w:r>
      <w:r>
        <w:t>1816</w:t>
      </w:r>
    </w:p>
    <w:p w14:paraId="02913A35" w14:textId="354E9284" w:rsidR="00921A97" w:rsidRPr="00BF3C99" w:rsidRDefault="00000000" w:rsidP="00BF3C99">
      <w:pPr>
        <w:ind w:firstLine="100"/>
        <w:rPr>
          <w:rFonts w:ascii="Arial"/>
          <w:b/>
          <w:iCs/>
          <w:sz w:val="20"/>
        </w:rPr>
      </w:pPr>
      <w:r>
        <w:rPr>
          <w:rFonts w:ascii="Arial"/>
          <w:b/>
          <w:i/>
          <w:sz w:val="20"/>
        </w:rPr>
        <w:t>Lysmata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elisa</w:t>
      </w:r>
      <w:r w:rsidR="00BF3C99">
        <w:rPr>
          <w:rFonts w:ascii="Arial"/>
          <w:b/>
          <w:iCs/>
          <w:sz w:val="20"/>
        </w:rPr>
        <w:t xml:space="preserve"> Gu</w:t>
      </w:r>
      <w:r w:rsidR="00BF3C99">
        <w:rPr>
          <w:rFonts w:ascii="Arial"/>
          <w:b/>
          <w:iCs/>
          <w:sz w:val="20"/>
        </w:rPr>
        <w:t>é</w:t>
      </w:r>
      <w:r w:rsidR="00BF3C99">
        <w:rPr>
          <w:rFonts w:ascii="Arial"/>
          <w:b/>
          <w:iCs/>
          <w:sz w:val="20"/>
        </w:rPr>
        <w:t>ron, Baeza, Bochini, Terossi e Almeida, 2023</w:t>
      </w:r>
    </w:p>
    <w:p w14:paraId="1872C20C" w14:textId="77777777" w:rsidR="00921A97" w:rsidRDefault="00000000">
      <w:pPr>
        <w:pStyle w:val="Corpodetexto"/>
        <w:ind w:right="155" w:firstLine="719"/>
        <w:jc w:val="both"/>
      </w:pPr>
      <w:r>
        <w:t>Neste</w:t>
      </w:r>
      <w:r>
        <w:rPr>
          <w:spacing w:val="-11"/>
        </w:rPr>
        <w:t xml:space="preserve"> </w:t>
      </w:r>
      <w:r>
        <w:t>estudo,</w:t>
      </w:r>
      <w:r>
        <w:rPr>
          <w:spacing w:val="-8"/>
        </w:rPr>
        <w:t xml:space="preserve"> </w:t>
      </w:r>
      <w:r>
        <w:t>apresentamos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descrição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rFonts w:ascii="Arial" w:hAnsi="Arial"/>
          <w:i/>
        </w:rPr>
        <w:t>L.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elisa</w:t>
      </w:r>
      <w:r>
        <w:rPr>
          <w:rFonts w:ascii="Arial" w:hAnsi="Arial"/>
          <w:i/>
          <w:spacing w:val="-9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nova</w:t>
      </w:r>
      <w:r>
        <w:rPr>
          <w:spacing w:val="-10"/>
        </w:rPr>
        <w:t xml:space="preserve"> </w:t>
      </w:r>
      <w:r>
        <w:t>espécie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encontrada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costa</w:t>
      </w:r>
      <w:r>
        <w:rPr>
          <w:spacing w:val="-53"/>
        </w:rPr>
        <w:t xml:space="preserve"> </w:t>
      </w:r>
      <w:r>
        <w:t>de Pernambuco, nordeste do Brasil, com base em dados sistemáticos integrativos. Esta nova espécie</w:t>
      </w:r>
      <w:r>
        <w:rPr>
          <w:spacing w:val="-53"/>
        </w:rPr>
        <w:t xml:space="preserve"> </w:t>
      </w:r>
      <w:r>
        <w:rPr>
          <w:w w:val="95"/>
        </w:rPr>
        <w:t>é próxima (com base na morfologia, genética e</w:t>
      </w:r>
      <w:r>
        <w:rPr>
          <w:spacing w:val="1"/>
          <w:w w:val="95"/>
        </w:rPr>
        <w:t xml:space="preserve"> </w:t>
      </w:r>
      <w:r>
        <w:rPr>
          <w:w w:val="95"/>
        </w:rPr>
        <w:t>padrão</w:t>
      </w:r>
      <w:r>
        <w:rPr>
          <w:spacing w:val="50"/>
        </w:rPr>
        <w:t xml:space="preserve"> </w:t>
      </w:r>
      <w:r>
        <w:rPr>
          <w:w w:val="95"/>
        </w:rPr>
        <w:t>de coloração)</w:t>
      </w:r>
      <w:r>
        <w:rPr>
          <w:spacing w:val="50"/>
        </w:rPr>
        <w:t xml:space="preserve"> </w:t>
      </w:r>
      <w:r>
        <w:rPr>
          <w:w w:val="95"/>
        </w:rPr>
        <w:t>de</w:t>
      </w:r>
      <w:r>
        <w:rPr>
          <w:spacing w:val="50"/>
        </w:rPr>
        <w:t xml:space="preserve"> </w:t>
      </w:r>
      <w:r>
        <w:rPr>
          <w:rFonts w:ascii="Arial" w:hAnsi="Arial"/>
          <w:i/>
          <w:w w:val="95"/>
        </w:rPr>
        <w:t>L. holthuisi</w:t>
      </w:r>
      <w:r>
        <w:rPr>
          <w:rFonts w:ascii="Arial" w:hAnsi="Arial"/>
          <w:i/>
          <w:spacing w:val="50"/>
        </w:rPr>
        <w:t xml:space="preserve"> </w:t>
      </w:r>
      <w:r>
        <w:rPr>
          <w:w w:val="95"/>
        </w:rPr>
        <w:t>do Pacífico oriental,</w:t>
      </w:r>
      <w:r>
        <w:rPr>
          <w:spacing w:val="-50"/>
          <w:w w:val="95"/>
        </w:rPr>
        <w:t xml:space="preserve"> </w:t>
      </w:r>
      <w:r>
        <w:t xml:space="preserve">e de </w:t>
      </w:r>
      <w:r>
        <w:rPr>
          <w:rFonts w:ascii="Arial" w:hAnsi="Arial"/>
          <w:i/>
        </w:rPr>
        <w:t xml:space="preserve">L. intermedia </w:t>
      </w:r>
      <w:r>
        <w:t xml:space="preserve">e </w:t>
      </w:r>
      <w:r>
        <w:rPr>
          <w:rFonts w:ascii="Arial" w:hAnsi="Arial"/>
          <w:i/>
        </w:rPr>
        <w:t xml:space="preserve">L. jundalini </w:t>
      </w:r>
      <w:r>
        <w:t xml:space="preserve">do Atlântico ocidental, as quais formam o complexo de espécies </w:t>
      </w:r>
      <w:r>
        <w:rPr>
          <w:rFonts w:ascii="Arial" w:hAnsi="Arial"/>
          <w:i/>
        </w:rPr>
        <w:t>L.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intermedia</w:t>
      </w:r>
      <w:r>
        <w:t xml:space="preserve">. </w:t>
      </w:r>
      <w:r>
        <w:rPr>
          <w:rFonts w:ascii="Arial" w:hAnsi="Arial"/>
          <w:i/>
        </w:rPr>
        <w:t xml:space="preserve">Lysmata elisa </w:t>
      </w:r>
      <w:r>
        <w:t xml:space="preserve">assemelha-se a </w:t>
      </w:r>
      <w:r>
        <w:rPr>
          <w:rFonts w:ascii="Arial" w:hAnsi="Arial"/>
          <w:i/>
        </w:rPr>
        <w:t>L. holthuisi</w:t>
      </w:r>
      <w:r>
        <w:t xml:space="preserve">, </w:t>
      </w:r>
      <w:r>
        <w:rPr>
          <w:rFonts w:ascii="Arial" w:hAnsi="Arial"/>
          <w:i/>
        </w:rPr>
        <w:t xml:space="preserve">L. intermedia </w:t>
      </w:r>
      <w:r>
        <w:t xml:space="preserve">e </w:t>
      </w:r>
      <w:r>
        <w:rPr>
          <w:rFonts w:ascii="Arial" w:hAnsi="Arial"/>
          <w:i/>
        </w:rPr>
        <w:t xml:space="preserve">L. jundalini </w:t>
      </w:r>
      <w:r>
        <w:t>pelo número de</w:t>
      </w:r>
      <w:r>
        <w:rPr>
          <w:spacing w:val="1"/>
        </w:rPr>
        <w:t xml:space="preserve"> </w:t>
      </w:r>
      <w:r>
        <w:t>dentes</w:t>
      </w:r>
      <w:r>
        <w:rPr>
          <w:spacing w:val="-3"/>
        </w:rPr>
        <w:t xml:space="preserve"> </w:t>
      </w:r>
      <w:r>
        <w:t>(5–6</w:t>
      </w:r>
      <w:r>
        <w:rPr>
          <w:spacing w:val="-3"/>
        </w:rPr>
        <w:t xml:space="preserve"> </w:t>
      </w:r>
      <w:r>
        <w:t>dorsais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2–3</w:t>
      </w:r>
      <w:r>
        <w:rPr>
          <w:spacing w:val="-1"/>
        </w:rPr>
        <w:t xml:space="preserve"> </w:t>
      </w:r>
      <w:r>
        <w:t>ventrais)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comprimento</w:t>
      </w:r>
      <w:r>
        <w:rPr>
          <w:spacing w:val="-1"/>
        </w:rPr>
        <w:t xml:space="preserve"> </w:t>
      </w:r>
      <w:r>
        <w:t>rostral</w:t>
      </w:r>
      <w:r>
        <w:rPr>
          <w:spacing w:val="-3"/>
        </w:rPr>
        <w:t xml:space="preserve"> </w:t>
      </w:r>
      <w:r>
        <w:t>(atingindo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margem</w:t>
      </w:r>
      <w:r>
        <w:rPr>
          <w:spacing w:val="-1"/>
        </w:rPr>
        <w:t xml:space="preserve"> </w:t>
      </w:r>
      <w:r>
        <w:t>proximal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segundo</w:t>
      </w:r>
      <w:r>
        <w:rPr>
          <w:spacing w:val="-53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antenular</w:t>
      </w:r>
      <w:r>
        <w:rPr>
          <w:spacing w:val="-11"/>
        </w:rPr>
        <w:t xml:space="preserve"> </w:t>
      </w:r>
      <w:r>
        <w:t>até</w:t>
      </w:r>
      <w:r>
        <w:rPr>
          <w:spacing w:val="-10"/>
        </w:rPr>
        <w:t xml:space="preserve"> </w:t>
      </w:r>
      <w:r>
        <w:t>além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metade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terceiro</w:t>
      </w:r>
      <w:r>
        <w:rPr>
          <w:spacing w:val="-7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antenular),</w:t>
      </w:r>
      <w:r>
        <w:rPr>
          <w:spacing w:val="-11"/>
        </w:rPr>
        <w:t xml:space="preserve"> </w:t>
      </w:r>
      <w:r>
        <w:t>número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artículos</w:t>
      </w:r>
      <w:r>
        <w:rPr>
          <w:spacing w:val="-1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mero</w:t>
      </w:r>
      <w:r>
        <w:rPr>
          <w:spacing w:val="-11"/>
        </w:rPr>
        <w:t xml:space="preserve"> </w:t>
      </w:r>
      <w:r>
        <w:t>(12–</w:t>
      </w:r>
      <w:r>
        <w:rPr>
          <w:spacing w:val="-53"/>
        </w:rPr>
        <w:t xml:space="preserve"> </w:t>
      </w:r>
      <w:r>
        <w:t>23)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carpo</w:t>
      </w:r>
      <w:r>
        <w:rPr>
          <w:spacing w:val="-5"/>
        </w:rPr>
        <w:t xml:space="preserve"> </w:t>
      </w:r>
      <w:r>
        <w:t>(24–31)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segundo</w:t>
      </w:r>
      <w:r>
        <w:rPr>
          <w:spacing w:val="-4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pereiópodes,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armadura do</w:t>
      </w:r>
      <w:r>
        <w:rPr>
          <w:spacing w:val="-3"/>
        </w:rPr>
        <w:t xml:space="preserve"> </w:t>
      </w:r>
      <w:r>
        <w:t>mero</w:t>
      </w:r>
      <w:r>
        <w:rPr>
          <w:spacing w:val="-2"/>
        </w:rPr>
        <w:t xml:space="preserve"> </w:t>
      </w:r>
      <w:r>
        <w:t>(5–10)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própodo</w:t>
      </w:r>
      <w:r>
        <w:rPr>
          <w:spacing w:val="-5"/>
        </w:rPr>
        <w:t xml:space="preserve"> </w:t>
      </w:r>
      <w:r>
        <w:t>(6–10)</w:t>
      </w:r>
      <w:r>
        <w:rPr>
          <w:spacing w:val="-2"/>
        </w:rPr>
        <w:t xml:space="preserve"> </w:t>
      </w:r>
      <w:r>
        <w:t>do</w:t>
      </w:r>
      <w:r>
        <w:rPr>
          <w:spacing w:val="-53"/>
        </w:rPr>
        <w:t xml:space="preserve"> </w:t>
      </w:r>
      <w:r>
        <w:t>terceiro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pereiópodes (D’Udekem</w:t>
      </w:r>
      <w:r>
        <w:rPr>
          <w:spacing w:val="-2"/>
        </w:rPr>
        <w:t xml:space="preserve"> </w:t>
      </w:r>
      <w:r>
        <w:t>D’Acoz,</w:t>
      </w:r>
      <w:r>
        <w:rPr>
          <w:spacing w:val="-1"/>
        </w:rPr>
        <w:t xml:space="preserve"> </w:t>
      </w:r>
      <w:r>
        <w:t>2000; Anker et al.,</w:t>
      </w:r>
      <w:r>
        <w:rPr>
          <w:spacing w:val="-3"/>
        </w:rPr>
        <w:t xml:space="preserve"> </w:t>
      </w:r>
      <w:r>
        <w:t>2009; Rhyne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2012).</w:t>
      </w:r>
    </w:p>
    <w:p w14:paraId="058B0215" w14:textId="77777777" w:rsidR="00921A97" w:rsidRDefault="00000000">
      <w:pPr>
        <w:pStyle w:val="Corpodetexto"/>
        <w:ind w:right="156" w:firstLine="719"/>
        <w:jc w:val="both"/>
      </w:pPr>
      <w:r>
        <w:t xml:space="preserve">Os principais caracteres que distinguem a nova espécie de </w:t>
      </w:r>
      <w:r>
        <w:rPr>
          <w:rFonts w:ascii="Arial" w:hAnsi="Arial"/>
          <w:i/>
        </w:rPr>
        <w:t xml:space="preserve">L. holthuisi </w:t>
      </w:r>
      <w:r>
        <w:t>são o número de</w:t>
      </w:r>
      <w:r>
        <w:rPr>
          <w:spacing w:val="1"/>
        </w:rPr>
        <w:t xml:space="preserve"> </w:t>
      </w:r>
      <w:r>
        <w:t xml:space="preserve">artículos livres do flagelo antenular dorsolateral (2–5 vs. 6–7 em </w:t>
      </w:r>
      <w:r>
        <w:rPr>
          <w:rFonts w:ascii="Arial" w:hAnsi="Arial"/>
          <w:i/>
        </w:rPr>
        <w:t>L. holthuisi</w:t>
      </w:r>
      <w:r>
        <w:t>), número de dentes</w:t>
      </w:r>
      <w:r>
        <w:rPr>
          <w:spacing w:val="1"/>
        </w:rPr>
        <w:t xml:space="preserve"> </w:t>
      </w:r>
      <w:r>
        <w:t>ventrais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margem</w:t>
      </w:r>
      <w:r>
        <w:rPr>
          <w:spacing w:val="-6"/>
        </w:rPr>
        <w:t xml:space="preserve"> </w:t>
      </w:r>
      <w:r>
        <w:t>flexora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dáctilos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pereiópodes</w:t>
      </w:r>
      <w:r>
        <w:rPr>
          <w:spacing w:val="-6"/>
        </w:rPr>
        <w:t xml:space="preserve"> </w:t>
      </w:r>
      <w:r>
        <w:t>3–5</w:t>
      </w:r>
      <w:r>
        <w:rPr>
          <w:spacing w:val="-7"/>
        </w:rPr>
        <w:t xml:space="preserve"> </w:t>
      </w:r>
      <w:r>
        <w:t>(3–4</w:t>
      </w:r>
      <w:r>
        <w:rPr>
          <w:spacing w:val="-8"/>
        </w:rPr>
        <w:t xml:space="preserve"> </w:t>
      </w:r>
      <w:r>
        <w:t>vs.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rPr>
          <w:rFonts w:ascii="Arial" w:hAnsi="Arial"/>
          <w:i/>
        </w:rPr>
        <w:t>L.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holthuisi</w:t>
      </w:r>
      <w:r>
        <w:t>),</w:t>
      </w:r>
      <w:r>
        <w:rPr>
          <w:spacing w:val="-6"/>
        </w:rPr>
        <w:t xml:space="preserve"> </w:t>
      </w:r>
      <w:r>
        <w:t>proporção</w:t>
      </w:r>
      <w:r>
        <w:rPr>
          <w:spacing w:val="-5"/>
        </w:rPr>
        <w:t xml:space="preserve"> </w:t>
      </w:r>
      <w:r>
        <w:t>do</w:t>
      </w:r>
      <w:r>
        <w:rPr>
          <w:spacing w:val="-53"/>
        </w:rPr>
        <w:t xml:space="preserve"> </w:t>
      </w:r>
      <w:r>
        <w:t xml:space="preserve">penúltimo vs. último segmento do terceiro maxilípede (0,44–0,53 vs. 0,73 em </w:t>
      </w:r>
      <w:r>
        <w:rPr>
          <w:rFonts w:ascii="Arial" w:hAnsi="Arial"/>
          <w:i/>
        </w:rPr>
        <w:t>L. holthuisi</w:t>
      </w:r>
      <w:r>
        <w:t>) e armadura</w:t>
      </w:r>
      <w:r>
        <w:rPr>
          <w:spacing w:val="-53"/>
        </w:rPr>
        <w:t xml:space="preserve"> </w:t>
      </w:r>
      <w:r>
        <w:t>do quarto pleonito (dente posterolateral presente vs. ausente) (Anker et al., 2009; presente estudo).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Lysmata elisa </w:t>
      </w:r>
      <w:r>
        <w:t xml:space="preserve">pode ser distinguida de </w:t>
      </w:r>
      <w:r>
        <w:rPr>
          <w:rFonts w:ascii="Arial" w:hAnsi="Arial"/>
          <w:i/>
        </w:rPr>
        <w:t xml:space="preserve">L. intermedia </w:t>
      </w:r>
      <w:r>
        <w:t>pela relação comprimento/altura do carpo do</w:t>
      </w:r>
      <w:r>
        <w:rPr>
          <w:spacing w:val="1"/>
        </w:rPr>
        <w:t xml:space="preserve"> </w:t>
      </w:r>
      <w:r>
        <w:t>primeiro</w:t>
      </w:r>
      <w:r>
        <w:rPr>
          <w:spacing w:val="3"/>
        </w:rPr>
        <w:t xml:space="preserve"> </w:t>
      </w:r>
      <w:r>
        <w:t>par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pereiópodo,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é</w:t>
      </w:r>
      <w:r>
        <w:rPr>
          <w:spacing w:val="4"/>
        </w:rPr>
        <w:t xml:space="preserve"> </w:t>
      </w:r>
      <w:r>
        <w:t>3,90–6,23</w:t>
      </w:r>
      <w:r>
        <w:rPr>
          <w:spacing w:val="3"/>
        </w:rPr>
        <w:t xml:space="preserve"> </w:t>
      </w:r>
      <w:r>
        <w:t>vezes</w:t>
      </w:r>
      <w:r>
        <w:rPr>
          <w:spacing w:val="5"/>
        </w:rPr>
        <w:t xml:space="preserve"> </w:t>
      </w:r>
      <w:r>
        <w:t>maior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alto</w:t>
      </w:r>
      <w:r>
        <w:rPr>
          <w:spacing w:val="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nova</w:t>
      </w:r>
      <w:r>
        <w:rPr>
          <w:spacing w:val="6"/>
        </w:rPr>
        <w:t xml:space="preserve"> </w:t>
      </w:r>
      <w:r>
        <w:t>espécie,</w:t>
      </w:r>
      <w:r>
        <w:rPr>
          <w:spacing w:val="6"/>
        </w:rPr>
        <w:t xml:space="preserve"> </w:t>
      </w:r>
      <w:r>
        <w:t>enquanto</w:t>
      </w:r>
      <w:r>
        <w:rPr>
          <w:spacing w:val="4"/>
        </w:rPr>
        <w:t xml:space="preserve"> </w:t>
      </w:r>
      <w:r>
        <w:t>em</w:t>
      </w:r>
    </w:p>
    <w:p w14:paraId="40DBA131" w14:textId="77777777" w:rsidR="00921A97" w:rsidRDefault="00000000">
      <w:pPr>
        <w:pStyle w:val="Corpodetexto"/>
        <w:spacing w:before="1"/>
        <w:ind w:right="156"/>
        <w:jc w:val="both"/>
      </w:pPr>
      <w:r>
        <w:rPr>
          <w:rFonts w:ascii="Arial" w:hAnsi="Arial"/>
          <w:i/>
        </w:rPr>
        <w:t>L.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intermedia</w:t>
      </w:r>
      <w:r>
        <w:rPr>
          <w:rFonts w:ascii="Arial" w:hAnsi="Arial"/>
          <w:i/>
          <w:spacing w:val="-5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3,00–3,50</w:t>
      </w:r>
      <w:r>
        <w:rPr>
          <w:spacing w:val="-6"/>
        </w:rPr>
        <w:t xml:space="preserve"> </w:t>
      </w:r>
      <w:r>
        <w:t>vezes</w:t>
      </w:r>
      <w:r>
        <w:rPr>
          <w:spacing w:val="-5"/>
        </w:rPr>
        <w:t xml:space="preserve"> </w:t>
      </w:r>
      <w:r>
        <w:t>maior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alto</w:t>
      </w:r>
      <w:r>
        <w:rPr>
          <w:spacing w:val="-5"/>
        </w:rPr>
        <w:t xml:space="preserve"> </w:t>
      </w:r>
      <w:r>
        <w:t>(Pachelle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al.,</w:t>
      </w:r>
      <w:r>
        <w:rPr>
          <w:spacing w:val="-5"/>
        </w:rPr>
        <w:t xml:space="preserve"> </w:t>
      </w:r>
      <w:r>
        <w:t>2020;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estudo).</w:t>
      </w:r>
      <w:r>
        <w:rPr>
          <w:spacing w:val="-5"/>
        </w:rPr>
        <w:t xml:space="preserve"> </w:t>
      </w:r>
      <w:r>
        <w:t>Pachelle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al.</w:t>
      </w:r>
      <w:r>
        <w:rPr>
          <w:rFonts w:ascii="Arial" w:hAnsi="Arial"/>
          <w:i/>
          <w:spacing w:val="-53"/>
        </w:rPr>
        <w:t xml:space="preserve"> </w:t>
      </w:r>
      <w:r>
        <w:t>(2020) também mostraram que a forma do processo intraorbital é taxonomicamente informativa em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Lysmata</w:t>
      </w:r>
      <w:r>
        <w:t>.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nova</w:t>
      </w:r>
      <w:r>
        <w:rPr>
          <w:spacing w:val="-6"/>
        </w:rPr>
        <w:t xml:space="preserve"> </w:t>
      </w:r>
      <w:r>
        <w:t>espécie,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processo</w:t>
      </w:r>
      <w:r>
        <w:rPr>
          <w:spacing w:val="-7"/>
        </w:rPr>
        <w:t xml:space="preserve"> </w:t>
      </w:r>
      <w:r>
        <w:t>intraorbital</w:t>
      </w:r>
      <w:r>
        <w:rPr>
          <w:spacing w:val="-9"/>
        </w:rPr>
        <w:t xml:space="preserve"> </w:t>
      </w:r>
      <w:r>
        <w:t>tem</w:t>
      </w:r>
      <w:r>
        <w:rPr>
          <w:spacing w:val="-7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triângulo,</w:t>
      </w:r>
      <w:r>
        <w:rPr>
          <w:spacing w:val="-8"/>
        </w:rPr>
        <w:t xml:space="preserve"> </w:t>
      </w:r>
      <w:r>
        <w:t>1,53</w:t>
      </w:r>
      <w:r>
        <w:rPr>
          <w:spacing w:val="-7"/>
        </w:rPr>
        <w:t xml:space="preserve"> </w:t>
      </w:r>
      <w:r>
        <w:t>vezes</w:t>
      </w:r>
      <w:r>
        <w:rPr>
          <w:spacing w:val="-7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largo</w:t>
      </w:r>
      <w:r>
        <w:rPr>
          <w:spacing w:val="-5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altura,</w:t>
      </w:r>
      <w:r>
        <w:rPr>
          <w:spacing w:val="-11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ponta</w:t>
      </w:r>
      <w:r>
        <w:rPr>
          <w:spacing w:val="-11"/>
        </w:rPr>
        <w:t xml:space="preserve"> </w:t>
      </w:r>
      <w:r>
        <w:t>arredondada,</w:t>
      </w:r>
      <w:r>
        <w:rPr>
          <w:spacing w:val="-12"/>
        </w:rPr>
        <w:t xml:space="preserve"> </w:t>
      </w:r>
      <w:r>
        <w:t>enquanto</w:t>
      </w:r>
      <w:r>
        <w:rPr>
          <w:spacing w:val="-10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rPr>
          <w:rFonts w:ascii="Arial" w:hAnsi="Arial"/>
          <w:i/>
        </w:rPr>
        <w:t>L.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intermedia</w:t>
      </w:r>
      <w:r>
        <w:rPr>
          <w:rFonts w:ascii="Arial" w:hAnsi="Arial"/>
          <w:i/>
          <w:spacing w:val="-11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mais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vezes</w:t>
      </w:r>
      <w:r>
        <w:rPr>
          <w:spacing w:val="-12"/>
        </w:rPr>
        <w:t xml:space="preserve"> </w:t>
      </w:r>
      <w:r>
        <w:t>mais</w:t>
      </w:r>
      <w:r>
        <w:rPr>
          <w:spacing w:val="-10"/>
        </w:rPr>
        <w:t xml:space="preserve"> </w:t>
      </w:r>
      <w:r>
        <w:t>largo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altura,</w:t>
      </w:r>
      <w:r>
        <w:rPr>
          <w:spacing w:val="-53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ponta</w:t>
      </w:r>
      <w:r>
        <w:rPr>
          <w:spacing w:val="-8"/>
        </w:rPr>
        <w:t xml:space="preserve"> </w:t>
      </w:r>
      <w:r>
        <w:t>aguda</w:t>
      </w:r>
      <w:r>
        <w:rPr>
          <w:spacing w:val="-8"/>
        </w:rPr>
        <w:t xml:space="preserve"> </w:t>
      </w:r>
      <w:r>
        <w:t>(Pachelle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al.,</w:t>
      </w:r>
      <w:r>
        <w:rPr>
          <w:spacing w:val="-8"/>
        </w:rPr>
        <w:t xml:space="preserve"> </w:t>
      </w:r>
      <w:r>
        <w:t>2020).</w:t>
      </w:r>
      <w:r>
        <w:rPr>
          <w:spacing w:val="-7"/>
        </w:rPr>
        <w:t xml:space="preserve"> </w:t>
      </w:r>
      <w:r>
        <w:t>Morfologicamente,</w:t>
      </w:r>
      <w:r>
        <w:rPr>
          <w:spacing w:val="-7"/>
        </w:rPr>
        <w:t xml:space="preserve"> </w:t>
      </w:r>
      <w:r>
        <w:rPr>
          <w:rFonts w:ascii="Arial" w:hAnsi="Arial"/>
          <w:i/>
        </w:rPr>
        <w:t>L.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elisa</w:t>
      </w:r>
      <w:r>
        <w:rPr>
          <w:rFonts w:ascii="Arial" w:hAnsi="Arial"/>
          <w:i/>
          <w:spacing w:val="-7"/>
        </w:rPr>
        <w:t xml:space="preserve"> </w:t>
      </w:r>
      <w:r>
        <w:t>pode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separada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espécie</w:t>
      </w:r>
      <w:r>
        <w:rPr>
          <w:spacing w:val="-53"/>
        </w:rPr>
        <w:t xml:space="preserve"> </w:t>
      </w:r>
      <w:r>
        <w:t>irmã</w:t>
      </w:r>
      <w:r>
        <w:rPr>
          <w:spacing w:val="-6"/>
        </w:rPr>
        <w:t xml:space="preserve"> </w:t>
      </w:r>
      <w:r>
        <w:rPr>
          <w:rFonts w:ascii="Arial" w:hAnsi="Arial"/>
          <w:i/>
        </w:rPr>
        <w:t>L.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jundalini</w:t>
      </w:r>
      <w:r>
        <w:rPr>
          <w:rFonts w:ascii="Arial" w:hAnsi="Arial"/>
          <w:i/>
          <w:spacing w:val="-8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relação</w:t>
      </w:r>
      <w:r>
        <w:rPr>
          <w:spacing w:val="-8"/>
        </w:rPr>
        <w:t xml:space="preserve"> </w:t>
      </w:r>
      <w:r>
        <w:t>palma</w:t>
      </w:r>
      <w:r>
        <w:rPr>
          <w:spacing w:val="-7"/>
        </w:rPr>
        <w:t xml:space="preserve"> </w:t>
      </w:r>
      <w:r>
        <w:t>vs.</w:t>
      </w:r>
      <w:r>
        <w:rPr>
          <w:spacing w:val="-8"/>
        </w:rPr>
        <w:t xml:space="preserve"> </w:t>
      </w:r>
      <w:r>
        <w:t>dáctilo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primeiro</w:t>
      </w:r>
      <w:r>
        <w:rPr>
          <w:spacing w:val="-2"/>
        </w:rPr>
        <w:t xml:space="preserve"> </w:t>
      </w:r>
      <w:r>
        <w:t>pereiópodo</w:t>
      </w:r>
      <w:r>
        <w:rPr>
          <w:spacing w:val="-7"/>
        </w:rPr>
        <w:t xml:space="preserve"> </w:t>
      </w:r>
      <w:r>
        <w:t>(1,69–2,52</w:t>
      </w:r>
      <w:r>
        <w:rPr>
          <w:spacing w:val="-5"/>
        </w:rPr>
        <w:t xml:space="preserve"> </w:t>
      </w:r>
      <w:r>
        <w:t>vs.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rPr>
          <w:rFonts w:ascii="Arial" w:hAnsi="Arial"/>
          <w:i/>
        </w:rPr>
        <w:t>L.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jundalini</w:t>
      </w:r>
      <w:r>
        <w:t>)</w:t>
      </w:r>
    </w:p>
    <w:p w14:paraId="44C3AC2B" w14:textId="77777777" w:rsidR="00921A97" w:rsidRDefault="00921A97">
      <w:pPr>
        <w:jc w:val="both"/>
        <w:sectPr w:rsidR="00921A97">
          <w:pgSz w:w="11910" w:h="16840"/>
          <w:pgMar w:top="1960" w:right="1280" w:bottom="280" w:left="1340" w:header="708" w:footer="0" w:gutter="0"/>
          <w:cols w:space="720"/>
        </w:sectPr>
      </w:pPr>
    </w:p>
    <w:p w14:paraId="21B0BF85" w14:textId="77777777" w:rsidR="00921A97" w:rsidRDefault="00921A97">
      <w:pPr>
        <w:pStyle w:val="Corpodetexto"/>
        <w:ind w:left="0"/>
      </w:pPr>
    </w:p>
    <w:p w14:paraId="14B01940" w14:textId="77777777" w:rsidR="00921A97" w:rsidRDefault="00921A97">
      <w:pPr>
        <w:pStyle w:val="Corpodetexto"/>
        <w:spacing w:before="10"/>
        <w:ind w:left="0"/>
        <w:rPr>
          <w:sz w:val="21"/>
        </w:rPr>
      </w:pPr>
    </w:p>
    <w:p w14:paraId="42C56E1D" w14:textId="77777777" w:rsidR="00921A97" w:rsidRDefault="00000000">
      <w:pPr>
        <w:spacing w:before="92"/>
        <w:ind w:left="100" w:right="156"/>
        <w:jc w:val="both"/>
        <w:rPr>
          <w:sz w:val="20"/>
        </w:rPr>
      </w:pPr>
      <w:r>
        <w:rPr>
          <w:sz w:val="20"/>
        </w:rPr>
        <w:t xml:space="preserve">e a armadura do ísquio do segundo par de pereiópodos (3–8 espínulos vs. 12 em </w:t>
      </w:r>
      <w:r>
        <w:rPr>
          <w:rFonts w:ascii="Arial" w:hAnsi="Arial"/>
          <w:i/>
          <w:sz w:val="20"/>
        </w:rPr>
        <w:t>L. jundalini</w:t>
      </w:r>
      <w:r>
        <w:rPr>
          <w:sz w:val="20"/>
        </w:rPr>
        <w:t>) (Rhyne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et al., 2012; presente estudo). As espécies do complexo </w:t>
      </w:r>
      <w:r>
        <w:rPr>
          <w:rFonts w:ascii="Arial" w:hAnsi="Arial"/>
          <w:i/>
          <w:sz w:val="20"/>
        </w:rPr>
        <w:t xml:space="preserve">L. intermedia </w:t>
      </w:r>
      <w:r>
        <w:rPr>
          <w:sz w:val="20"/>
        </w:rPr>
        <w:t>também podem ser separadas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por sua cor em vida, assim como as espécies do complexo </w:t>
      </w:r>
      <w:r>
        <w:rPr>
          <w:rFonts w:ascii="Arial" w:hAnsi="Arial"/>
          <w:i/>
          <w:sz w:val="20"/>
        </w:rPr>
        <w:t xml:space="preserve">L. wurdemanni </w:t>
      </w:r>
      <w:r>
        <w:rPr>
          <w:sz w:val="20"/>
        </w:rPr>
        <w:t xml:space="preserve">e </w:t>
      </w:r>
      <w:r>
        <w:rPr>
          <w:rFonts w:ascii="Arial" w:hAnsi="Arial"/>
          <w:i/>
          <w:sz w:val="20"/>
        </w:rPr>
        <w:t>L. vittata</w:t>
      </w:r>
      <w:r>
        <w:rPr>
          <w:sz w:val="20"/>
        </w:rPr>
        <w:t>, e as espécies</w:t>
      </w:r>
      <w:r>
        <w:rPr>
          <w:spacing w:val="1"/>
          <w:sz w:val="20"/>
        </w:rPr>
        <w:t xml:space="preserve"> </w:t>
      </w:r>
      <w:r>
        <w:rPr>
          <w:sz w:val="20"/>
        </w:rPr>
        <w:t>irmãs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L.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amboinensis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L.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grabhami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sz w:val="20"/>
        </w:rPr>
        <w:t>(Rhyne &amp;</w:t>
      </w:r>
      <w:r>
        <w:rPr>
          <w:spacing w:val="-1"/>
          <w:sz w:val="20"/>
        </w:rPr>
        <w:t xml:space="preserve"> </w:t>
      </w:r>
      <w:r>
        <w:rPr>
          <w:sz w:val="20"/>
        </w:rPr>
        <w:t>Lin,</w:t>
      </w:r>
      <w:r>
        <w:rPr>
          <w:spacing w:val="1"/>
          <w:sz w:val="20"/>
        </w:rPr>
        <w:t xml:space="preserve"> </w:t>
      </w:r>
      <w:r>
        <w:rPr>
          <w:sz w:val="20"/>
        </w:rPr>
        <w:t>2006;</w:t>
      </w:r>
      <w:r>
        <w:rPr>
          <w:spacing w:val="-2"/>
          <w:sz w:val="20"/>
        </w:rPr>
        <w:t xml:space="preserve"> </w:t>
      </w:r>
      <w:r>
        <w:rPr>
          <w:sz w:val="20"/>
        </w:rPr>
        <w:t>Guéron</w:t>
      </w:r>
      <w:r>
        <w:rPr>
          <w:spacing w:val="-1"/>
          <w:sz w:val="20"/>
        </w:rPr>
        <w:t xml:space="preserve"> </w:t>
      </w:r>
      <w:r>
        <w:rPr>
          <w:sz w:val="20"/>
        </w:rPr>
        <w:t>et al.,</w:t>
      </w:r>
      <w:r>
        <w:rPr>
          <w:spacing w:val="-1"/>
          <w:sz w:val="20"/>
        </w:rPr>
        <w:t xml:space="preserve"> </w:t>
      </w:r>
      <w:r>
        <w:rPr>
          <w:sz w:val="20"/>
        </w:rPr>
        <w:t>2022).</w:t>
      </w:r>
    </w:p>
    <w:p w14:paraId="2B1E1B6A" w14:textId="77777777" w:rsidR="00921A97" w:rsidRDefault="00000000">
      <w:pPr>
        <w:pStyle w:val="Corpodetexto"/>
        <w:spacing w:line="229" w:lineRule="exact"/>
        <w:ind w:left="820"/>
        <w:jc w:val="both"/>
      </w:pPr>
      <w:r>
        <w:t>A</w:t>
      </w:r>
      <w:r>
        <w:rPr>
          <w:spacing w:val="3"/>
        </w:rPr>
        <w:t xml:space="preserve"> </w:t>
      </w:r>
      <w:r>
        <w:t>análise</w:t>
      </w:r>
      <w:r>
        <w:rPr>
          <w:spacing w:val="7"/>
        </w:rPr>
        <w:t xml:space="preserve"> </w:t>
      </w:r>
      <w:r>
        <w:t>molecular</w:t>
      </w:r>
      <w:r>
        <w:rPr>
          <w:spacing w:val="8"/>
        </w:rPr>
        <w:t xml:space="preserve"> </w:t>
      </w:r>
      <w:r>
        <w:t>suporta</w:t>
      </w:r>
      <w:r>
        <w:rPr>
          <w:spacing w:val="6"/>
        </w:rPr>
        <w:t xml:space="preserve"> </w:t>
      </w:r>
      <w:r>
        <w:t>nossos</w:t>
      </w:r>
      <w:r>
        <w:rPr>
          <w:spacing w:val="5"/>
        </w:rPr>
        <w:t xml:space="preserve"> </w:t>
      </w:r>
      <w:r>
        <w:t>achados</w:t>
      </w:r>
      <w:r>
        <w:rPr>
          <w:spacing w:val="6"/>
        </w:rPr>
        <w:t xml:space="preserve"> </w:t>
      </w:r>
      <w:r>
        <w:t>morfológicos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padrões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cores</w:t>
      </w:r>
      <w:r>
        <w:rPr>
          <w:spacing w:val="1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separam</w:t>
      </w:r>
    </w:p>
    <w:p w14:paraId="3D0E72EC" w14:textId="77777777" w:rsidR="00921A97" w:rsidRDefault="00000000">
      <w:pPr>
        <w:pStyle w:val="Corpodetexto"/>
        <w:spacing w:before="1"/>
        <w:ind w:right="157"/>
        <w:jc w:val="both"/>
      </w:pPr>
      <w:r>
        <w:rPr>
          <w:rFonts w:ascii="Arial" w:hAnsi="Arial"/>
          <w:i/>
        </w:rPr>
        <w:t xml:space="preserve">L. elisa </w:t>
      </w:r>
      <w:r>
        <w:t xml:space="preserve">como uma linhagem distinta e bem sustentada, diferente de (e irmã de) </w:t>
      </w:r>
      <w:r>
        <w:rPr>
          <w:rFonts w:ascii="Arial" w:hAnsi="Arial"/>
          <w:i/>
        </w:rPr>
        <w:t xml:space="preserve">L. jundalini </w:t>
      </w:r>
      <w:r>
        <w:t>(Fig. 1B).</w:t>
      </w:r>
      <w:r>
        <w:rPr>
          <w:spacing w:val="1"/>
        </w:rPr>
        <w:t xml:space="preserve"> </w:t>
      </w:r>
      <w:r>
        <w:t xml:space="preserve">Vale ressaltar que uma das sequências de </w:t>
      </w:r>
      <w:r>
        <w:rPr>
          <w:rFonts w:ascii="Arial" w:hAnsi="Arial"/>
          <w:i/>
        </w:rPr>
        <w:t xml:space="preserve">L. jundalini </w:t>
      </w:r>
      <w:r>
        <w:t>incluída na análise é da localidade tipo, Porto</w:t>
      </w:r>
      <w:r>
        <w:rPr>
          <w:spacing w:val="1"/>
        </w:rPr>
        <w:t xml:space="preserve"> </w:t>
      </w:r>
      <w:r>
        <w:t xml:space="preserve">Rico (Fiedler et al., 2010). O clado formado por </w:t>
      </w:r>
      <w:r>
        <w:rPr>
          <w:rFonts w:ascii="Arial" w:hAnsi="Arial"/>
          <w:i/>
        </w:rPr>
        <w:t xml:space="preserve">L. elisa </w:t>
      </w:r>
      <w:r>
        <w:t xml:space="preserve">+ </w:t>
      </w:r>
      <w:r>
        <w:rPr>
          <w:rFonts w:ascii="Arial" w:hAnsi="Arial"/>
          <w:i/>
        </w:rPr>
        <w:t xml:space="preserve">L. jundalini </w:t>
      </w:r>
      <w:r>
        <w:t>é irmão de um segundo clado</w:t>
      </w:r>
      <w:r>
        <w:rPr>
          <w:spacing w:val="1"/>
        </w:rPr>
        <w:t xml:space="preserve"> </w:t>
      </w:r>
      <w:r>
        <w:t xml:space="preserve">bem suportado contendo </w:t>
      </w:r>
      <w:r>
        <w:rPr>
          <w:rFonts w:ascii="Arial" w:hAnsi="Arial"/>
          <w:i/>
        </w:rPr>
        <w:t xml:space="preserve">L. intermedia </w:t>
      </w:r>
      <w:r>
        <w:t xml:space="preserve">e </w:t>
      </w:r>
      <w:r>
        <w:rPr>
          <w:rFonts w:ascii="Arial" w:hAnsi="Arial"/>
          <w:i/>
        </w:rPr>
        <w:t xml:space="preserve">L. holthuisi </w:t>
      </w:r>
      <w:r>
        <w:t>(Fig. 1B). Todas as quatro espécies acima</w:t>
      </w:r>
      <w:r>
        <w:rPr>
          <w:spacing w:val="1"/>
        </w:rPr>
        <w:t xml:space="preserve"> </w:t>
      </w:r>
      <w:r>
        <w:t>pertencem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complexo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espécies</w:t>
      </w:r>
      <w:r>
        <w:rPr>
          <w:spacing w:val="6"/>
        </w:rPr>
        <w:t xml:space="preserve"> </w:t>
      </w:r>
      <w:r>
        <w:rPr>
          <w:rFonts w:ascii="Arial" w:hAnsi="Arial"/>
          <w:i/>
        </w:rPr>
        <w:t>L.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intermedia</w:t>
      </w:r>
      <w:r>
        <w:rPr>
          <w:rFonts w:ascii="Arial" w:hAnsi="Arial"/>
          <w:i/>
          <w:spacing w:val="-1"/>
        </w:rPr>
        <w:t xml:space="preserve"> </w:t>
      </w:r>
      <w:r>
        <w:t>(Rhyne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2012).</w:t>
      </w:r>
      <w:r>
        <w:rPr>
          <w:spacing w:val="1"/>
        </w:rPr>
        <w:t xml:space="preserve"> </w:t>
      </w:r>
      <w:r>
        <w:t>As distâncias genéticas</w:t>
      </w:r>
      <w:r>
        <w:rPr>
          <w:spacing w:val="1"/>
        </w:rPr>
        <w:t xml:space="preserve"> </w:t>
      </w:r>
      <w:r>
        <w:t>entre</w:t>
      </w:r>
    </w:p>
    <w:p w14:paraId="6E5B9129" w14:textId="77777777" w:rsidR="00921A97" w:rsidRDefault="00000000">
      <w:pPr>
        <w:pStyle w:val="Corpodetexto"/>
        <w:ind w:right="156"/>
        <w:jc w:val="both"/>
      </w:pPr>
      <w:r>
        <w:rPr>
          <w:rFonts w:ascii="Arial" w:hAnsi="Arial"/>
          <w:i/>
        </w:rPr>
        <w:t xml:space="preserve">L. elisa </w:t>
      </w:r>
      <w:r>
        <w:t xml:space="preserve">e </w:t>
      </w:r>
      <w:r>
        <w:rPr>
          <w:rFonts w:ascii="Arial" w:hAnsi="Arial"/>
          <w:i/>
        </w:rPr>
        <w:t>L. jundalini</w:t>
      </w:r>
      <w:r>
        <w:t xml:space="preserve">, variou entre 0,070–0,079. As distâncias genéticas mínimas entre </w:t>
      </w:r>
      <w:r>
        <w:rPr>
          <w:rFonts w:ascii="Arial" w:hAnsi="Arial"/>
          <w:i/>
        </w:rPr>
        <w:t xml:space="preserve">L. elisa </w:t>
      </w:r>
      <w:r>
        <w:t>e as</w:t>
      </w:r>
      <w:r>
        <w:rPr>
          <w:spacing w:val="1"/>
        </w:rPr>
        <w:t xml:space="preserve"> </w:t>
      </w:r>
      <w:r>
        <w:t>outras</w:t>
      </w:r>
      <w:r>
        <w:rPr>
          <w:spacing w:val="-7"/>
        </w:rPr>
        <w:t xml:space="preserve"> </w:t>
      </w:r>
      <w:r>
        <w:t>duas</w:t>
      </w:r>
      <w:r>
        <w:rPr>
          <w:spacing w:val="-6"/>
        </w:rPr>
        <w:t xml:space="preserve"> </w:t>
      </w:r>
      <w:r>
        <w:t>espécies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complexo</w:t>
      </w:r>
      <w:r>
        <w:rPr>
          <w:spacing w:val="-4"/>
        </w:rPr>
        <w:t xml:space="preserve"> </w:t>
      </w:r>
      <w:r>
        <w:rPr>
          <w:rFonts w:ascii="Arial" w:hAnsi="Arial"/>
          <w:i/>
        </w:rPr>
        <w:t>L.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intermedia</w:t>
      </w:r>
      <w:r>
        <w:rPr>
          <w:rFonts w:ascii="Arial" w:hAnsi="Arial"/>
          <w:i/>
          <w:spacing w:val="-6"/>
        </w:rPr>
        <w:t xml:space="preserve"> </w:t>
      </w:r>
      <w:r>
        <w:t>são</w:t>
      </w:r>
      <w:r>
        <w:rPr>
          <w:spacing w:val="-7"/>
        </w:rPr>
        <w:t xml:space="preserve"> </w:t>
      </w:r>
      <w:r>
        <w:t>0,095</w:t>
      </w:r>
      <w:r>
        <w:rPr>
          <w:spacing w:val="-7"/>
        </w:rPr>
        <w:t xml:space="preserve"> </w:t>
      </w:r>
      <w:r>
        <w:t>(</w:t>
      </w:r>
      <w:r>
        <w:rPr>
          <w:rFonts w:ascii="Arial" w:hAnsi="Arial"/>
          <w:i/>
        </w:rPr>
        <w:t>L.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intermedia</w:t>
      </w:r>
      <w:r>
        <w:t>)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0,124</w:t>
      </w:r>
      <w:r>
        <w:rPr>
          <w:spacing w:val="-2"/>
        </w:rPr>
        <w:t xml:space="preserve"> </w:t>
      </w:r>
      <w:r>
        <w:t>(</w:t>
      </w:r>
      <w:r>
        <w:rPr>
          <w:rFonts w:ascii="Arial" w:hAnsi="Arial"/>
          <w:i/>
        </w:rPr>
        <w:t>L.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holthuisi</w:t>
      </w:r>
      <w:r>
        <w:t>).</w:t>
      </w:r>
      <w:r>
        <w:rPr>
          <w:spacing w:val="-5"/>
        </w:rPr>
        <w:t xml:space="preserve"> </w:t>
      </w:r>
      <w:r>
        <w:t>Esses</w:t>
      </w:r>
      <w:r>
        <w:rPr>
          <w:spacing w:val="-53"/>
        </w:rPr>
        <w:t xml:space="preserve"> </w:t>
      </w:r>
      <w:r>
        <w:t>valores são maiores ou semelhantes às distâncias interespecíficas observadas no presente estudo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outros pares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espécies irmãs</w:t>
      </w:r>
      <w:r>
        <w:rPr>
          <w:spacing w:val="-1"/>
        </w:rPr>
        <w:t xml:space="preserve"> </w:t>
      </w:r>
      <w:r>
        <w:t>morfologicamente</w:t>
      </w:r>
      <w:r>
        <w:rPr>
          <w:spacing w:val="1"/>
        </w:rPr>
        <w:t xml:space="preserve"> </w:t>
      </w:r>
      <w:r>
        <w:t>semelhantes.</w:t>
      </w:r>
    </w:p>
    <w:p w14:paraId="49DCD265" w14:textId="77777777" w:rsidR="00921A97" w:rsidRDefault="00921A97">
      <w:pPr>
        <w:pStyle w:val="Corpodetexto"/>
        <w:spacing w:before="2"/>
        <w:ind w:left="0"/>
      </w:pPr>
    </w:p>
    <w:p w14:paraId="37805A50" w14:textId="77777777" w:rsidR="00921A97" w:rsidRDefault="00000000">
      <w:pPr>
        <w:pStyle w:val="Ttulo1"/>
        <w:spacing w:line="229" w:lineRule="exact"/>
      </w:pPr>
      <w:r>
        <w:t>CONCLUSÕES</w:t>
      </w:r>
    </w:p>
    <w:p w14:paraId="52157EEF" w14:textId="77777777" w:rsidR="00921A97" w:rsidRDefault="00000000">
      <w:pPr>
        <w:pStyle w:val="Corpodetexto"/>
        <w:ind w:right="157" w:firstLine="719"/>
        <w:jc w:val="both"/>
      </w:pPr>
      <w:r>
        <w:rPr>
          <w:rFonts w:ascii="Arial" w:hAnsi="Arial"/>
          <w:i/>
        </w:rPr>
        <w:t>Lysmata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elisa</w:t>
      </w:r>
      <w:r>
        <w:rPr>
          <w:rFonts w:ascii="Arial" w:hAnsi="Arial"/>
          <w:i/>
          <w:spacing w:val="-9"/>
        </w:rPr>
        <w:t xml:space="preserve"> </w:t>
      </w:r>
      <w:r>
        <w:t>representa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51ª</w:t>
      </w:r>
      <w:r>
        <w:rPr>
          <w:spacing w:val="-10"/>
        </w:rPr>
        <w:t xml:space="preserve"> </w:t>
      </w:r>
      <w:r>
        <w:t>espécie</w:t>
      </w:r>
      <w:r>
        <w:rPr>
          <w:spacing w:val="-8"/>
        </w:rPr>
        <w:t xml:space="preserve"> </w:t>
      </w:r>
      <w:r>
        <w:t>válida</w:t>
      </w:r>
      <w:r>
        <w:rPr>
          <w:spacing w:val="-10"/>
        </w:rPr>
        <w:t xml:space="preserve"> </w:t>
      </w:r>
      <w:r>
        <w:t>pertencente</w:t>
      </w:r>
      <w:r>
        <w:rPr>
          <w:spacing w:val="-11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gênero</w:t>
      </w:r>
      <w:r>
        <w:rPr>
          <w:spacing w:val="-8"/>
        </w:rPr>
        <w:t xml:space="preserve"> </w:t>
      </w:r>
      <w:r>
        <w:rPr>
          <w:rFonts w:ascii="Arial" w:hAnsi="Arial"/>
          <w:i/>
        </w:rPr>
        <w:t>Lysmata</w:t>
      </w:r>
      <w:r>
        <w:rPr>
          <w:rFonts w:ascii="Arial" w:hAnsi="Arial"/>
          <w:i/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aumenta</w:t>
      </w:r>
      <w:r>
        <w:rPr>
          <w:spacing w:val="-10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12 o número de espécies atualmente registradas no Atlântico sudoeste. A nova espécie pertence ao</w:t>
      </w:r>
      <w:r>
        <w:rPr>
          <w:spacing w:val="1"/>
        </w:rPr>
        <w:t xml:space="preserve"> </w:t>
      </w:r>
      <w:r>
        <w:t xml:space="preserve">clado denominado “ramo longo” </w:t>
      </w:r>
      <w:r>
        <w:rPr>
          <w:rFonts w:ascii="Arial" w:hAnsi="Arial"/>
          <w:i/>
        </w:rPr>
        <w:t xml:space="preserve">sensu </w:t>
      </w:r>
      <w:r>
        <w:t xml:space="preserve">Fiedler </w:t>
      </w:r>
      <w:r>
        <w:rPr>
          <w:rFonts w:ascii="Arial" w:hAnsi="Arial"/>
          <w:i/>
        </w:rPr>
        <w:t xml:space="preserve">et al. </w:t>
      </w:r>
      <w:r>
        <w:t>(2010), que agora contém 15 espécies válidas</w:t>
      </w:r>
      <w:r>
        <w:rPr>
          <w:spacing w:val="1"/>
        </w:rPr>
        <w:t xml:space="preserve"> </w:t>
      </w:r>
      <w:r>
        <w:t>mundialmente distribuídas, que possuem um flagelo antenular dorsolateral com um ramo acessório</w:t>
      </w:r>
      <w:r>
        <w:rPr>
          <w:spacing w:val="1"/>
        </w:rPr>
        <w:t xml:space="preserve"> </w:t>
      </w:r>
      <w:r>
        <w:t>longo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multiarticulado.</w:t>
      </w:r>
      <w:r>
        <w:rPr>
          <w:spacing w:val="1"/>
        </w:rPr>
        <w:t xml:space="preserve"> </w:t>
      </w:r>
      <w:r>
        <w:t>Nossos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reforçam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refinar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biodiversidade por meio da aplicação de abordagens taxonômicas integrativas (isto é, combinando</w:t>
      </w:r>
      <w:r>
        <w:rPr>
          <w:spacing w:val="1"/>
        </w:rPr>
        <w:t xml:space="preserve"> </w:t>
      </w:r>
      <w:r>
        <w:t>dados</w:t>
      </w:r>
      <w:r>
        <w:rPr>
          <w:spacing w:val="-12"/>
        </w:rPr>
        <w:t xml:space="preserve"> </w:t>
      </w:r>
      <w:r>
        <w:t>morfológicos</w:t>
      </w:r>
      <w:r>
        <w:rPr>
          <w:spacing w:val="-13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outras</w:t>
      </w:r>
      <w:r>
        <w:rPr>
          <w:spacing w:val="-13"/>
        </w:rPr>
        <w:t xml:space="preserve"> </w:t>
      </w:r>
      <w:r>
        <w:t>fontes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dados)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expandir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conhecimento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biodiversidade</w:t>
      </w:r>
      <w:r>
        <w:rPr>
          <w:spacing w:val="-11"/>
        </w:rPr>
        <w:t xml:space="preserve"> </w:t>
      </w:r>
      <w:r>
        <w:t>local</w:t>
      </w:r>
      <w:r>
        <w:rPr>
          <w:spacing w:val="-5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global.</w:t>
      </w:r>
    </w:p>
    <w:p w14:paraId="1DB388CB" w14:textId="77777777" w:rsidR="00921A97" w:rsidRDefault="00921A97">
      <w:pPr>
        <w:pStyle w:val="Corpodetexto"/>
        <w:ind w:left="0"/>
      </w:pPr>
    </w:p>
    <w:p w14:paraId="0B9391CA" w14:textId="77777777" w:rsidR="00921A97" w:rsidRDefault="00000000">
      <w:pPr>
        <w:pStyle w:val="Ttulo1"/>
        <w:spacing w:before="1"/>
      </w:pPr>
      <w:r>
        <w:t>REFERÊNCIAS</w:t>
      </w:r>
    </w:p>
    <w:p w14:paraId="374CB525" w14:textId="77777777" w:rsidR="00921A97" w:rsidRPr="004F3639" w:rsidRDefault="00000000">
      <w:pPr>
        <w:pStyle w:val="Corpodetexto"/>
        <w:spacing w:line="276" w:lineRule="auto"/>
        <w:ind w:right="821"/>
        <w:rPr>
          <w:lang w:val="en-US"/>
        </w:rPr>
      </w:pPr>
      <w:r>
        <w:t xml:space="preserve">Anker, A.; J.A. Baeza &amp; S. De Grave. </w:t>
      </w:r>
      <w:r w:rsidRPr="004F3639">
        <w:rPr>
          <w:lang w:val="en-US"/>
        </w:rPr>
        <w:t xml:space="preserve">2009. A new species of </w:t>
      </w:r>
      <w:r w:rsidRPr="004F3639">
        <w:rPr>
          <w:rFonts w:ascii="Arial"/>
          <w:i/>
          <w:lang w:val="en-US"/>
        </w:rPr>
        <w:t xml:space="preserve">Lysmata </w:t>
      </w:r>
      <w:r w:rsidRPr="004F3639">
        <w:rPr>
          <w:lang w:val="en-US"/>
        </w:rPr>
        <w:t>(Crustacea, Decapoda,</w:t>
      </w:r>
      <w:r w:rsidRPr="004F3639">
        <w:rPr>
          <w:spacing w:val="-54"/>
          <w:lang w:val="en-US"/>
        </w:rPr>
        <w:t xml:space="preserve"> </w:t>
      </w:r>
      <w:r w:rsidRPr="004F3639">
        <w:rPr>
          <w:lang w:val="en-US"/>
        </w:rPr>
        <w:t>Hippolytidae) from the Pacific coast of Panama, with observations of its reproductive biology.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Zoological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Studies,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48(5):</w:t>
      </w:r>
      <w:r w:rsidRPr="004F3639">
        <w:rPr>
          <w:spacing w:val="2"/>
          <w:lang w:val="en-US"/>
        </w:rPr>
        <w:t xml:space="preserve"> </w:t>
      </w:r>
      <w:r w:rsidRPr="004F3639">
        <w:rPr>
          <w:lang w:val="en-US"/>
        </w:rPr>
        <w:t>682-692.</w:t>
      </w:r>
    </w:p>
    <w:p w14:paraId="14CE2037" w14:textId="77777777" w:rsidR="00921A97" w:rsidRPr="004F3639" w:rsidRDefault="00000000">
      <w:pPr>
        <w:pStyle w:val="Corpodetexto"/>
        <w:spacing w:line="276" w:lineRule="auto"/>
        <w:ind w:right="183"/>
        <w:rPr>
          <w:lang w:val="en-US"/>
        </w:rPr>
      </w:pPr>
      <w:r w:rsidRPr="004F3639">
        <w:rPr>
          <w:lang w:val="en-US"/>
        </w:rPr>
        <w:t>Ashrafi,</w:t>
      </w:r>
      <w:r w:rsidRPr="004F3639">
        <w:rPr>
          <w:spacing w:val="-6"/>
          <w:lang w:val="en-US"/>
        </w:rPr>
        <w:t xml:space="preserve"> </w:t>
      </w:r>
      <w:r w:rsidRPr="004F3639">
        <w:rPr>
          <w:lang w:val="en-US"/>
        </w:rPr>
        <w:t>H.;</w:t>
      </w:r>
      <w:r w:rsidRPr="004F3639">
        <w:rPr>
          <w:spacing w:val="-6"/>
          <w:lang w:val="en-US"/>
        </w:rPr>
        <w:t xml:space="preserve"> </w:t>
      </w:r>
      <w:r w:rsidRPr="004F3639">
        <w:rPr>
          <w:lang w:val="en-US"/>
        </w:rPr>
        <w:t>J.A.</w:t>
      </w:r>
      <w:r w:rsidRPr="004F3639">
        <w:rPr>
          <w:spacing w:val="-4"/>
          <w:lang w:val="en-US"/>
        </w:rPr>
        <w:t xml:space="preserve"> </w:t>
      </w:r>
      <w:r w:rsidRPr="004F3639">
        <w:rPr>
          <w:lang w:val="en-US"/>
        </w:rPr>
        <w:t>Baeza</w:t>
      </w:r>
      <w:r w:rsidRPr="004F3639">
        <w:rPr>
          <w:spacing w:val="-3"/>
          <w:lang w:val="en-US"/>
        </w:rPr>
        <w:t xml:space="preserve"> </w:t>
      </w:r>
      <w:r w:rsidRPr="004F3639">
        <w:rPr>
          <w:lang w:val="en-US"/>
        </w:rPr>
        <w:t>&amp;</w:t>
      </w:r>
      <w:r w:rsidRPr="004F3639">
        <w:rPr>
          <w:spacing w:val="-7"/>
          <w:lang w:val="en-US"/>
        </w:rPr>
        <w:t xml:space="preserve"> </w:t>
      </w:r>
      <w:r w:rsidRPr="004F3639">
        <w:rPr>
          <w:lang w:val="en-US"/>
        </w:rPr>
        <w:t>Z.</w:t>
      </w:r>
      <w:r w:rsidRPr="004F3639">
        <w:rPr>
          <w:spacing w:val="-4"/>
          <w:lang w:val="en-US"/>
        </w:rPr>
        <w:t xml:space="preserve"> </w:t>
      </w:r>
      <w:proofErr w:type="spellStart"/>
      <w:r w:rsidRPr="004F3639">
        <w:rPr>
          <w:lang w:val="en-US"/>
        </w:rPr>
        <w:t>Ďuriš</w:t>
      </w:r>
      <w:proofErr w:type="spellEnd"/>
      <w:r w:rsidRPr="004F3639">
        <w:rPr>
          <w:lang w:val="en-US"/>
        </w:rPr>
        <w:t>.</w:t>
      </w:r>
      <w:r w:rsidRPr="004F3639">
        <w:rPr>
          <w:spacing w:val="-6"/>
          <w:lang w:val="en-US"/>
        </w:rPr>
        <w:t xml:space="preserve"> </w:t>
      </w:r>
      <w:r w:rsidRPr="004F3639">
        <w:rPr>
          <w:lang w:val="en-US"/>
        </w:rPr>
        <w:t>2021.</w:t>
      </w:r>
      <w:r w:rsidRPr="004F3639">
        <w:rPr>
          <w:spacing w:val="-4"/>
          <w:lang w:val="en-US"/>
        </w:rPr>
        <w:t xml:space="preserve"> </w:t>
      </w:r>
      <w:r w:rsidRPr="004F3639">
        <w:rPr>
          <w:lang w:val="en-US"/>
        </w:rPr>
        <w:t>The</w:t>
      </w:r>
      <w:r w:rsidRPr="004F3639">
        <w:rPr>
          <w:spacing w:val="-6"/>
          <w:lang w:val="en-US"/>
        </w:rPr>
        <w:t xml:space="preserve"> </w:t>
      </w:r>
      <w:r w:rsidRPr="004F3639">
        <w:rPr>
          <w:lang w:val="en-US"/>
        </w:rPr>
        <w:t>caridean</w:t>
      </w:r>
      <w:r w:rsidRPr="004F3639">
        <w:rPr>
          <w:spacing w:val="-4"/>
          <w:lang w:val="en-US"/>
        </w:rPr>
        <w:t xml:space="preserve"> </w:t>
      </w:r>
      <w:r w:rsidRPr="004F3639">
        <w:rPr>
          <w:lang w:val="en-US"/>
        </w:rPr>
        <w:t>shrimps</w:t>
      </w:r>
      <w:r w:rsidRPr="004F3639">
        <w:rPr>
          <w:spacing w:val="-5"/>
          <w:lang w:val="en-US"/>
        </w:rPr>
        <w:t xml:space="preserve"> </w:t>
      </w:r>
      <w:r w:rsidRPr="004F3639">
        <w:rPr>
          <w:lang w:val="en-US"/>
        </w:rPr>
        <w:t>of</w:t>
      </w:r>
      <w:r w:rsidRPr="004F3639">
        <w:rPr>
          <w:spacing w:val="-5"/>
          <w:lang w:val="en-US"/>
        </w:rPr>
        <w:t xml:space="preserve"> </w:t>
      </w:r>
      <w:r w:rsidRPr="004F3639">
        <w:rPr>
          <w:lang w:val="en-US"/>
        </w:rPr>
        <w:t>the</w:t>
      </w:r>
      <w:r w:rsidRPr="004F3639">
        <w:rPr>
          <w:spacing w:val="-4"/>
          <w:lang w:val="en-US"/>
        </w:rPr>
        <w:t xml:space="preserve"> </w:t>
      </w:r>
      <w:r w:rsidRPr="004F3639">
        <w:rPr>
          <w:lang w:val="en-US"/>
        </w:rPr>
        <w:t>genus</w:t>
      </w:r>
      <w:r w:rsidRPr="004F3639">
        <w:rPr>
          <w:spacing w:val="-1"/>
          <w:lang w:val="en-US"/>
        </w:rPr>
        <w:t xml:space="preserve"> </w:t>
      </w:r>
      <w:r w:rsidRPr="004F3639">
        <w:rPr>
          <w:rFonts w:ascii="Arial" w:hAnsi="Arial"/>
          <w:i/>
          <w:lang w:val="en-US"/>
        </w:rPr>
        <w:t>Lysmata</w:t>
      </w:r>
      <w:r w:rsidRPr="004F3639">
        <w:rPr>
          <w:rFonts w:ascii="Arial" w:hAnsi="Arial"/>
          <w:i/>
          <w:spacing w:val="-6"/>
          <w:lang w:val="en-US"/>
        </w:rPr>
        <w:t xml:space="preserve"> </w:t>
      </w:r>
      <w:r w:rsidRPr="004F3639">
        <w:rPr>
          <w:lang w:val="en-US"/>
        </w:rPr>
        <w:t>Risso,</w:t>
      </w:r>
      <w:r w:rsidRPr="004F3639">
        <w:rPr>
          <w:spacing w:val="-6"/>
          <w:lang w:val="en-US"/>
        </w:rPr>
        <w:t xml:space="preserve"> </w:t>
      </w:r>
      <w:r w:rsidRPr="004F3639">
        <w:rPr>
          <w:lang w:val="en-US"/>
        </w:rPr>
        <w:t>1816</w:t>
      </w:r>
      <w:r w:rsidRPr="004F3639">
        <w:rPr>
          <w:spacing w:val="-53"/>
          <w:lang w:val="en-US"/>
        </w:rPr>
        <w:t xml:space="preserve"> </w:t>
      </w:r>
      <w:r w:rsidRPr="004F3639">
        <w:rPr>
          <w:lang w:val="en-US"/>
        </w:rPr>
        <w:t xml:space="preserve">(Decapoda: Lysmatidae) from Madagascar collected during the </w:t>
      </w:r>
      <w:proofErr w:type="spellStart"/>
      <w:r w:rsidRPr="004F3639">
        <w:rPr>
          <w:lang w:val="en-US"/>
        </w:rPr>
        <w:t>Atimo-Vatae</w:t>
      </w:r>
      <w:proofErr w:type="spellEnd"/>
      <w:r w:rsidRPr="004F3639">
        <w:rPr>
          <w:lang w:val="en-US"/>
        </w:rPr>
        <w:t xml:space="preserve"> expedition: a new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species</w:t>
      </w:r>
      <w:r w:rsidRPr="004F3639">
        <w:rPr>
          <w:spacing w:val="-1"/>
          <w:lang w:val="en-US"/>
        </w:rPr>
        <w:t xml:space="preserve"> </w:t>
      </w:r>
      <w:r w:rsidRPr="004F3639">
        <w:rPr>
          <w:lang w:val="en-US"/>
        </w:rPr>
        <w:t>and</w:t>
      </w:r>
      <w:r w:rsidRPr="004F3639">
        <w:rPr>
          <w:spacing w:val="-1"/>
          <w:lang w:val="en-US"/>
        </w:rPr>
        <w:t xml:space="preserve"> </w:t>
      </w:r>
      <w:r w:rsidRPr="004F3639">
        <w:rPr>
          <w:lang w:val="en-US"/>
        </w:rPr>
        <w:t>two</w:t>
      </w:r>
      <w:r w:rsidRPr="004F3639">
        <w:rPr>
          <w:spacing w:val="-2"/>
          <w:lang w:val="en-US"/>
        </w:rPr>
        <w:t xml:space="preserve"> </w:t>
      </w:r>
      <w:r w:rsidRPr="004F3639">
        <w:rPr>
          <w:lang w:val="en-US"/>
        </w:rPr>
        <w:t>new</w:t>
      </w:r>
      <w:r w:rsidRPr="004F3639">
        <w:rPr>
          <w:spacing w:val="-1"/>
          <w:lang w:val="en-US"/>
        </w:rPr>
        <w:t xml:space="preserve"> </w:t>
      </w:r>
      <w:r w:rsidRPr="004F3639">
        <w:rPr>
          <w:lang w:val="en-US"/>
        </w:rPr>
        <w:t>records.</w:t>
      </w:r>
      <w:r w:rsidRPr="004F3639">
        <w:rPr>
          <w:spacing w:val="-1"/>
          <w:lang w:val="en-US"/>
        </w:rPr>
        <w:t xml:space="preserve"> </w:t>
      </w:r>
      <w:r w:rsidRPr="004F3639">
        <w:rPr>
          <w:lang w:val="en-US"/>
        </w:rPr>
        <w:t>European</w:t>
      </w:r>
      <w:r w:rsidRPr="004F3639">
        <w:rPr>
          <w:spacing w:val="-2"/>
          <w:lang w:val="en-US"/>
        </w:rPr>
        <w:t xml:space="preserve"> </w:t>
      </w:r>
      <w:r w:rsidRPr="004F3639">
        <w:rPr>
          <w:lang w:val="en-US"/>
        </w:rPr>
        <w:t>Journal of</w:t>
      </w:r>
      <w:r w:rsidRPr="004F3639">
        <w:rPr>
          <w:spacing w:val="-1"/>
          <w:lang w:val="en-US"/>
        </w:rPr>
        <w:t xml:space="preserve"> </w:t>
      </w:r>
      <w:r w:rsidRPr="004F3639">
        <w:rPr>
          <w:lang w:val="en-US"/>
        </w:rPr>
        <w:t>Taxonomy,</w:t>
      </w:r>
      <w:r w:rsidRPr="004F3639">
        <w:rPr>
          <w:spacing w:val="-2"/>
          <w:lang w:val="en-US"/>
        </w:rPr>
        <w:t xml:space="preserve"> </w:t>
      </w:r>
      <w:r w:rsidRPr="004F3639">
        <w:rPr>
          <w:lang w:val="en-US"/>
        </w:rPr>
        <w:t>774: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155–177.</w:t>
      </w:r>
    </w:p>
    <w:p w14:paraId="42B6944E" w14:textId="77777777" w:rsidR="00921A97" w:rsidRPr="004F3639" w:rsidRDefault="00000000">
      <w:pPr>
        <w:pStyle w:val="Corpodetexto"/>
        <w:ind w:right="158"/>
        <w:jc w:val="both"/>
        <w:rPr>
          <w:lang w:val="en-US"/>
        </w:rPr>
      </w:pPr>
      <w:r w:rsidRPr="004F3639">
        <w:rPr>
          <w:w w:val="95"/>
          <w:lang w:val="en-US"/>
        </w:rPr>
        <w:t xml:space="preserve">D’Udekem D’Acoz, C. 2000. Redescription of </w:t>
      </w:r>
      <w:r w:rsidRPr="004F3639">
        <w:rPr>
          <w:rFonts w:ascii="Arial" w:hAnsi="Arial"/>
          <w:i/>
          <w:w w:val="95"/>
          <w:lang w:val="en-US"/>
        </w:rPr>
        <w:t xml:space="preserve">Lysmata intermedia </w:t>
      </w:r>
      <w:r w:rsidRPr="004F3639">
        <w:rPr>
          <w:w w:val="95"/>
          <w:lang w:val="en-US"/>
        </w:rPr>
        <w:t>(Kingsley, 1879) based on topotypical</w:t>
      </w:r>
      <w:r w:rsidRPr="004F3639">
        <w:rPr>
          <w:spacing w:val="1"/>
          <w:w w:val="95"/>
          <w:lang w:val="en-US"/>
        </w:rPr>
        <w:t xml:space="preserve"> </w:t>
      </w:r>
      <w:r w:rsidRPr="004F3639">
        <w:rPr>
          <w:lang w:val="en-US"/>
        </w:rPr>
        <w:t xml:space="preserve">specimens, with remarks on </w:t>
      </w:r>
      <w:r w:rsidRPr="004F3639">
        <w:rPr>
          <w:rFonts w:ascii="Arial" w:hAnsi="Arial"/>
          <w:i/>
          <w:lang w:val="en-US"/>
        </w:rPr>
        <w:t xml:space="preserve">Lysmata seticaudata </w:t>
      </w:r>
      <w:r w:rsidRPr="004F3639">
        <w:rPr>
          <w:lang w:val="en-US"/>
        </w:rPr>
        <w:t>(Risso, 1816) (Decapoda, Caridea, Hippolytidae).</w:t>
      </w:r>
      <w:r w:rsidRPr="004F3639">
        <w:rPr>
          <w:spacing w:val="1"/>
          <w:lang w:val="en-US"/>
        </w:rPr>
        <w:t xml:space="preserve"> </w:t>
      </w:r>
      <w:proofErr w:type="spellStart"/>
      <w:r w:rsidRPr="004F3639">
        <w:rPr>
          <w:lang w:val="en-US"/>
        </w:rPr>
        <w:t>Crustaceana</w:t>
      </w:r>
      <w:proofErr w:type="spellEnd"/>
      <w:r w:rsidRPr="004F3639">
        <w:rPr>
          <w:lang w:val="en-US"/>
        </w:rPr>
        <w:t>,</w:t>
      </w:r>
      <w:r w:rsidRPr="004F3639">
        <w:rPr>
          <w:spacing w:val="-2"/>
          <w:lang w:val="en-US"/>
        </w:rPr>
        <w:t xml:space="preserve"> </w:t>
      </w:r>
      <w:r w:rsidRPr="004F3639">
        <w:rPr>
          <w:lang w:val="en-US"/>
        </w:rPr>
        <w:t>73:</w:t>
      </w:r>
      <w:r w:rsidRPr="004F3639">
        <w:rPr>
          <w:spacing w:val="-1"/>
          <w:lang w:val="en-US"/>
        </w:rPr>
        <w:t xml:space="preserve"> </w:t>
      </w:r>
      <w:r w:rsidRPr="004F3639">
        <w:rPr>
          <w:lang w:val="en-US"/>
        </w:rPr>
        <w:t>719–735.</w:t>
      </w:r>
    </w:p>
    <w:p w14:paraId="71644242" w14:textId="77777777" w:rsidR="00921A97" w:rsidRPr="004F3639" w:rsidRDefault="00000000">
      <w:pPr>
        <w:pStyle w:val="Corpodetexto"/>
        <w:spacing w:line="276" w:lineRule="auto"/>
        <w:rPr>
          <w:lang w:val="en-US"/>
        </w:rPr>
      </w:pPr>
      <w:r w:rsidRPr="004F3639">
        <w:rPr>
          <w:lang w:val="en-US"/>
        </w:rPr>
        <w:t xml:space="preserve">Fiedler, G. C.; A.L. Rhyne; R. Segawa; T. </w:t>
      </w:r>
      <w:proofErr w:type="spellStart"/>
      <w:r w:rsidRPr="004F3639">
        <w:rPr>
          <w:lang w:val="en-US"/>
        </w:rPr>
        <w:t>Aotsuka</w:t>
      </w:r>
      <w:proofErr w:type="spellEnd"/>
      <w:r w:rsidRPr="004F3639">
        <w:rPr>
          <w:lang w:val="en-US"/>
        </w:rPr>
        <w:t xml:space="preserve"> &amp; N.V. </w:t>
      </w:r>
      <w:proofErr w:type="spellStart"/>
      <w:r w:rsidRPr="004F3639">
        <w:rPr>
          <w:lang w:val="en-US"/>
        </w:rPr>
        <w:t>Schizas</w:t>
      </w:r>
      <w:proofErr w:type="spellEnd"/>
      <w:r w:rsidRPr="004F3639">
        <w:rPr>
          <w:lang w:val="en-US"/>
        </w:rPr>
        <w:t>. 2010. The evolution of</w:t>
      </w:r>
      <w:r w:rsidRPr="004F3639">
        <w:rPr>
          <w:spacing w:val="1"/>
          <w:lang w:val="en-US"/>
        </w:rPr>
        <w:t xml:space="preserve"> </w:t>
      </w:r>
      <w:proofErr w:type="spellStart"/>
      <w:r w:rsidRPr="004F3639">
        <w:rPr>
          <w:lang w:val="en-US"/>
        </w:rPr>
        <w:t>euhermaphroditism</w:t>
      </w:r>
      <w:proofErr w:type="spellEnd"/>
      <w:r w:rsidRPr="004F3639">
        <w:rPr>
          <w:spacing w:val="-2"/>
          <w:lang w:val="en-US"/>
        </w:rPr>
        <w:t xml:space="preserve"> </w:t>
      </w:r>
      <w:r w:rsidRPr="004F3639">
        <w:rPr>
          <w:lang w:val="en-US"/>
        </w:rPr>
        <w:t>in</w:t>
      </w:r>
      <w:r w:rsidRPr="004F3639">
        <w:rPr>
          <w:spacing w:val="-2"/>
          <w:lang w:val="en-US"/>
        </w:rPr>
        <w:t xml:space="preserve"> </w:t>
      </w:r>
      <w:r w:rsidRPr="004F3639">
        <w:rPr>
          <w:lang w:val="en-US"/>
        </w:rPr>
        <w:t>caridean</w:t>
      </w:r>
      <w:r w:rsidRPr="004F3639">
        <w:rPr>
          <w:spacing w:val="-4"/>
          <w:lang w:val="en-US"/>
        </w:rPr>
        <w:t xml:space="preserve"> </w:t>
      </w:r>
      <w:r w:rsidRPr="004F3639">
        <w:rPr>
          <w:lang w:val="en-US"/>
        </w:rPr>
        <w:t>shrimps:</w:t>
      </w:r>
      <w:r w:rsidRPr="004F3639">
        <w:rPr>
          <w:spacing w:val="-2"/>
          <w:lang w:val="en-US"/>
        </w:rPr>
        <w:t xml:space="preserve"> </w:t>
      </w:r>
      <w:r w:rsidRPr="004F3639">
        <w:rPr>
          <w:lang w:val="en-US"/>
        </w:rPr>
        <w:t>a</w:t>
      </w:r>
      <w:r w:rsidRPr="004F3639">
        <w:rPr>
          <w:spacing w:val="-4"/>
          <w:lang w:val="en-US"/>
        </w:rPr>
        <w:t xml:space="preserve"> </w:t>
      </w:r>
      <w:r w:rsidRPr="004F3639">
        <w:rPr>
          <w:lang w:val="en-US"/>
        </w:rPr>
        <w:t>molecular</w:t>
      </w:r>
      <w:r w:rsidRPr="004F3639">
        <w:rPr>
          <w:spacing w:val="-1"/>
          <w:lang w:val="en-US"/>
        </w:rPr>
        <w:t xml:space="preserve"> </w:t>
      </w:r>
      <w:r w:rsidRPr="004F3639">
        <w:rPr>
          <w:lang w:val="en-US"/>
        </w:rPr>
        <w:t>perspective</w:t>
      </w:r>
      <w:r w:rsidRPr="004F3639">
        <w:rPr>
          <w:spacing w:val="-3"/>
          <w:lang w:val="en-US"/>
        </w:rPr>
        <w:t xml:space="preserve"> </w:t>
      </w:r>
      <w:r w:rsidRPr="004F3639">
        <w:rPr>
          <w:lang w:val="en-US"/>
        </w:rPr>
        <w:t>of</w:t>
      </w:r>
      <w:r w:rsidRPr="004F3639">
        <w:rPr>
          <w:spacing w:val="-2"/>
          <w:lang w:val="en-US"/>
        </w:rPr>
        <w:t xml:space="preserve"> </w:t>
      </w:r>
      <w:r w:rsidRPr="004F3639">
        <w:rPr>
          <w:lang w:val="en-US"/>
        </w:rPr>
        <w:t>sexual</w:t>
      </w:r>
      <w:r w:rsidRPr="004F3639">
        <w:rPr>
          <w:spacing w:val="-5"/>
          <w:lang w:val="en-US"/>
        </w:rPr>
        <w:t xml:space="preserve"> </w:t>
      </w:r>
      <w:r w:rsidRPr="004F3639">
        <w:rPr>
          <w:lang w:val="en-US"/>
        </w:rPr>
        <w:t>systems</w:t>
      </w:r>
      <w:r w:rsidRPr="004F3639">
        <w:rPr>
          <w:spacing w:val="-3"/>
          <w:lang w:val="en-US"/>
        </w:rPr>
        <w:t xml:space="preserve"> </w:t>
      </w:r>
      <w:r w:rsidRPr="004F3639">
        <w:rPr>
          <w:lang w:val="en-US"/>
        </w:rPr>
        <w:t>and</w:t>
      </w:r>
      <w:r w:rsidRPr="004F3639">
        <w:rPr>
          <w:spacing w:val="-3"/>
          <w:lang w:val="en-US"/>
        </w:rPr>
        <w:t xml:space="preserve"> </w:t>
      </w:r>
      <w:r w:rsidRPr="004F3639">
        <w:rPr>
          <w:lang w:val="en-US"/>
        </w:rPr>
        <w:t>systematics.</w:t>
      </w:r>
      <w:r w:rsidRPr="004F3639">
        <w:rPr>
          <w:spacing w:val="-53"/>
          <w:lang w:val="en-US"/>
        </w:rPr>
        <w:t xml:space="preserve"> </w:t>
      </w:r>
      <w:r w:rsidRPr="004F3639">
        <w:rPr>
          <w:lang w:val="en-US"/>
        </w:rPr>
        <w:t>BMC Evolutionary</w:t>
      </w:r>
      <w:r w:rsidRPr="004F3639">
        <w:rPr>
          <w:spacing w:val="2"/>
          <w:lang w:val="en-US"/>
        </w:rPr>
        <w:t xml:space="preserve"> </w:t>
      </w:r>
      <w:r w:rsidRPr="004F3639">
        <w:rPr>
          <w:lang w:val="en-US"/>
        </w:rPr>
        <w:t>Biology,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10:</w:t>
      </w:r>
      <w:r w:rsidRPr="004F3639">
        <w:rPr>
          <w:spacing w:val="-1"/>
          <w:lang w:val="en-US"/>
        </w:rPr>
        <w:t xml:space="preserve"> </w:t>
      </w:r>
      <w:r w:rsidRPr="004F3639">
        <w:rPr>
          <w:lang w:val="en-US"/>
        </w:rPr>
        <w:t>1–14.</w:t>
      </w:r>
    </w:p>
    <w:p w14:paraId="2E4EDA95" w14:textId="77777777" w:rsidR="00921A97" w:rsidRDefault="00000000">
      <w:pPr>
        <w:pStyle w:val="Corpodetexto"/>
        <w:spacing w:line="276" w:lineRule="auto"/>
        <w:ind w:right="160"/>
        <w:jc w:val="both"/>
      </w:pPr>
      <w:proofErr w:type="spellStart"/>
      <w:r w:rsidRPr="00BF3C99">
        <w:rPr>
          <w:lang w:val="pt-BR"/>
        </w:rPr>
        <w:t>Gueron</w:t>
      </w:r>
      <w:proofErr w:type="spellEnd"/>
      <w:r w:rsidRPr="00BF3C99">
        <w:rPr>
          <w:lang w:val="pt-BR"/>
        </w:rPr>
        <w:t xml:space="preserve">, R.; A.O. Almeida; R. Aguilar; M.B. </w:t>
      </w:r>
      <w:proofErr w:type="spellStart"/>
      <w:r w:rsidRPr="00BF3C99">
        <w:rPr>
          <w:lang w:val="pt-BR"/>
        </w:rPr>
        <w:t>Ogburn</w:t>
      </w:r>
      <w:proofErr w:type="spellEnd"/>
      <w:r w:rsidRPr="00BF3C99">
        <w:rPr>
          <w:lang w:val="pt-BR"/>
        </w:rPr>
        <w:t xml:space="preserve">; S. </w:t>
      </w:r>
      <w:proofErr w:type="spellStart"/>
      <w:r w:rsidRPr="00BF3C99">
        <w:rPr>
          <w:lang w:val="pt-BR"/>
        </w:rPr>
        <w:t>Prakash</w:t>
      </w:r>
      <w:proofErr w:type="spellEnd"/>
      <w:r w:rsidRPr="00BF3C99">
        <w:rPr>
          <w:lang w:val="pt-BR"/>
        </w:rPr>
        <w:t xml:space="preserve"> &amp; J.A Baeza. </w:t>
      </w:r>
      <w:r w:rsidRPr="004F3639">
        <w:rPr>
          <w:lang w:val="en-US"/>
        </w:rPr>
        <w:t>2022. Delimiting species</w:t>
      </w:r>
      <w:r w:rsidRPr="004F3639">
        <w:rPr>
          <w:spacing w:val="-53"/>
          <w:lang w:val="en-US"/>
        </w:rPr>
        <w:t xml:space="preserve"> </w:t>
      </w:r>
      <w:r w:rsidRPr="004F3639">
        <w:rPr>
          <w:lang w:val="en-US"/>
        </w:rPr>
        <w:t xml:space="preserve">within the </w:t>
      </w:r>
      <w:r w:rsidRPr="004F3639">
        <w:rPr>
          <w:rFonts w:ascii="Arial" w:hAnsi="Arial"/>
          <w:i/>
          <w:lang w:val="en-US"/>
        </w:rPr>
        <w:t xml:space="preserve">Lysmata vittata </w:t>
      </w:r>
      <w:r w:rsidRPr="004F3639">
        <w:rPr>
          <w:lang w:val="en-US"/>
        </w:rPr>
        <w:t>(Stimpson, 1860)(Decapoda: Lysmatidae) species complex in a world full of</w:t>
      </w:r>
      <w:r w:rsidRPr="004F3639">
        <w:rPr>
          <w:spacing w:val="-53"/>
          <w:lang w:val="en-US"/>
        </w:rPr>
        <w:t xml:space="preserve"> </w:t>
      </w:r>
      <w:r w:rsidRPr="004F3639">
        <w:rPr>
          <w:lang w:val="en-US"/>
        </w:rPr>
        <w:t>invaders.</w:t>
      </w:r>
      <w:r w:rsidRPr="004F3639">
        <w:rPr>
          <w:spacing w:val="-1"/>
          <w:lang w:val="en-US"/>
        </w:rPr>
        <w:t xml:space="preserve"> </w:t>
      </w:r>
      <w:r>
        <w:t>Zootaxa,</w:t>
      </w:r>
      <w:r>
        <w:rPr>
          <w:spacing w:val="-1"/>
        </w:rPr>
        <w:t xml:space="preserve"> </w:t>
      </w:r>
      <w:r>
        <w:t>5150(2):</w:t>
      </w:r>
      <w:r>
        <w:rPr>
          <w:spacing w:val="1"/>
        </w:rPr>
        <w:t xml:space="preserve"> </w:t>
      </w:r>
      <w:r>
        <w:t>189–216.</w:t>
      </w:r>
    </w:p>
    <w:p w14:paraId="222462AB" w14:textId="77777777" w:rsidR="00921A97" w:rsidRPr="004F3639" w:rsidRDefault="00000000">
      <w:pPr>
        <w:pStyle w:val="Corpodetexto"/>
        <w:ind w:right="183"/>
        <w:rPr>
          <w:lang w:val="en-US"/>
        </w:rPr>
      </w:pPr>
      <w:r>
        <w:t xml:space="preserve">Guéron, R.; J.A. Baeza; G.L. Bochini; M. Terossi &amp; A.O. Almeida. </w:t>
      </w:r>
      <w:r w:rsidRPr="004F3639">
        <w:rPr>
          <w:lang w:val="en-US"/>
        </w:rPr>
        <w:t>2023. Refining southwestern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 xml:space="preserve">Atlantic peppermint shrimp biodiversity: Description of a new species of </w:t>
      </w:r>
      <w:r w:rsidRPr="004F3639">
        <w:rPr>
          <w:rFonts w:ascii="Arial" w:hAnsi="Arial"/>
          <w:i/>
          <w:lang w:val="en-US"/>
        </w:rPr>
        <w:t xml:space="preserve">Lysmata </w:t>
      </w:r>
      <w:r w:rsidRPr="004F3639">
        <w:rPr>
          <w:lang w:val="en-US"/>
        </w:rPr>
        <w:t>(Decapoda: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Lysmatidae)</w:t>
      </w:r>
      <w:r w:rsidRPr="004F3639">
        <w:rPr>
          <w:spacing w:val="-3"/>
          <w:lang w:val="en-US"/>
        </w:rPr>
        <w:t xml:space="preserve"> </w:t>
      </w:r>
      <w:r w:rsidRPr="004F3639">
        <w:rPr>
          <w:lang w:val="en-US"/>
        </w:rPr>
        <w:t>using</w:t>
      </w:r>
      <w:r w:rsidRPr="004F3639">
        <w:rPr>
          <w:spacing w:val="-2"/>
          <w:lang w:val="en-US"/>
        </w:rPr>
        <w:t xml:space="preserve"> </w:t>
      </w:r>
      <w:r w:rsidRPr="004F3639">
        <w:rPr>
          <w:lang w:val="en-US"/>
        </w:rPr>
        <w:t>an</w:t>
      </w:r>
      <w:r w:rsidRPr="004F3639">
        <w:rPr>
          <w:spacing w:val="-2"/>
          <w:lang w:val="en-US"/>
        </w:rPr>
        <w:t xml:space="preserve"> </w:t>
      </w:r>
      <w:r w:rsidRPr="004F3639">
        <w:rPr>
          <w:lang w:val="en-US"/>
        </w:rPr>
        <w:t>integrative</w:t>
      </w:r>
      <w:r w:rsidRPr="004F3639">
        <w:rPr>
          <w:spacing w:val="-4"/>
          <w:lang w:val="en-US"/>
        </w:rPr>
        <w:t xml:space="preserve"> </w:t>
      </w:r>
      <w:r w:rsidRPr="004F3639">
        <w:rPr>
          <w:lang w:val="en-US"/>
        </w:rPr>
        <w:t>systematic</w:t>
      </w:r>
      <w:r w:rsidRPr="004F3639">
        <w:rPr>
          <w:spacing w:val="-3"/>
          <w:lang w:val="en-US"/>
        </w:rPr>
        <w:t xml:space="preserve"> </w:t>
      </w:r>
      <w:r w:rsidRPr="004F3639">
        <w:rPr>
          <w:lang w:val="en-US"/>
        </w:rPr>
        <w:t>approach.</w:t>
      </w:r>
      <w:r w:rsidRPr="004F3639">
        <w:rPr>
          <w:spacing w:val="-2"/>
          <w:lang w:val="en-US"/>
        </w:rPr>
        <w:t xml:space="preserve"> </w:t>
      </w:r>
      <w:r w:rsidRPr="004F3639">
        <w:rPr>
          <w:lang w:val="en-US"/>
        </w:rPr>
        <w:t>Journal</w:t>
      </w:r>
      <w:r w:rsidRPr="004F3639">
        <w:rPr>
          <w:spacing w:val="-2"/>
          <w:lang w:val="en-US"/>
        </w:rPr>
        <w:t xml:space="preserve"> </w:t>
      </w:r>
      <w:r w:rsidRPr="004F3639">
        <w:rPr>
          <w:lang w:val="en-US"/>
        </w:rPr>
        <w:t>of</w:t>
      </w:r>
      <w:r w:rsidRPr="004F3639">
        <w:rPr>
          <w:spacing w:val="-3"/>
          <w:lang w:val="en-US"/>
        </w:rPr>
        <w:t xml:space="preserve"> </w:t>
      </w:r>
      <w:r w:rsidRPr="004F3639">
        <w:rPr>
          <w:lang w:val="en-US"/>
        </w:rPr>
        <w:t>the</w:t>
      </w:r>
      <w:r w:rsidRPr="004F3639">
        <w:rPr>
          <w:spacing w:val="-2"/>
          <w:lang w:val="en-US"/>
        </w:rPr>
        <w:t xml:space="preserve"> </w:t>
      </w:r>
      <w:r w:rsidRPr="004F3639">
        <w:rPr>
          <w:lang w:val="en-US"/>
        </w:rPr>
        <w:t>Marine</w:t>
      </w:r>
      <w:r w:rsidRPr="004F3639">
        <w:rPr>
          <w:spacing w:val="-2"/>
          <w:lang w:val="en-US"/>
        </w:rPr>
        <w:t xml:space="preserve"> </w:t>
      </w:r>
      <w:r w:rsidRPr="004F3639">
        <w:rPr>
          <w:lang w:val="en-US"/>
        </w:rPr>
        <w:t>Biological</w:t>
      </w:r>
      <w:r w:rsidRPr="004F3639">
        <w:rPr>
          <w:spacing w:val="-3"/>
          <w:lang w:val="en-US"/>
        </w:rPr>
        <w:t xml:space="preserve"> </w:t>
      </w:r>
      <w:r w:rsidRPr="004F3639">
        <w:rPr>
          <w:lang w:val="en-US"/>
        </w:rPr>
        <w:t>Association</w:t>
      </w:r>
      <w:r w:rsidRPr="004F3639">
        <w:rPr>
          <w:spacing w:val="-4"/>
          <w:lang w:val="en-US"/>
        </w:rPr>
        <w:t xml:space="preserve"> </w:t>
      </w:r>
      <w:r w:rsidRPr="004F3639">
        <w:rPr>
          <w:lang w:val="en-US"/>
        </w:rPr>
        <w:t>of</w:t>
      </w:r>
      <w:r w:rsidRPr="004F3639">
        <w:rPr>
          <w:spacing w:val="-52"/>
          <w:lang w:val="en-US"/>
        </w:rPr>
        <w:t xml:space="preserve"> </w:t>
      </w:r>
      <w:r w:rsidRPr="004F3639">
        <w:rPr>
          <w:lang w:val="en-US"/>
        </w:rPr>
        <w:t>the</w:t>
      </w:r>
      <w:r w:rsidRPr="004F3639">
        <w:rPr>
          <w:spacing w:val="-2"/>
          <w:lang w:val="en-US"/>
        </w:rPr>
        <w:t xml:space="preserve"> </w:t>
      </w:r>
      <w:r w:rsidRPr="004F3639">
        <w:rPr>
          <w:lang w:val="en-US"/>
        </w:rPr>
        <w:t>United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Kingdom,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103:</w:t>
      </w:r>
      <w:r w:rsidRPr="004F3639">
        <w:rPr>
          <w:spacing w:val="-1"/>
          <w:lang w:val="en-US"/>
        </w:rPr>
        <w:t xml:space="preserve"> </w:t>
      </w:r>
      <w:r w:rsidRPr="004F3639">
        <w:rPr>
          <w:lang w:val="en-US"/>
        </w:rPr>
        <w:t>E42.</w:t>
      </w:r>
    </w:p>
    <w:p w14:paraId="68E9FA1C" w14:textId="77777777" w:rsidR="00921A97" w:rsidRPr="004F3639" w:rsidRDefault="00000000">
      <w:pPr>
        <w:pStyle w:val="Corpodetexto"/>
        <w:spacing w:before="1"/>
        <w:ind w:right="157"/>
        <w:jc w:val="both"/>
        <w:rPr>
          <w:lang w:val="en-US"/>
        </w:rPr>
      </w:pPr>
      <w:r w:rsidRPr="004F3639">
        <w:rPr>
          <w:lang w:val="en-US"/>
        </w:rPr>
        <w:t>Pachelle, P.P.G.; L. Carvalho; D.F.R. Alves &amp; A. Anker. 2020. A revision of the Brazilian species of</w:t>
      </w:r>
      <w:r w:rsidRPr="004F3639">
        <w:rPr>
          <w:spacing w:val="1"/>
          <w:lang w:val="en-US"/>
        </w:rPr>
        <w:t xml:space="preserve"> </w:t>
      </w:r>
      <w:r w:rsidRPr="004F3639">
        <w:rPr>
          <w:rFonts w:ascii="Arial" w:hAnsi="Arial"/>
          <w:i/>
          <w:lang w:val="en-US"/>
        </w:rPr>
        <w:t>Lysmata</w:t>
      </w:r>
      <w:r w:rsidRPr="004F3639">
        <w:rPr>
          <w:rFonts w:ascii="Arial" w:hAnsi="Arial"/>
          <w:i/>
          <w:spacing w:val="1"/>
          <w:lang w:val="en-US"/>
        </w:rPr>
        <w:t xml:space="preserve"> </w:t>
      </w:r>
      <w:r w:rsidRPr="004F3639">
        <w:rPr>
          <w:lang w:val="en-US"/>
        </w:rPr>
        <w:t>Risso,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1816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(Decapoda: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Caridea: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Lysmatidae),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with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discussion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of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the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morphological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characters used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in</w:t>
      </w:r>
      <w:r w:rsidRPr="004F3639">
        <w:rPr>
          <w:spacing w:val="-1"/>
          <w:lang w:val="en-US"/>
        </w:rPr>
        <w:t xml:space="preserve"> </w:t>
      </w:r>
      <w:r w:rsidRPr="004F3639">
        <w:rPr>
          <w:lang w:val="en-US"/>
        </w:rPr>
        <w:t>their</w:t>
      </w:r>
      <w:r w:rsidRPr="004F3639">
        <w:rPr>
          <w:spacing w:val="2"/>
          <w:lang w:val="en-US"/>
        </w:rPr>
        <w:t xml:space="preserve"> </w:t>
      </w:r>
      <w:r w:rsidRPr="004F3639">
        <w:rPr>
          <w:lang w:val="en-US"/>
        </w:rPr>
        <w:t>identification.</w:t>
      </w:r>
      <w:r w:rsidRPr="004F3639">
        <w:rPr>
          <w:spacing w:val="-2"/>
          <w:lang w:val="en-US"/>
        </w:rPr>
        <w:t xml:space="preserve"> </w:t>
      </w:r>
      <w:r w:rsidRPr="004F3639">
        <w:rPr>
          <w:lang w:val="en-US"/>
        </w:rPr>
        <w:t>Zootaxa,</w:t>
      </w:r>
      <w:r w:rsidRPr="004F3639">
        <w:rPr>
          <w:spacing w:val="-1"/>
          <w:lang w:val="en-US"/>
        </w:rPr>
        <w:t xml:space="preserve"> </w:t>
      </w:r>
      <w:r w:rsidRPr="004F3639">
        <w:rPr>
          <w:lang w:val="en-US"/>
        </w:rPr>
        <w:t>4789:</w:t>
      </w:r>
      <w:r w:rsidRPr="004F3639">
        <w:rPr>
          <w:spacing w:val="4"/>
          <w:lang w:val="en-US"/>
        </w:rPr>
        <w:t xml:space="preserve"> </w:t>
      </w:r>
      <w:r w:rsidRPr="004F3639">
        <w:rPr>
          <w:lang w:val="en-US"/>
        </w:rPr>
        <w:t>55–90.</w:t>
      </w:r>
    </w:p>
    <w:p w14:paraId="732CE2A7" w14:textId="77777777" w:rsidR="00921A97" w:rsidRPr="004F3639" w:rsidRDefault="00000000">
      <w:pPr>
        <w:pStyle w:val="Corpodetexto"/>
        <w:ind w:right="254"/>
        <w:rPr>
          <w:lang w:val="en-US"/>
        </w:rPr>
      </w:pPr>
      <w:r w:rsidRPr="004F3639">
        <w:rPr>
          <w:lang w:val="en-US"/>
        </w:rPr>
        <w:t xml:space="preserve">Rhyne, A.L. &amp; J. Lin. 2006. A western Atlantic peppermint shrimp complex: Redescription of </w:t>
      </w:r>
      <w:r w:rsidRPr="004F3639">
        <w:rPr>
          <w:rFonts w:ascii="Arial" w:hAnsi="Arial"/>
          <w:i/>
          <w:lang w:val="en-US"/>
        </w:rPr>
        <w:t>Lysmata</w:t>
      </w:r>
      <w:r w:rsidRPr="004F3639">
        <w:rPr>
          <w:rFonts w:ascii="Arial" w:hAnsi="Arial"/>
          <w:i/>
          <w:spacing w:val="-53"/>
          <w:lang w:val="en-US"/>
        </w:rPr>
        <w:t xml:space="preserve"> </w:t>
      </w:r>
      <w:r w:rsidRPr="004F3639">
        <w:rPr>
          <w:rFonts w:ascii="Arial" w:hAnsi="Arial"/>
          <w:i/>
          <w:lang w:val="en-US"/>
        </w:rPr>
        <w:t>wurdemanni</w:t>
      </w:r>
      <w:r w:rsidRPr="004F3639">
        <w:rPr>
          <w:lang w:val="en-US"/>
        </w:rPr>
        <w:t xml:space="preserve">, description of four new species, and remarks on </w:t>
      </w:r>
      <w:r w:rsidRPr="004F3639">
        <w:rPr>
          <w:rFonts w:ascii="Arial" w:hAnsi="Arial"/>
          <w:i/>
          <w:lang w:val="en-US"/>
        </w:rPr>
        <w:t xml:space="preserve">Lysmata rathbunae </w:t>
      </w:r>
      <w:r w:rsidRPr="004F3639">
        <w:rPr>
          <w:lang w:val="en-US"/>
        </w:rPr>
        <w:t>(Crustacea: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Decapoda:</w:t>
      </w:r>
      <w:r w:rsidRPr="004F3639">
        <w:rPr>
          <w:spacing w:val="-2"/>
          <w:lang w:val="en-US"/>
        </w:rPr>
        <w:t xml:space="preserve"> </w:t>
      </w:r>
      <w:r w:rsidRPr="004F3639">
        <w:rPr>
          <w:lang w:val="en-US"/>
        </w:rPr>
        <w:t>Hippolytidae).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Bulletin</w:t>
      </w:r>
      <w:r w:rsidRPr="004F3639">
        <w:rPr>
          <w:spacing w:val="-1"/>
          <w:lang w:val="en-US"/>
        </w:rPr>
        <w:t xml:space="preserve"> </w:t>
      </w:r>
      <w:r w:rsidRPr="004F3639">
        <w:rPr>
          <w:lang w:val="en-US"/>
        </w:rPr>
        <w:t>of Marine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Science,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79:</w:t>
      </w:r>
      <w:r w:rsidRPr="004F3639">
        <w:rPr>
          <w:spacing w:val="-2"/>
          <w:lang w:val="en-US"/>
        </w:rPr>
        <w:t xml:space="preserve"> </w:t>
      </w:r>
      <w:r w:rsidRPr="004F3639">
        <w:rPr>
          <w:lang w:val="en-US"/>
        </w:rPr>
        <w:t>165–204.</w:t>
      </w:r>
    </w:p>
    <w:p w14:paraId="1C0022BF" w14:textId="77777777" w:rsidR="00921A97" w:rsidRDefault="00000000">
      <w:pPr>
        <w:pStyle w:val="Corpodetexto"/>
      </w:pPr>
      <w:r w:rsidRPr="004F3639">
        <w:rPr>
          <w:spacing w:val="-1"/>
          <w:lang w:val="en-US"/>
        </w:rPr>
        <w:t>Rhyne,</w:t>
      </w:r>
      <w:r w:rsidRPr="004F3639">
        <w:rPr>
          <w:spacing w:val="-12"/>
          <w:lang w:val="en-US"/>
        </w:rPr>
        <w:t xml:space="preserve"> </w:t>
      </w:r>
      <w:r w:rsidRPr="004F3639">
        <w:rPr>
          <w:spacing w:val="-1"/>
          <w:lang w:val="en-US"/>
        </w:rPr>
        <w:t>A.L.;</w:t>
      </w:r>
      <w:r w:rsidRPr="004F3639">
        <w:rPr>
          <w:spacing w:val="-12"/>
          <w:lang w:val="en-US"/>
        </w:rPr>
        <w:t xml:space="preserve"> </w:t>
      </w:r>
      <w:r w:rsidRPr="004F3639">
        <w:rPr>
          <w:lang w:val="en-US"/>
        </w:rPr>
        <w:t>R.</w:t>
      </w:r>
      <w:r w:rsidRPr="004F3639">
        <w:rPr>
          <w:spacing w:val="-11"/>
          <w:lang w:val="en-US"/>
        </w:rPr>
        <w:t xml:space="preserve"> </w:t>
      </w:r>
      <w:r w:rsidRPr="004F3639">
        <w:rPr>
          <w:lang w:val="en-US"/>
        </w:rPr>
        <w:t>Calado</w:t>
      </w:r>
      <w:r w:rsidRPr="004F3639">
        <w:rPr>
          <w:spacing w:val="-12"/>
          <w:lang w:val="en-US"/>
        </w:rPr>
        <w:t xml:space="preserve"> </w:t>
      </w:r>
      <w:r w:rsidRPr="004F3639">
        <w:rPr>
          <w:lang w:val="en-US"/>
        </w:rPr>
        <w:t>&amp;</w:t>
      </w:r>
      <w:r w:rsidRPr="004F3639">
        <w:rPr>
          <w:spacing w:val="-11"/>
          <w:lang w:val="en-US"/>
        </w:rPr>
        <w:t xml:space="preserve"> </w:t>
      </w:r>
      <w:r w:rsidRPr="004F3639">
        <w:rPr>
          <w:lang w:val="en-US"/>
        </w:rPr>
        <w:t>A.</w:t>
      </w:r>
      <w:r w:rsidRPr="004F3639">
        <w:rPr>
          <w:spacing w:val="-12"/>
          <w:lang w:val="en-US"/>
        </w:rPr>
        <w:t xml:space="preserve"> </w:t>
      </w:r>
      <w:r w:rsidRPr="004F3639">
        <w:rPr>
          <w:lang w:val="en-US"/>
        </w:rPr>
        <w:t>dos</w:t>
      </w:r>
      <w:r w:rsidRPr="004F3639">
        <w:rPr>
          <w:spacing w:val="-10"/>
          <w:lang w:val="en-US"/>
        </w:rPr>
        <w:t xml:space="preserve"> </w:t>
      </w:r>
      <w:r w:rsidRPr="004F3639">
        <w:rPr>
          <w:lang w:val="en-US"/>
        </w:rPr>
        <w:t>Santos.</w:t>
      </w:r>
      <w:r w:rsidRPr="004F3639">
        <w:rPr>
          <w:spacing w:val="-11"/>
          <w:lang w:val="en-US"/>
        </w:rPr>
        <w:t xml:space="preserve"> </w:t>
      </w:r>
      <w:r w:rsidRPr="004F3639">
        <w:rPr>
          <w:lang w:val="en-US"/>
        </w:rPr>
        <w:t>2012.</w:t>
      </w:r>
      <w:r w:rsidRPr="004F3639">
        <w:rPr>
          <w:spacing w:val="-11"/>
          <w:lang w:val="en-US"/>
        </w:rPr>
        <w:t xml:space="preserve"> </w:t>
      </w:r>
      <w:r w:rsidRPr="004F3639">
        <w:rPr>
          <w:rFonts w:ascii="Arial" w:hAnsi="Arial"/>
          <w:i/>
          <w:lang w:val="en-US"/>
        </w:rPr>
        <w:t>Lysmata</w:t>
      </w:r>
      <w:r w:rsidRPr="004F3639">
        <w:rPr>
          <w:rFonts w:ascii="Arial" w:hAnsi="Arial"/>
          <w:i/>
          <w:spacing w:val="-12"/>
          <w:lang w:val="en-US"/>
        </w:rPr>
        <w:t xml:space="preserve"> </w:t>
      </w:r>
      <w:r w:rsidRPr="004F3639">
        <w:rPr>
          <w:rFonts w:ascii="Arial" w:hAnsi="Arial"/>
          <w:i/>
          <w:lang w:val="en-US"/>
        </w:rPr>
        <w:t>jundalini</w:t>
      </w:r>
      <w:r w:rsidRPr="004F3639">
        <w:rPr>
          <w:lang w:val="en-US"/>
        </w:rPr>
        <w:t>,</w:t>
      </w:r>
      <w:r w:rsidRPr="004F3639">
        <w:rPr>
          <w:spacing w:val="-14"/>
          <w:lang w:val="en-US"/>
        </w:rPr>
        <w:t xml:space="preserve"> </w:t>
      </w:r>
      <w:r w:rsidRPr="004F3639">
        <w:rPr>
          <w:lang w:val="en-US"/>
        </w:rPr>
        <w:t>a</w:t>
      </w:r>
      <w:r w:rsidRPr="004F3639">
        <w:rPr>
          <w:spacing w:val="-12"/>
          <w:lang w:val="en-US"/>
        </w:rPr>
        <w:t xml:space="preserve"> </w:t>
      </w:r>
      <w:r w:rsidRPr="004F3639">
        <w:rPr>
          <w:lang w:val="en-US"/>
        </w:rPr>
        <w:t>new</w:t>
      </w:r>
      <w:r w:rsidRPr="004F3639">
        <w:rPr>
          <w:spacing w:val="-12"/>
          <w:lang w:val="en-US"/>
        </w:rPr>
        <w:t xml:space="preserve"> </w:t>
      </w:r>
      <w:r w:rsidRPr="004F3639">
        <w:rPr>
          <w:lang w:val="en-US"/>
        </w:rPr>
        <w:t>peppermint</w:t>
      </w:r>
      <w:r w:rsidRPr="004F3639">
        <w:rPr>
          <w:spacing w:val="-12"/>
          <w:lang w:val="en-US"/>
        </w:rPr>
        <w:t xml:space="preserve"> </w:t>
      </w:r>
      <w:r w:rsidRPr="004F3639">
        <w:rPr>
          <w:lang w:val="en-US"/>
        </w:rPr>
        <w:t>shrimp</w:t>
      </w:r>
      <w:r w:rsidRPr="004F3639">
        <w:rPr>
          <w:spacing w:val="-14"/>
          <w:lang w:val="en-US"/>
        </w:rPr>
        <w:t xml:space="preserve"> </w:t>
      </w:r>
      <w:r w:rsidRPr="004F3639">
        <w:rPr>
          <w:lang w:val="en-US"/>
        </w:rPr>
        <w:t>(Decapoda,</w:t>
      </w:r>
      <w:r w:rsidRPr="004F3639">
        <w:rPr>
          <w:spacing w:val="-52"/>
          <w:lang w:val="en-US"/>
        </w:rPr>
        <w:t xml:space="preserve"> </w:t>
      </w:r>
      <w:r w:rsidRPr="004F3639">
        <w:rPr>
          <w:lang w:val="en-US"/>
        </w:rPr>
        <w:t>Caridea,</w:t>
      </w:r>
      <w:r w:rsidRPr="004F3639">
        <w:rPr>
          <w:spacing w:val="-2"/>
          <w:lang w:val="en-US"/>
        </w:rPr>
        <w:t xml:space="preserve"> </w:t>
      </w:r>
      <w:r w:rsidRPr="004F3639">
        <w:rPr>
          <w:lang w:val="en-US"/>
        </w:rPr>
        <w:t>Hippolytidae)</w:t>
      </w:r>
      <w:r w:rsidRPr="004F3639">
        <w:rPr>
          <w:spacing w:val="-1"/>
          <w:lang w:val="en-US"/>
        </w:rPr>
        <w:t xml:space="preserve"> </w:t>
      </w:r>
      <w:r w:rsidRPr="004F3639">
        <w:rPr>
          <w:lang w:val="en-US"/>
        </w:rPr>
        <w:t>from the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Western</w:t>
      </w:r>
      <w:r w:rsidRPr="004F3639">
        <w:rPr>
          <w:spacing w:val="1"/>
          <w:lang w:val="en-US"/>
        </w:rPr>
        <w:t xml:space="preserve"> </w:t>
      </w:r>
      <w:r w:rsidRPr="004F3639">
        <w:rPr>
          <w:lang w:val="en-US"/>
        </w:rPr>
        <w:t>Atlantic.</w:t>
      </w:r>
      <w:r w:rsidRPr="004F3639">
        <w:rPr>
          <w:spacing w:val="-1"/>
          <w:lang w:val="en-US"/>
        </w:rPr>
        <w:t xml:space="preserve"> </w:t>
      </w:r>
      <w:r>
        <w:t>Zootaxa,</w:t>
      </w:r>
      <w:r>
        <w:rPr>
          <w:spacing w:val="-2"/>
        </w:rPr>
        <w:t xml:space="preserve"> </w:t>
      </w:r>
      <w:r>
        <w:t>3579</w:t>
      </w:r>
      <w:r>
        <w:rPr>
          <w:spacing w:val="4"/>
        </w:rPr>
        <w:t xml:space="preserve"> </w:t>
      </w:r>
      <w:r>
        <w:t>(1): 71–79.</w:t>
      </w:r>
    </w:p>
    <w:sectPr w:rsidR="00921A97">
      <w:pgSz w:w="11910" w:h="16840"/>
      <w:pgMar w:top="1960" w:right="1280" w:bottom="280" w:left="13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D2C3" w14:textId="77777777" w:rsidR="00AC1EE4" w:rsidRDefault="00AC1EE4">
      <w:r>
        <w:separator/>
      </w:r>
    </w:p>
  </w:endnote>
  <w:endnote w:type="continuationSeparator" w:id="0">
    <w:p w14:paraId="0AE9085A" w14:textId="77777777" w:rsidR="00AC1EE4" w:rsidRDefault="00AC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775D" w14:textId="77777777" w:rsidR="00AC1EE4" w:rsidRDefault="00AC1EE4">
      <w:r>
        <w:separator/>
      </w:r>
    </w:p>
  </w:footnote>
  <w:footnote w:type="continuationSeparator" w:id="0">
    <w:p w14:paraId="26EA6B5D" w14:textId="77777777" w:rsidR="00AC1EE4" w:rsidRDefault="00AC1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C291" w14:textId="77777777" w:rsidR="00921A97" w:rsidRDefault="00000000">
    <w:pPr>
      <w:pStyle w:val="Corpodetexto"/>
      <w:spacing w:line="14" w:lineRule="auto"/>
      <w:ind w:left="0"/>
    </w:pPr>
    <w:r>
      <w:rPr>
        <w:noProof/>
      </w:rPr>
      <w:drawing>
        <wp:anchor distT="0" distB="0" distL="0" distR="0" simplePos="0" relativeHeight="487534080" behindDoc="1" locked="0" layoutInCell="1" allowOverlap="1" wp14:anchorId="3EA13CA3" wp14:editId="4AA018D3">
          <wp:simplePos x="0" y="0"/>
          <wp:positionH relativeFrom="page">
            <wp:posOffset>914400</wp:posOffset>
          </wp:positionH>
          <wp:positionV relativeFrom="page">
            <wp:posOffset>449579</wp:posOffset>
          </wp:positionV>
          <wp:extent cx="1721164" cy="7981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1164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1A97"/>
    <w:rsid w:val="002C4AA3"/>
    <w:rsid w:val="00491D6E"/>
    <w:rsid w:val="004F3639"/>
    <w:rsid w:val="00636BE0"/>
    <w:rsid w:val="0081579A"/>
    <w:rsid w:val="00921A97"/>
    <w:rsid w:val="00AC1EE4"/>
    <w:rsid w:val="00BF3C99"/>
    <w:rsid w:val="00C6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347A"/>
  <w15:docId w15:val="{CBFB6CF3-DB75-479A-B1B5-E171FA8F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4F36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363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363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36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3639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erossirm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briel.bochini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oalmeida.ufpe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1753</Words>
  <Characters>9858</Characters>
  <Application>Microsoft Office Word</Application>
  <DocSecurity>0</DocSecurity>
  <Lines>161</Lines>
  <Paragraphs>45</Paragraphs>
  <ScaleCrop>false</ScaleCrop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Rodrigo Guéron</cp:lastModifiedBy>
  <cp:revision>2</cp:revision>
  <dcterms:created xsi:type="dcterms:W3CDTF">2023-09-18T12:29:00Z</dcterms:created>
  <dcterms:modified xsi:type="dcterms:W3CDTF">2023-09-18T12:29:00Z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2023-09-17T00:00:00Z</vt:filetime>
  </property>
  <property fmtid="{D5CDD505-2E9C-101B-9397-08002B2CF9AE}" pid="5" name="GrammarlyDocumentId">
    <vt:lpwstr>4061d4000d4582c01a504da10131e85fe3a21fdcc01a442e3aac3b16c183591a</vt:lpwstr>
  </property>
</Properties>
</file>