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73993" w14:textId="77777777" w:rsidR="00BF193D" w:rsidRDefault="00000000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ÁREA TEMÁTICA: Ecologia (vertebrados)</w:t>
      </w:r>
    </w:p>
    <w:p w14:paraId="07087234" w14:textId="77777777" w:rsidR="00BF193D" w:rsidRDefault="00000000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SUBÁREA TEMÁTICA: Ictiofauna</w:t>
      </w:r>
    </w:p>
    <w:p w14:paraId="6A11F866" w14:textId="77777777" w:rsidR="00BF193D" w:rsidRDefault="00BF193D">
      <w:pPr>
        <w:spacing w:line="240" w:lineRule="auto"/>
        <w:rPr>
          <w:b/>
          <w:sz w:val="20"/>
          <w:szCs w:val="20"/>
        </w:rPr>
      </w:pPr>
    </w:p>
    <w:p w14:paraId="4E735425" w14:textId="77777777" w:rsidR="00BF193D" w:rsidRDefault="00000000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REPRODUÇÃO DA SARDINHA </w:t>
      </w:r>
      <w:r>
        <w:rPr>
          <w:b/>
          <w:i/>
          <w:sz w:val="20"/>
          <w:szCs w:val="20"/>
        </w:rPr>
        <w:t>Lile piquitinga</w:t>
      </w:r>
      <w:r>
        <w:rPr>
          <w:b/>
          <w:sz w:val="20"/>
          <w:szCs w:val="20"/>
        </w:rPr>
        <w:t xml:space="preserve"> (Schreiner &amp; Miranda ribeiro, 1903) NO LITORAL NORTE DE PERNAMBUCO</w:t>
      </w:r>
    </w:p>
    <w:p w14:paraId="396FE948" w14:textId="77777777" w:rsidR="00BF193D" w:rsidRDefault="00BF193D">
      <w:pPr>
        <w:spacing w:line="240" w:lineRule="auto"/>
        <w:jc w:val="center"/>
        <w:rPr>
          <w:b/>
          <w:sz w:val="20"/>
          <w:szCs w:val="20"/>
        </w:rPr>
      </w:pPr>
    </w:p>
    <w:p w14:paraId="155540D5" w14:textId="77777777" w:rsidR="00BF193D" w:rsidRDefault="00000000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Pâmela Vale da Silva de Souza</w:t>
      </w: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>, Ítalo Barbosa da Silva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, Thamires Vieira dos santos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>, Jade</w:t>
      </w:r>
    </w:p>
    <w:p w14:paraId="02A4DE69" w14:textId="77777777" w:rsidR="00BF193D" w:rsidRDefault="00000000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Beatriz Alves da Silva </w:t>
      </w:r>
      <w:r>
        <w:rPr>
          <w:sz w:val="20"/>
          <w:szCs w:val="20"/>
          <w:vertAlign w:val="superscript"/>
        </w:rPr>
        <w:t>4</w:t>
      </w:r>
      <w:r>
        <w:rPr>
          <w:sz w:val="20"/>
          <w:szCs w:val="20"/>
        </w:rPr>
        <w:t>, Ana Carla Asfora El-Deir</w:t>
      </w:r>
      <w:r>
        <w:rPr>
          <w:sz w:val="20"/>
          <w:szCs w:val="20"/>
          <w:vertAlign w:val="superscript"/>
        </w:rPr>
        <w:t>5</w:t>
      </w:r>
      <w:r>
        <w:rPr>
          <w:sz w:val="20"/>
          <w:szCs w:val="20"/>
        </w:rPr>
        <w:t>, Francisco Marcante Santana</w:t>
      </w:r>
      <w:r>
        <w:rPr>
          <w:sz w:val="20"/>
          <w:szCs w:val="20"/>
          <w:vertAlign w:val="superscript"/>
        </w:rPr>
        <w:t xml:space="preserve">6 </w:t>
      </w:r>
      <w:r>
        <w:rPr>
          <w:sz w:val="20"/>
          <w:szCs w:val="20"/>
        </w:rPr>
        <w:t xml:space="preserve"> </w:t>
      </w:r>
    </w:p>
    <w:p w14:paraId="09F50A03" w14:textId="3AC29032" w:rsidR="00BF193D" w:rsidRDefault="00000000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1 </w:t>
      </w:r>
      <w:r>
        <w:rPr>
          <w:sz w:val="20"/>
          <w:szCs w:val="20"/>
        </w:rPr>
        <w:t>Universidade Frassinetti do Recife (</w:t>
      </w:r>
      <w:proofErr w:type="spellStart"/>
      <w:r w:rsidR="007E31B9">
        <w:rPr>
          <w:sz w:val="20"/>
          <w:szCs w:val="20"/>
        </w:rPr>
        <w:t>Uni</w:t>
      </w:r>
      <w:r>
        <w:rPr>
          <w:sz w:val="20"/>
          <w:szCs w:val="20"/>
        </w:rPr>
        <w:t>Fafire</w:t>
      </w:r>
      <w:proofErr w:type="spellEnd"/>
      <w:r>
        <w:rPr>
          <w:sz w:val="20"/>
          <w:szCs w:val="20"/>
        </w:rPr>
        <w:t>). E-mail: pamela.biovale@gmail.com</w:t>
      </w:r>
    </w:p>
    <w:p w14:paraId="188DBA7C" w14:textId="77777777" w:rsidR="00BF193D" w:rsidRDefault="00000000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Universidade Federal Rural de Pernambuco (UFRPE), Campus Recife. E-mail: italo.bsilva@ufrpe.br; thamiresaspsp@gmail.com; jadebalves1998@gmail.com; ana.el-deir@ufrpe.br</w:t>
      </w:r>
    </w:p>
    <w:p w14:paraId="1037E3A8" w14:textId="77777777" w:rsidR="00BF193D" w:rsidRDefault="00000000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                  3</w:t>
      </w:r>
      <w:r>
        <w:rPr>
          <w:sz w:val="20"/>
          <w:szCs w:val="20"/>
        </w:rPr>
        <w:t xml:space="preserve"> Universidade Federal Rural de Pernambuco (UFRPE), Campus Serra Talhada. E-mail: framarsantana@yahoo.com.br</w:t>
      </w:r>
    </w:p>
    <w:p w14:paraId="4B256C99" w14:textId="77777777" w:rsidR="00BF193D" w:rsidRDefault="00BF193D">
      <w:pPr>
        <w:spacing w:line="240" w:lineRule="auto"/>
        <w:rPr>
          <w:sz w:val="20"/>
          <w:szCs w:val="20"/>
        </w:rPr>
      </w:pPr>
    </w:p>
    <w:p w14:paraId="75C4137D" w14:textId="77777777" w:rsidR="00BF193D" w:rsidRDefault="00000000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INTRODUÇÃO</w:t>
      </w:r>
    </w:p>
    <w:p w14:paraId="7E2CAC20" w14:textId="77777777" w:rsidR="00BF193D" w:rsidRDefault="00000000">
      <w:pPr>
        <w:spacing w:line="240" w:lineRule="auto"/>
        <w:ind w:firstLine="56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As zonas costeiras, caracterizadas como área de transição ecológica entre ecossistemas terrestres e marinhos (Monteiro-neto, 2008), desempenham um importante papel na interconexão e equilíbrio da comunidade ecológica. </w:t>
      </w:r>
    </w:p>
    <w:p w14:paraId="12D44270" w14:textId="77777777" w:rsidR="00BF193D" w:rsidRDefault="00000000">
      <w:pPr>
        <w:spacing w:line="240" w:lineRule="auto"/>
        <w:ind w:firstLine="56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Essas zonas abrigam uma diversidade de ambientes naturais, dentre eles, as zonas de arrebentação, definido  pela transformação irreversível e virtualmente completa do movimento organizado das ondas (Colombo, 2016; Battjes,1988), e os estuários, um dos ecossistemas marinhos mais ricos, definido por ser uma região  transicional e dinâmica entre rios e o oceano que exercem papel crucial na distribuição e reprodução de várias espécies, principalmente de peixes, proporcionando condições adequadas para o desenvolvimento de seus ciclos de vida (Hansen, 1966; </w:t>
      </w:r>
      <w:proofErr w:type="spellStart"/>
      <w:r>
        <w:rPr>
          <w:sz w:val="20"/>
          <w:szCs w:val="20"/>
        </w:rPr>
        <w:t>Chapmam</w:t>
      </w:r>
      <w:proofErr w:type="spellEnd"/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e Wang., 2001; Viana </w:t>
      </w:r>
      <w:r>
        <w:rPr>
          <w:i/>
          <w:sz w:val="20"/>
          <w:szCs w:val="20"/>
        </w:rPr>
        <w:t>et al</w:t>
      </w:r>
      <w:r>
        <w:rPr>
          <w:sz w:val="20"/>
          <w:szCs w:val="20"/>
        </w:rPr>
        <w:t>. 2021).</w:t>
      </w:r>
    </w:p>
    <w:p w14:paraId="74056B12" w14:textId="3F90B5FF" w:rsidR="00BF193D" w:rsidRDefault="00000000">
      <w:pPr>
        <w:spacing w:line="240" w:lineRule="auto"/>
        <w:ind w:firstLine="566"/>
        <w:jc w:val="both"/>
        <w:rPr>
          <w:sz w:val="20"/>
          <w:szCs w:val="20"/>
        </w:rPr>
      </w:pPr>
      <w:r>
        <w:rPr>
          <w:sz w:val="20"/>
          <w:szCs w:val="20"/>
        </w:rPr>
        <w:t>Diante a importância desses ambientes para os peixes,</w:t>
      </w:r>
      <w:r w:rsidR="00D2564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é válido ressaltar que os teleósteos constituem o grupo mais numeroso dentre os vertebrados recentes (Bemvenuti, 2010), e, por isso, estudos sobre a reprodução dessa comunidade vêm se tornando o principal instrumento para o conhecimento de sua dinâmica. </w:t>
      </w:r>
    </w:p>
    <w:p w14:paraId="0EE98E13" w14:textId="2DA2C989" w:rsidR="00BF193D" w:rsidRDefault="00000000">
      <w:pPr>
        <w:spacing w:line="240" w:lineRule="auto"/>
        <w:ind w:firstLine="56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Segundo Braga (2006), o estudo dos aspectos reprodutivos tem elevada importância no campo da pesquisa pesqueira, uma vez que fornecem os alicerces indispensáveis para a concepção de programas destinados à exploração de maneira sustentável, bem como à preservação da rica biodiversidade ictiológica nos ecossistemas. Portanto, conhecimento sobre fecundidade, tipo e épocas de desova e índices de comprimento de primeira maturação se tornam essenciais para a pesquisa. </w:t>
      </w:r>
    </w:p>
    <w:p w14:paraId="30FC1E2F" w14:textId="77777777" w:rsidR="00BF193D" w:rsidRDefault="00000000">
      <w:pPr>
        <w:spacing w:line="240" w:lineRule="auto"/>
        <w:ind w:firstLine="566"/>
        <w:jc w:val="both"/>
        <w:rPr>
          <w:sz w:val="20"/>
          <w:szCs w:val="20"/>
        </w:rPr>
      </w:pPr>
      <w:r>
        <w:rPr>
          <w:sz w:val="20"/>
          <w:szCs w:val="20"/>
        </w:rPr>
        <w:t>Neste contexto, o presente trabalho investigou aspectos reprodutivos de</w:t>
      </w:r>
      <w:r>
        <w:rPr>
          <w:i/>
          <w:sz w:val="20"/>
          <w:szCs w:val="20"/>
        </w:rPr>
        <w:t xml:space="preserve"> Lile piquitinga </w:t>
      </w:r>
      <w:r>
        <w:rPr>
          <w:sz w:val="20"/>
          <w:szCs w:val="20"/>
        </w:rPr>
        <w:t>(Schreiner &amp; Miranda Ribeiro, 1903), popularmente conhecida como piquitim, na zona de arrebentação da praia de Jaguaribe e no estuário do rio Jaguaribe na Ilha de Itamaracá, através do conhecimento da proporção sexual, tamanho de primeira maturidade sexual, índices gonadossomático, índice hepatossomático e fator de condição.</w:t>
      </w:r>
    </w:p>
    <w:p w14:paraId="531EBC27" w14:textId="77777777" w:rsidR="00BF193D" w:rsidRDefault="00BF193D">
      <w:pPr>
        <w:spacing w:line="240" w:lineRule="auto"/>
        <w:jc w:val="both"/>
        <w:rPr>
          <w:b/>
          <w:sz w:val="20"/>
          <w:szCs w:val="20"/>
        </w:rPr>
      </w:pPr>
    </w:p>
    <w:p w14:paraId="5D24FE28" w14:textId="77777777" w:rsidR="00BF193D" w:rsidRDefault="00000000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MATERIAL E MÉTODOS</w:t>
      </w:r>
    </w:p>
    <w:p w14:paraId="6F372423" w14:textId="77777777" w:rsidR="00BF193D" w:rsidRDefault="00000000">
      <w:pPr>
        <w:spacing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estudo foi realizado na Ilha de Itamaracá, que está localizada na região Metropolitana do Recife, no estado de Pernambuco. Nela se encontra o rio Jaguaribe que nasce na porção centro-sul da Ilha de Itamaracá desaguando diretamente no oceano (Almeida, 2011). </w:t>
      </w:r>
    </w:p>
    <w:p w14:paraId="31724A3A" w14:textId="77777777" w:rsidR="00BF193D" w:rsidRDefault="00000000">
      <w:pPr>
        <w:spacing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As coletas foram realizadas em dois pontos da ilha: na zona de arrebentação da praia de Jaguaribe (07°43’53”S 34°49’29”W) e no estuário do rio Jaguaribe (07°43’35”S 34°49’51”W), elas foram feitas mensalmente, por meio de rede de arrasto tipo picaré, com 20m de comprimento, 2,5m de altura e 5mm de malha entrenós adjacentes, de agosto de 2020 a julho de 2021, no período de maré de sizígia. </w:t>
      </w:r>
    </w:p>
    <w:p w14:paraId="08966220" w14:textId="77777777" w:rsidR="00BF193D" w:rsidRDefault="00000000">
      <w:pPr>
        <w:spacing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Os peixes coletados foram eutanasiados através da imersão em solução de Eugenol de acordo com Conselho Nacional de Controle de Experimentação Animal (CONCEA, 2013) e em seguida foram fixados em formalina a 10% e transportados ao Laboratório de Ecologia de Peixes da UFRPE, onde foram conservados em álcool etílico a 70%.</w:t>
      </w:r>
    </w:p>
    <w:p w14:paraId="0C3F0AF1" w14:textId="3746AA63" w:rsidR="00BF193D" w:rsidRDefault="00000000">
      <w:pPr>
        <w:spacing w:line="240" w:lineRule="auto"/>
        <w:ind w:firstLine="56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Em laboratório foram medidos o comprimento padrão e o peso total, eviscerados e analisados macroscopicamente as gônadas para identificação do sexo e dos estádios de maturação, segundo a </w:t>
      </w:r>
      <w:r>
        <w:rPr>
          <w:sz w:val="20"/>
          <w:szCs w:val="20"/>
        </w:rPr>
        <w:lastRenderedPageBreak/>
        <w:t>escala de Vazzoler (1996). Também foram realizadas distribuições de classes de comprimento padrão, relação peso-comprimento, proporção sexual,</w:t>
      </w:r>
      <w:r w:rsidR="00C8427B">
        <w:rPr>
          <w:sz w:val="20"/>
          <w:szCs w:val="20"/>
        </w:rPr>
        <w:t xml:space="preserve"> teste de Qui-quadrado para confirmação de significância,</w:t>
      </w:r>
      <w:r>
        <w:rPr>
          <w:sz w:val="20"/>
          <w:szCs w:val="20"/>
        </w:rPr>
        <w:t xml:space="preserve"> comprimento de primeira maturação sexual e os índices gonadossomático, hepatossomático e o fator de condição para entre os meses. O projeto possui autorização da Comissão de Ética no Uso de Animais (CEUA) nº 8041270520 e do SISBio nº 73239-2.</w:t>
      </w:r>
    </w:p>
    <w:p w14:paraId="6993848F" w14:textId="77777777" w:rsidR="00BF193D" w:rsidRDefault="00000000">
      <w:pPr>
        <w:spacing w:line="240" w:lineRule="auto"/>
        <w:ind w:firstLine="567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B5146F4" w14:textId="77777777" w:rsidR="00BF193D" w:rsidRDefault="00000000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RESULTADOS E DISCUSSÃO</w:t>
      </w:r>
    </w:p>
    <w:p w14:paraId="581BD2C9" w14:textId="77777777" w:rsidR="00BF193D" w:rsidRDefault="00000000">
      <w:pPr>
        <w:spacing w:line="240" w:lineRule="auto"/>
        <w:ind w:firstLine="566"/>
        <w:jc w:val="both"/>
        <w:rPr>
          <w:sz w:val="20"/>
          <w:szCs w:val="20"/>
        </w:rPr>
      </w:pPr>
      <w:r>
        <w:rPr>
          <w:sz w:val="20"/>
          <w:szCs w:val="20"/>
        </w:rPr>
        <w:t>Foram analisados um total de 363 indivíduos, sendo 148 fêmeas e 215 machos. Dentre esses, 131 foram coletados na zona de arrebentação, enquanto 232 pertenciam à área de estuário. Os dados morfométricos médios de comprimento padrão (CP) variaram de 41,00 a 75,00 mm na zona de arrebentação, com uma média de 60,06 mm, e de 16,50 a 73,40 mm no estuário, com média de 48,14 mm, demonstrando uma preferência pela área de arrebentação nas maiores classes de comprimentos (Fig. 1).</w:t>
      </w:r>
    </w:p>
    <w:p w14:paraId="3E72422F" w14:textId="77777777" w:rsidR="00BF193D" w:rsidRDefault="00BF193D">
      <w:pPr>
        <w:spacing w:line="240" w:lineRule="auto"/>
        <w:ind w:firstLine="567"/>
        <w:jc w:val="both"/>
        <w:rPr>
          <w:sz w:val="20"/>
          <w:szCs w:val="20"/>
        </w:rPr>
      </w:pPr>
    </w:p>
    <w:p w14:paraId="4061E4C2" w14:textId="77777777" w:rsidR="00BF193D" w:rsidRDefault="00000000">
      <w:pPr>
        <w:spacing w:line="240" w:lineRule="auto"/>
        <w:ind w:firstLine="567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70C5D7FF" wp14:editId="70FC3A4F">
            <wp:extent cx="3825713" cy="1447800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25713" cy="144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691BE99" w14:textId="77777777" w:rsidR="00BF193D" w:rsidRDefault="00000000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Figura 1</w:t>
      </w:r>
      <w:r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Distribuição de frequência por classes de comprimento padrão de </w:t>
      </w:r>
      <w:r>
        <w:rPr>
          <w:i/>
          <w:sz w:val="20"/>
          <w:szCs w:val="20"/>
        </w:rPr>
        <w:t xml:space="preserve">Lile piquitinga </w:t>
      </w:r>
      <w:r>
        <w:rPr>
          <w:sz w:val="20"/>
          <w:szCs w:val="20"/>
        </w:rPr>
        <w:t>em Jaguaribe</w:t>
      </w:r>
    </w:p>
    <w:p w14:paraId="20499813" w14:textId="77777777" w:rsidR="00BF193D" w:rsidRDefault="00BF193D">
      <w:pPr>
        <w:spacing w:line="240" w:lineRule="auto"/>
        <w:ind w:firstLine="566"/>
        <w:jc w:val="both"/>
        <w:rPr>
          <w:sz w:val="20"/>
          <w:szCs w:val="20"/>
        </w:rPr>
      </w:pPr>
    </w:p>
    <w:p w14:paraId="425BD5FD" w14:textId="62303F40" w:rsidR="00BF193D" w:rsidRDefault="00000000">
      <w:pPr>
        <w:spacing w:line="240" w:lineRule="auto"/>
        <w:ind w:firstLine="566"/>
        <w:jc w:val="both"/>
        <w:rPr>
          <w:sz w:val="20"/>
          <w:szCs w:val="20"/>
        </w:rPr>
      </w:pPr>
      <w:r>
        <w:rPr>
          <w:sz w:val="20"/>
          <w:szCs w:val="20"/>
        </w:rPr>
        <w:t>A relação peso-comprimento, juntamente com os índices gonadossomático, hepatossomático e o fator de condição, evidenciam o estado de bem-estar dos indivíduos e a relação entre sua interação com o ambiente e a maturidade sexual, ressaltando a importância deste na regulação da reprodução (</w:t>
      </w:r>
      <w:proofErr w:type="spellStart"/>
      <w:r>
        <w:rPr>
          <w:sz w:val="20"/>
          <w:szCs w:val="20"/>
        </w:rPr>
        <w:t>Lizama</w:t>
      </w:r>
      <w:proofErr w:type="spellEnd"/>
      <w:r>
        <w:rPr>
          <w:sz w:val="20"/>
          <w:szCs w:val="20"/>
        </w:rPr>
        <w:t xml:space="preserve"> &amp; Ambrósio, 2003; Le </w:t>
      </w:r>
      <w:proofErr w:type="spellStart"/>
      <w:r>
        <w:rPr>
          <w:sz w:val="20"/>
          <w:szCs w:val="20"/>
        </w:rPr>
        <w:t>cren</w:t>
      </w:r>
      <w:proofErr w:type="spellEnd"/>
      <w:r>
        <w:rPr>
          <w:sz w:val="20"/>
          <w:szCs w:val="20"/>
        </w:rPr>
        <w:t>, 1951).</w:t>
      </w:r>
    </w:p>
    <w:p w14:paraId="582D1084" w14:textId="4746191C" w:rsidR="00BF193D" w:rsidRDefault="00000000">
      <w:pPr>
        <w:spacing w:line="240" w:lineRule="auto"/>
        <w:ind w:firstLine="566"/>
        <w:jc w:val="both"/>
        <w:rPr>
          <w:sz w:val="20"/>
          <w:szCs w:val="20"/>
        </w:rPr>
      </w:pPr>
      <w:r>
        <w:rPr>
          <w:sz w:val="20"/>
          <w:szCs w:val="20"/>
        </w:rPr>
        <w:t>Observou-se que a espécie apresentou um crescimento do tipo alométrico positivo (b = 3,11) com uma tendência à isometria e proporção sexual de 1,45 machos para 1 f</w:t>
      </w:r>
      <w:r w:rsidR="00D25643">
        <w:rPr>
          <w:sz w:val="20"/>
          <w:szCs w:val="20"/>
        </w:rPr>
        <w:t>ê</w:t>
      </w:r>
      <w:r>
        <w:rPr>
          <w:sz w:val="20"/>
          <w:szCs w:val="20"/>
        </w:rPr>
        <w:t>mea para os ambientes juntos, na arrebentação 1,22:1 e no estuário 1,60:1, os machos predominante</w:t>
      </w:r>
      <w:r w:rsidR="00E51F1E">
        <w:rPr>
          <w:sz w:val="20"/>
          <w:szCs w:val="20"/>
        </w:rPr>
        <w:t xml:space="preserve">s </w:t>
      </w:r>
      <w:r>
        <w:rPr>
          <w:sz w:val="20"/>
          <w:szCs w:val="20"/>
        </w:rPr>
        <w:t xml:space="preserve">em ambos os casos, o que evidencia estratégias para a reprodução e influências ambientais na distribuição e comportamento da população. </w:t>
      </w:r>
      <w:commentRangeStart w:id="0"/>
      <w:r>
        <w:rPr>
          <w:sz w:val="20"/>
          <w:szCs w:val="20"/>
        </w:rPr>
        <w:t>O teste de Qui-quadrado</w:t>
      </w:r>
      <w:commentRangeEnd w:id="0"/>
      <w:r w:rsidR="005772F1">
        <w:rPr>
          <w:rStyle w:val="Refdecomentrio"/>
        </w:rPr>
        <w:commentReference w:id="0"/>
      </w:r>
      <w:r>
        <w:rPr>
          <w:sz w:val="20"/>
          <w:szCs w:val="20"/>
        </w:rPr>
        <w:t xml:space="preserve"> (X² = 12,37), </w:t>
      </w:r>
      <w:r w:rsidR="00C8427B">
        <w:rPr>
          <w:sz w:val="20"/>
          <w:szCs w:val="20"/>
        </w:rPr>
        <w:t xml:space="preserve">teste esse utilizado para comparar as variáveis de comprimento </w:t>
      </w:r>
      <w:r w:rsidR="007E31B9">
        <w:rPr>
          <w:sz w:val="20"/>
          <w:szCs w:val="20"/>
        </w:rPr>
        <w:t xml:space="preserve">de </w:t>
      </w:r>
      <w:r w:rsidR="00C8427B">
        <w:rPr>
          <w:sz w:val="20"/>
          <w:szCs w:val="20"/>
        </w:rPr>
        <w:t xml:space="preserve">machos e fêmeas entre os meses e pontos, </w:t>
      </w:r>
      <w:r>
        <w:rPr>
          <w:sz w:val="20"/>
          <w:szCs w:val="20"/>
        </w:rPr>
        <w:t>salienta diferenças significativas, reforçando novamente a enigmática interação entre o indivíduo e o ecossistema que o cerca.</w:t>
      </w:r>
    </w:p>
    <w:p w14:paraId="53DF8E57" w14:textId="591A54B3" w:rsidR="00BF193D" w:rsidRDefault="00000000">
      <w:pPr>
        <w:spacing w:line="240" w:lineRule="auto"/>
        <w:ind w:firstLine="566"/>
        <w:jc w:val="both"/>
        <w:rPr>
          <w:sz w:val="20"/>
          <w:szCs w:val="20"/>
        </w:rPr>
      </w:pPr>
      <w:r>
        <w:rPr>
          <w:sz w:val="20"/>
          <w:szCs w:val="20"/>
        </w:rPr>
        <w:t>Com base na observação dos índices, evidenciou-se um período reprodutivo de novembro a março (Fig. 2) e a variação das frequências relativas dos estádios de maturação gonadal indica a presença de indivíduos maduros mais frequentemente nas áreas de arrebentação.</w:t>
      </w:r>
    </w:p>
    <w:p w14:paraId="42647925" w14:textId="77777777" w:rsidR="00BF193D" w:rsidRDefault="00000000">
      <w:pPr>
        <w:spacing w:line="240" w:lineRule="auto"/>
        <w:ind w:firstLine="566"/>
        <w:jc w:val="both"/>
        <w:rPr>
          <w:sz w:val="20"/>
          <w:szCs w:val="20"/>
        </w:rPr>
      </w:pPr>
      <w:r>
        <w:rPr>
          <w:sz w:val="20"/>
          <w:szCs w:val="20"/>
        </w:rPr>
        <w:t>O comprimento de primeira maturidade sexual para fêmeas foi 45,47 mm, para machos de 44,73 mm e para ambos, 44,89 mm.</w:t>
      </w:r>
    </w:p>
    <w:p w14:paraId="23885C9B" w14:textId="77777777" w:rsidR="00BF193D" w:rsidRDefault="00000000">
      <w:pPr>
        <w:spacing w:line="24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114300" distB="114300" distL="114300" distR="114300" wp14:anchorId="1755DF77" wp14:editId="546A87F5">
            <wp:extent cx="3836802" cy="1503363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36802" cy="15033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15569D2" w14:textId="77777777" w:rsidR="00BF193D" w:rsidRDefault="00000000">
      <w:pPr>
        <w:spacing w:line="240" w:lineRule="auto"/>
        <w:ind w:firstLine="567"/>
        <w:jc w:val="center"/>
        <w:rPr>
          <w:i/>
          <w:sz w:val="20"/>
          <w:szCs w:val="20"/>
        </w:rPr>
      </w:pPr>
      <w:r>
        <w:rPr>
          <w:sz w:val="20"/>
          <w:szCs w:val="20"/>
        </w:rPr>
        <w:t xml:space="preserve">Figura 2. Valores médios dos índices gonadossomático e hepatossomático de machos e fêmeas de </w:t>
      </w:r>
      <w:r>
        <w:rPr>
          <w:i/>
          <w:sz w:val="20"/>
          <w:szCs w:val="20"/>
        </w:rPr>
        <w:t>Lile piquitinga</w:t>
      </w:r>
    </w:p>
    <w:p w14:paraId="04C96A05" w14:textId="77777777" w:rsidR="00BF193D" w:rsidRDefault="00BF193D">
      <w:pPr>
        <w:spacing w:line="240" w:lineRule="auto"/>
        <w:ind w:firstLine="567"/>
        <w:jc w:val="center"/>
        <w:rPr>
          <w:sz w:val="20"/>
          <w:szCs w:val="20"/>
        </w:rPr>
      </w:pPr>
    </w:p>
    <w:p w14:paraId="3DF4F54B" w14:textId="77777777" w:rsidR="00BF193D" w:rsidRDefault="00BF193D">
      <w:pPr>
        <w:spacing w:line="240" w:lineRule="auto"/>
        <w:rPr>
          <w:b/>
          <w:sz w:val="20"/>
          <w:szCs w:val="20"/>
        </w:rPr>
      </w:pPr>
    </w:p>
    <w:p w14:paraId="79730FEA" w14:textId="77777777" w:rsidR="00BF193D" w:rsidRDefault="00000000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CONCLUSÕES</w:t>
      </w:r>
    </w:p>
    <w:p w14:paraId="4E3683C3" w14:textId="6FF76D7D" w:rsidR="00BF193D" w:rsidRDefault="00000000">
      <w:pPr>
        <w:spacing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Os resultados obtidos neste estudo mostraram uma valiosa compreensão sobre a relação entre o estado de bem-estar dos indivíduos e sua interação com o ambiente, influenciando diretamente a maturidade sexual e a reprodução de </w:t>
      </w:r>
      <w:r>
        <w:rPr>
          <w:i/>
          <w:sz w:val="20"/>
          <w:szCs w:val="20"/>
        </w:rPr>
        <w:t xml:space="preserve">Lile piquitinga, </w:t>
      </w:r>
      <w:r>
        <w:rPr>
          <w:sz w:val="20"/>
          <w:szCs w:val="20"/>
        </w:rPr>
        <w:t>sendo assim, um indicativo da adaptação da espécie às condições ambientais e disponibilidade de recursos.</w:t>
      </w:r>
    </w:p>
    <w:p w14:paraId="1C699E24" w14:textId="77777777" w:rsidR="00BF193D" w:rsidRDefault="00000000">
      <w:pPr>
        <w:spacing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A identificação do período reprodutivo de novembro a março, com L50 de 44,89 mm para ambos os sexos e a preferência reprodutiva da espécie pela zona de arrebentação traz o entendimento dos padrões sazonais de reprodução, bem como indica um caminho para a gestão adequada do recurso disponível.</w:t>
      </w:r>
    </w:p>
    <w:p w14:paraId="1AE49DCD" w14:textId="77777777" w:rsidR="00BF193D" w:rsidRDefault="00000000">
      <w:pPr>
        <w:spacing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Ademais, o conjunto desses achados contribui não apenas para a compreensão dos processos biológicos subjacentes, mas também para a criação de medidas de conservação e futuras pesquisas sobre a espécie, uma vez que não há trabalhos com a temática. </w:t>
      </w:r>
    </w:p>
    <w:p w14:paraId="4F868954" w14:textId="77777777" w:rsidR="00BF193D" w:rsidRDefault="00000000">
      <w:pPr>
        <w:spacing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Esta pesquisa mostra a importância da correlação entre ecologia, fisiologia e conservação no entendimento pleno das espécies e sua mutualidade com o meio.</w:t>
      </w:r>
    </w:p>
    <w:p w14:paraId="774F3CC5" w14:textId="77777777" w:rsidR="00BF193D" w:rsidRDefault="00BF193D">
      <w:pPr>
        <w:spacing w:line="240" w:lineRule="auto"/>
        <w:ind w:firstLine="567"/>
        <w:jc w:val="both"/>
        <w:rPr>
          <w:sz w:val="20"/>
          <w:szCs w:val="20"/>
        </w:rPr>
      </w:pPr>
    </w:p>
    <w:p w14:paraId="35DB48EE" w14:textId="77777777" w:rsidR="00BF193D" w:rsidRDefault="00000000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REFERÊNCIAS</w:t>
      </w:r>
    </w:p>
    <w:p w14:paraId="38899393" w14:textId="77777777" w:rsidR="00BF193D" w:rsidRDefault="0000000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Almeida, T. L. M. 2011. Sedimentologia e batimetria da plataforma interna adjacente à ilha de Itamaracá-PE. Universidade Federal de Pernambuco. Recife. Dissertação de Mestrado.</w:t>
      </w:r>
    </w:p>
    <w:p w14:paraId="10EF4253" w14:textId="77777777" w:rsidR="00BF193D" w:rsidRDefault="00000000">
      <w:pPr>
        <w:spacing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Battjes</w:t>
      </w:r>
      <w:proofErr w:type="spellEnd"/>
      <w:r>
        <w:rPr>
          <w:sz w:val="20"/>
          <w:szCs w:val="20"/>
        </w:rPr>
        <w:t xml:space="preserve">, J. A. 1988. Surf-zone dynamics. </w:t>
      </w:r>
      <w:r>
        <w:rPr>
          <w:i/>
          <w:sz w:val="20"/>
          <w:szCs w:val="20"/>
        </w:rPr>
        <w:t xml:space="preserve">Annual Review of </w:t>
      </w:r>
      <w:proofErr w:type="spellStart"/>
      <w:r>
        <w:rPr>
          <w:i/>
          <w:sz w:val="20"/>
          <w:szCs w:val="20"/>
        </w:rPr>
        <w:t>Fluid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Mechanics</w:t>
      </w:r>
      <w:proofErr w:type="spellEnd"/>
      <w:r>
        <w:rPr>
          <w:sz w:val="20"/>
          <w:szCs w:val="20"/>
        </w:rPr>
        <w:t xml:space="preserve">, </w:t>
      </w:r>
      <w:r>
        <w:rPr>
          <w:i/>
          <w:sz w:val="20"/>
          <w:szCs w:val="20"/>
        </w:rPr>
        <w:t xml:space="preserve">20 </w:t>
      </w:r>
      <w:r>
        <w:rPr>
          <w:sz w:val="20"/>
          <w:szCs w:val="20"/>
        </w:rPr>
        <w:t>(1): 257-291.</w:t>
      </w:r>
    </w:p>
    <w:p w14:paraId="45D02E69" w14:textId="77777777" w:rsidR="00BF193D" w:rsidRDefault="00000000">
      <w:pPr>
        <w:spacing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Bemvenuti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Marlise</w:t>
      </w:r>
      <w:proofErr w:type="spellEnd"/>
      <w:r>
        <w:rPr>
          <w:sz w:val="20"/>
          <w:szCs w:val="20"/>
        </w:rPr>
        <w:t xml:space="preserve"> &amp; Gomes Fischer, Luciano. (2011). Peixes: Morfologia e Adaptações. Cadernos de Ecologia Aquática. 5. 31-54.</w:t>
      </w:r>
    </w:p>
    <w:p w14:paraId="5E915E31" w14:textId="77777777" w:rsidR="00BF193D" w:rsidRDefault="00000000">
      <w:pPr>
        <w:spacing w:line="240" w:lineRule="auto"/>
        <w:jc w:val="both"/>
        <w:rPr>
          <w:sz w:val="20"/>
          <w:szCs w:val="20"/>
          <w:highlight w:val="red"/>
        </w:rPr>
      </w:pPr>
      <w:r>
        <w:rPr>
          <w:sz w:val="20"/>
          <w:szCs w:val="20"/>
        </w:rPr>
        <w:t xml:space="preserve">Chapman, P. M &amp; F. Wang. 2001. </w:t>
      </w:r>
      <w:proofErr w:type="spellStart"/>
      <w:r>
        <w:rPr>
          <w:sz w:val="20"/>
          <w:szCs w:val="20"/>
        </w:rPr>
        <w:t>Assessing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sediment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contamination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estuaries</w:t>
      </w:r>
      <w:proofErr w:type="spellEnd"/>
      <w:r>
        <w:rPr>
          <w:sz w:val="20"/>
          <w:szCs w:val="20"/>
        </w:rPr>
        <w:t xml:space="preserve">. Environmental </w:t>
      </w:r>
      <w:proofErr w:type="spellStart"/>
      <w:r>
        <w:rPr>
          <w:sz w:val="20"/>
          <w:szCs w:val="20"/>
        </w:rPr>
        <w:t>Toxicology</w:t>
      </w:r>
      <w:proofErr w:type="spellEnd"/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Chemistry</w:t>
      </w:r>
      <w:proofErr w:type="spellEnd"/>
      <w:r>
        <w:rPr>
          <w:sz w:val="20"/>
          <w:szCs w:val="20"/>
        </w:rPr>
        <w:t xml:space="preserve">, 20 (1): 3-22. </w:t>
      </w:r>
    </w:p>
    <w:p w14:paraId="09D754CC" w14:textId="77777777" w:rsidR="00BF193D" w:rsidRDefault="0000000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COLOMBO, N. 2016. Dinâmica temporal da assembleia de peixes em duas praias arenosas no brasil: Espírito Santo e Santa Catarina, Curitiba. Universidade Federal do Paraná. Paraná. Dissertação de mestrado.</w:t>
      </w:r>
    </w:p>
    <w:p w14:paraId="24DCC52B" w14:textId="77777777" w:rsidR="00BF193D" w:rsidRDefault="0000000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CONCEA. CONSELHO NACIONAL DE CONTROLE DE EXPERIMENTAÇÃO ANIMAL RESOLUÇÃO NORMATIVA N 12, DE 20 DE SETEMBRO DE 2013. Baixa a Diretriz Brasileira para o Cuidado e a Utilização de Animais para Fins Científicos e Didáticos - DBCA. MCTI. (D.O.U. de 25/05/2023, Seção I, p. 52.)</w:t>
      </w:r>
    </w:p>
    <w:p w14:paraId="4484B8CB" w14:textId="77777777" w:rsidR="00BF193D" w:rsidRDefault="0000000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Froese, R &amp; D. Pauly. 2022. Fishbase. World </w:t>
      </w:r>
      <w:proofErr w:type="spellStart"/>
      <w:r>
        <w:rPr>
          <w:sz w:val="20"/>
          <w:szCs w:val="20"/>
        </w:rPr>
        <w:t>Wide</w:t>
      </w:r>
      <w:proofErr w:type="spellEnd"/>
      <w:r>
        <w:rPr>
          <w:sz w:val="20"/>
          <w:szCs w:val="20"/>
        </w:rPr>
        <w:t xml:space="preserve"> Web Eletronic </w:t>
      </w:r>
      <w:proofErr w:type="spellStart"/>
      <w:r>
        <w:rPr>
          <w:sz w:val="20"/>
          <w:szCs w:val="20"/>
        </w:rPr>
        <w:t>Publication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Version</w:t>
      </w:r>
      <w:proofErr w:type="spellEnd"/>
      <w:r>
        <w:rPr>
          <w:sz w:val="20"/>
          <w:szCs w:val="20"/>
        </w:rPr>
        <w:t xml:space="preserve"> (07/2023). Disponível em: &lt; http://www.fishbase.org/&gt;. Acesso em: 19 de jul. 2023.</w:t>
      </w:r>
    </w:p>
    <w:p w14:paraId="32B22A19" w14:textId="77777777" w:rsidR="00BF193D" w:rsidRDefault="0000000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Hansen, D. V &amp; M. </w:t>
      </w:r>
      <w:proofErr w:type="spellStart"/>
      <w:r>
        <w:rPr>
          <w:sz w:val="20"/>
          <w:szCs w:val="20"/>
        </w:rPr>
        <w:t>Rattray</w:t>
      </w:r>
      <w:proofErr w:type="spellEnd"/>
      <w:r>
        <w:rPr>
          <w:sz w:val="20"/>
          <w:szCs w:val="20"/>
        </w:rPr>
        <w:t xml:space="preserve">. 1966. NEW DIMENSIONS IN ESTUARY CLASSIFICATION, </w:t>
      </w:r>
      <w:proofErr w:type="spellStart"/>
      <w:r>
        <w:rPr>
          <w:sz w:val="20"/>
          <w:szCs w:val="20"/>
        </w:rPr>
        <w:t>Limnology</w:t>
      </w:r>
      <w:proofErr w:type="spellEnd"/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Oceanography</w:t>
      </w:r>
      <w:proofErr w:type="spellEnd"/>
      <w:r>
        <w:rPr>
          <w:sz w:val="20"/>
          <w:szCs w:val="20"/>
        </w:rPr>
        <w:t>, 11 (3): 319-326</w:t>
      </w:r>
    </w:p>
    <w:p w14:paraId="7805DF90" w14:textId="77777777" w:rsidR="00BF193D" w:rsidRDefault="00000000">
      <w:pPr>
        <w:spacing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McLachlan</w:t>
      </w:r>
      <w:proofErr w:type="spellEnd"/>
      <w:r>
        <w:rPr>
          <w:sz w:val="20"/>
          <w:szCs w:val="20"/>
        </w:rPr>
        <w:t xml:space="preserve">, A. &amp; A. C. Brown. 2006. The </w:t>
      </w:r>
      <w:proofErr w:type="spellStart"/>
      <w:r>
        <w:rPr>
          <w:sz w:val="20"/>
          <w:szCs w:val="20"/>
        </w:rPr>
        <w:t>Ecology</w:t>
      </w:r>
      <w:proofErr w:type="spellEnd"/>
      <w:r>
        <w:rPr>
          <w:sz w:val="20"/>
          <w:szCs w:val="20"/>
        </w:rPr>
        <w:t xml:space="preserve"> of Sandy </w:t>
      </w:r>
      <w:proofErr w:type="spellStart"/>
      <w:r>
        <w:rPr>
          <w:sz w:val="20"/>
          <w:szCs w:val="20"/>
        </w:rPr>
        <w:t>Shores</w:t>
      </w:r>
      <w:proofErr w:type="spellEnd"/>
      <w:r>
        <w:rPr>
          <w:sz w:val="20"/>
          <w:szCs w:val="20"/>
        </w:rPr>
        <w:t>. 2ª ed. Amsterdam: Elsevier, 373p.</w:t>
      </w:r>
    </w:p>
    <w:p w14:paraId="145E9964" w14:textId="77777777" w:rsidR="00BF193D" w:rsidRDefault="0000000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 Cren, E. D. 1951. The </w:t>
      </w:r>
      <w:proofErr w:type="spellStart"/>
      <w:r>
        <w:rPr>
          <w:sz w:val="20"/>
          <w:szCs w:val="20"/>
        </w:rPr>
        <w:t>Length-Weight</w:t>
      </w:r>
      <w:proofErr w:type="spellEnd"/>
      <w:r>
        <w:rPr>
          <w:sz w:val="20"/>
          <w:szCs w:val="20"/>
        </w:rPr>
        <w:t xml:space="preserve"> Relationship and </w:t>
      </w:r>
      <w:proofErr w:type="spellStart"/>
      <w:r>
        <w:rPr>
          <w:sz w:val="20"/>
          <w:szCs w:val="20"/>
        </w:rPr>
        <w:t>Seasonal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Cycle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Gonad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Weight</w:t>
      </w:r>
      <w:proofErr w:type="spellEnd"/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Condition</w:t>
      </w:r>
      <w:proofErr w:type="spellEnd"/>
      <w:r>
        <w:rPr>
          <w:sz w:val="20"/>
          <w:szCs w:val="20"/>
        </w:rPr>
        <w:t xml:space="preserve"> in the </w:t>
      </w:r>
      <w:proofErr w:type="spellStart"/>
      <w:r>
        <w:rPr>
          <w:sz w:val="20"/>
          <w:szCs w:val="20"/>
        </w:rPr>
        <w:t>Perch</w:t>
      </w:r>
      <w:proofErr w:type="spellEnd"/>
      <w:r>
        <w:rPr>
          <w:sz w:val="20"/>
          <w:szCs w:val="20"/>
        </w:rPr>
        <w:t xml:space="preserve"> (Perca </w:t>
      </w:r>
      <w:proofErr w:type="spellStart"/>
      <w:r>
        <w:rPr>
          <w:sz w:val="20"/>
          <w:szCs w:val="20"/>
        </w:rPr>
        <w:t>fluviatilis</w:t>
      </w:r>
      <w:proofErr w:type="spellEnd"/>
      <w:r>
        <w:rPr>
          <w:sz w:val="20"/>
          <w:szCs w:val="20"/>
        </w:rPr>
        <w:t xml:space="preserve">). Journal of Animal </w:t>
      </w:r>
      <w:proofErr w:type="spellStart"/>
      <w:r>
        <w:rPr>
          <w:sz w:val="20"/>
          <w:szCs w:val="20"/>
        </w:rPr>
        <w:t>Ecology</w:t>
      </w:r>
      <w:proofErr w:type="spellEnd"/>
      <w:r>
        <w:rPr>
          <w:sz w:val="20"/>
          <w:szCs w:val="20"/>
        </w:rPr>
        <w:t>, 20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(2): 201–219. </w:t>
      </w:r>
    </w:p>
    <w:p w14:paraId="0C2F5165" w14:textId="77777777" w:rsidR="00BF193D" w:rsidRDefault="0000000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Lima dos Santos, S.; L. F, Viana &amp; S. E, Lima-Junior. 2006. Fator de condição e aspectos reprodutivos de fêmeas de </w:t>
      </w:r>
      <w:proofErr w:type="spellStart"/>
      <w:r>
        <w:rPr>
          <w:sz w:val="20"/>
          <w:szCs w:val="20"/>
        </w:rPr>
        <w:t>Pimelodella</w:t>
      </w:r>
      <w:proofErr w:type="spellEnd"/>
      <w:r>
        <w:rPr>
          <w:sz w:val="20"/>
          <w:szCs w:val="20"/>
        </w:rPr>
        <w:t xml:space="preserve"> cf. </w:t>
      </w:r>
      <w:proofErr w:type="spellStart"/>
      <w:r>
        <w:rPr>
          <w:sz w:val="20"/>
          <w:szCs w:val="20"/>
        </w:rPr>
        <w:t>gracilis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Osteichthyes</w:t>
      </w:r>
      <w:proofErr w:type="spellEnd"/>
      <w:r>
        <w:rPr>
          <w:sz w:val="20"/>
          <w:szCs w:val="20"/>
        </w:rPr>
        <w:t xml:space="preserve">, Siluriformes, </w:t>
      </w:r>
      <w:proofErr w:type="spellStart"/>
      <w:r>
        <w:rPr>
          <w:sz w:val="20"/>
          <w:szCs w:val="20"/>
        </w:rPr>
        <w:t>Pimelodidae</w:t>
      </w:r>
      <w:proofErr w:type="spellEnd"/>
      <w:r>
        <w:rPr>
          <w:sz w:val="20"/>
          <w:szCs w:val="20"/>
        </w:rPr>
        <w:t xml:space="preserve">) no rio Amambai, Estado de Mato Grosso do Sul. Acta </w:t>
      </w:r>
      <w:proofErr w:type="spellStart"/>
      <w:r>
        <w:rPr>
          <w:sz w:val="20"/>
          <w:szCs w:val="20"/>
        </w:rPr>
        <w:t>Scientiarum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Biological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Sciences</w:t>
      </w:r>
      <w:proofErr w:type="spellEnd"/>
      <w:r>
        <w:rPr>
          <w:sz w:val="20"/>
          <w:szCs w:val="20"/>
        </w:rPr>
        <w:t>, 28 (2): 129-134.</w:t>
      </w:r>
    </w:p>
    <w:p w14:paraId="0E524EC9" w14:textId="77777777" w:rsidR="00BF193D" w:rsidRDefault="00000000">
      <w:pPr>
        <w:spacing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Lizama</w:t>
      </w:r>
      <w:proofErr w:type="spellEnd"/>
      <w:r>
        <w:rPr>
          <w:sz w:val="20"/>
          <w:szCs w:val="20"/>
        </w:rPr>
        <w:t xml:space="preserve">, M. A. P &amp; A. M, Ambrósio. 2003. Crescimento, recrutamento e mortalidade do pequi </w:t>
      </w:r>
      <w:proofErr w:type="spellStart"/>
      <w:r>
        <w:rPr>
          <w:sz w:val="20"/>
          <w:szCs w:val="20"/>
        </w:rPr>
        <w:t>Moenkhausia</w:t>
      </w:r>
      <w:proofErr w:type="spellEnd"/>
      <w:r>
        <w:rPr>
          <w:sz w:val="20"/>
          <w:szCs w:val="20"/>
        </w:rPr>
        <w:t xml:space="preserve"> intermedia (</w:t>
      </w:r>
      <w:proofErr w:type="spellStart"/>
      <w:r>
        <w:rPr>
          <w:sz w:val="20"/>
          <w:szCs w:val="20"/>
        </w:rPr>
        <w:t>Osteichthyes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Characidae</w:t>
      </w:r>
      <w:proofErr w:type="spellEnd"/>
      <w:r>
        <w:rPr>
          <w:sz w:val="20"/>
          <w:szCs w:val="20"/>
        </w:rPr>
        <w:t xml:space="preserve">) na planície de inundação do alto rio Paraná, Brasil. Acta </w:t>
      </w:r>
      <w:proofErr w:type="spellStart"/>
      <w:r>
        <w:rPr>
          <w:sz w:val="20"/>
          <w:szCs w:val="20"/>
        </w:rPr>
        <w:t>Scientiarum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Biological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Sciences</w:t>
      </w:r>
      <w:proofErr w:type="spellEnd"/>
      <w:r>
        <w:rPr>
          <w:sz w:val="20"/>
          <w:szCs w:val="20"/>
        </w:rPr>
        <w:t>, 25 (2): 329-333.</w:t>
      </w:r>
    </w:p>
    <w:p w14:paraId="06A52640" w14:textId="77777777" w:rsidR="00BF193D" w:rsidRDefault="0000000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Monteiro-Neto, C., R. A, Tubino.; L. E. S, Moraes.; J. P, Mendonça Neto.; G. V, Esteves &amp; W. L, Fortes. 2008. Associações de peixes na região costeira de Itaipu, Niterói, RJ. </w:t>
      </w:r>
      <w:proofErr w:type="spellStart"/>
      <w:r>
        <w:rPr>
          <w:i/>
          <w:sz w:val="20"/>
          <w:szCs w:val="20"/>
        </w:rPr>
        <w:t>Iheringia</w:t>
      </w:r>
      <w:proofErr w:type="spellEnd"/>
      <w:r>
        <w:rPr>
          <w:i/>
          <w:sz w:val="20"/>
          <w:szCs w:val="20"/>
        </w:rPr>
        <w:t>. Série Zoologia</w:t>
      </w:r>
      <w:r>
        <w:rPr>
          <w:sz w:val="20"/>
          <w:szCs w:val="20"/>
        </w:rPr>
        <w:t xml:space="preserve">, </w:t>
      </w:r>
      <w:r>
        <w:rPr>
          <w:i/>
          <w:sz w:val="20"/>
          <w:szCs w:val="20"/>
        </w:rPr>
        <w:t xml:space="preserve">98 </w:t>
      </w:r>
      <w:r>
        <w:rPr>
          <w:sz w:val="20"/>
          <w:szCs w:val="20"/>
        </w:rPr>
        <w:t>(1): 50–59.</w:t>
      </w:r>
    </w:p>
    <w:p w14:paraId="08B925B1" w14:textId="77777777" w:rsidR="00BF193D" w:rsidRDefault="0000000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Vazzoler, A. E. A. 1996. Biologia da reprodução de peixes teleósteos: teoria e prática. Maringá, PR: EDUEM. 169 p. </w:t>
      </w:r>
    </w:p>
    <w:p w14:paraId="41E7B2DE" w14:textId="77777777" w:rsidR="00BF193D" w:rsidRDefault="0000000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Viana, D.; J. E. L, Oliveira.; F. H, Hazin.; M. A. C, Souza. 2021. Ciências do Mar: dos oceanos do mundo ao Nordeste do Brasil. v. 2. 1ª ed. Olinda - PE: Via Design. 512p.</w:t>
      </w:r>
    </w:p>
    <w:sectPr w:rsidR="00BF193D">
      <w:headerReference w:type="default" r:id="rId12"/>
      <w:pgSz w:w="11909" w:h="16834"/>
      <w:pgMar w:top="2540" w:right="1440" w:bottom="1440" w:left="1440" w:header="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manda Teixeira" w:date="2023-08-25T23:20:00Z" w:initials="AT">
    <w:p w14:paraId="6AE2F632" w14:textId="7E2E25A3" w:rsidR="005772F1" w:rsidRDefault="005772F1">
      <w:pPr>
        <w:pStyle w:val="Textodecomentrio"/>
      </w:pPr>
      <w:r>
        <w:rPr>
          <w:rStyle w:val="Refdecomentrio"/>
        </w:rPr>
        <w:annotationRef/>
      </w:r>
      <w:r>
        <w:t>Inserir em “Material &amp; Métodos” e o motivo de utilizarem esse teste.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AE2F632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93B5D9" w16cex:dateUtc="2023-08-26T02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E2F632" w16cid:durableId="2893B5D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167AA" w14:textId="77777777" w:rsidR="002633E7" w:rsidRDefault="002633E7">
      <w:pPr>
        <w:spacing w:line="240" w:lineRule="auto"/>
      </w:pPr>
      <w:r>
        <w:separator/>
      </w:r>
    </w:p>
  </w:endnote>
  <w:endnote w:type="continuationSeparator" w:id="0">
    <w:p w14:paraId="42C29BC2" w14:textId="77777777" w:rsidR="002633E7" w:rsidRDefault="002633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28085" w14:textId="77777777" w:rsidR="002633E7" w:rsidRDefault="002633E7">
      <w:pPr>
        <w:spacing w:line="240" w:lineRule="auto"/>
      </w:pPr>
      <w:r>
        <w:separator/>
      </w:r>
    </w:p>
  </w:footnote>
  <w:footnote w:type="continuationSeparator" w:id="0">
    <w:p w14:paraId="5A3621B3" w14:textId="77777777" w:rsidR="002633E7" w:rsidRDefault="002633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6410C" w14:textId="77777777" w:rsidR="00BF193D" w:rsidRDefault="00000000">
    <w:pPr>
      <w:tabs>
        <w:tab w:val="center" w:pos="4252"/>
        <w:tab w:val="right" w:pos="8504"/>
      </w:tabs>
      <w:spacing w:before="708" w:line="240" w:lineRule="auto"/>
      <w:jc w:val="both"/>
    </w:pPr>
    <w:r>
      <w:rPr>
        <w:rFonts w:ascii="Calibri" w:eastAsia="Calibri" w:hAnsi="Calibri" w:cs="Calibri"/>
        <w:noProof/>
        <w:color w:val="FFFFFF"/>
      </w:rPr>
      <w:drawing>
        <wp:inline distT="0" distB="0" distL="114300" distR="114300" wp14:anchorId="3B6CDD60" wp14:editId="5A759287">
          <wp:extent cx="1776095" cy="798195"/>
          <wp:effectExtent l="0" t="0" r="0" b="0"/>
          <wp:docPr id="2" name="image1.png" descr="Logo_CORR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_CORR 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6095" cy="7981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FFFFFF"/>
      </w:rPr>
      <w:t xml:space="preserve">                                                                                                          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manda Teixeira">
    <w15:presenceInfo w15:providerId="Windows Live" w15:userId="52bfb9046329374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93D"/>
    <w:rsid w:val="002633E7"/>
    <w:rsid w:val="00373F22"/>
    <w:rsid w:val="003E4306"/>
    <w:rsid w:val="00504DC0"/>
    <w:rsid w:val="005772F1"/>
    <w:rsid w:val="007D0AF6"/>
    <w:rsid w:val="007E31B9"/>
    <w:rsid w:val="008C0D03"/>
    <w:rsid w:val="009B045E"/>
    <w:rsid w:val="00AB4DF0"/>
    <w:rsid w:val="00B44903"/>
    <w:rsid w:val="00BF193D"/>
    <w:rsid w:val="00C8427B"/>
    <w:rsid w:val="00D25643"/>
    <w:rsid w:val="00DB1B29"/>
    <w:rsid w:val="00E5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45FDD"/>
  <w15:docId w15:val="{20145096-78E3-401E-8CC1-358DA7277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Refdecomentrio">
    <w:name w:val="annotation reference"/>
    <w:basedOn w:val="Fontepargpadro"/>
    <w:uiPriority w:val="99"/>
    <w:semiHidden/>
    <w:unhideWhenUsed/>
    <w:rsid w:val="005772F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772F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772F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72F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72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1586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Teixeira dos Santos</dc:creator>
  <cp:lastModifiedBy>Pamela vale</cp:lastModifiedBy>
  <cp:revision>3</cp:revision>
  <dcterms:created xsi:type="dcterms:W3CDTF">2023-09-15T19:00:00Z</dcterms:created>
  <dcterms:modified xsi:type="dcterms:W3CDTF">2023-09-15T19:02:00Z</dcterms:modified>
</cp:coreProperties>
</file>