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B950" w14:textId="77777777" w:rsidR="00741B59" w:rsidRPr="00741B59" w:rsidRDefault="00741B59">
      <w:pPr>
        <w:spacing w:line="240" w:lineRule="auto"/>
        <w:jc w:val="both"/>
        <w:rPr>
          <w:rFonts w:hint="eastAsia"/>
          <w:b/>
          <w:sz w:val="20"/>
          <w:szCs w:val="20"/>
          <w:lang w:eastAsia="zh-CN"/>
        </w:rPr>
      </w:pPr>
    </w:p>
    <w:p w14:paraId="7510125C" w14:textId="72AE87E6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7A64B4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049D3E20" w14:textId="6B115632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7A64B4">
        <w:rPr>
          <w:rFonts w:eastAsia="Times New Roman"/>
          <w:b/>
          <w:sz w:val="20"/>
          <w:szCs w:val="20"/>
          <w:lang w:val="pt-BR"/>
        </w:rPr>
        <w:t xml:space="preserve"> INVERTEBRADOS</w:t>
      </w:r>
    </w:p>
    <w:p w14:paraId="1F64F7E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7198180" w14:textId="6CBE4670" w:rsidR="00B555C8" w:rsidRDefault="00AD73E2">
      <w:pPr>
        <w:spacing w:line="240" w:lineRule="auto"/>
        <w:jc w:val="center"/>
        <w:rPr>
          <w:b/>
          <w:sz w:val="20"/>
          <w:szCs w:val="20"/>
          <w:lang w:eastAsia="zh-CN"/>
        </w:rPr>
      </w:pPr>
      <w:r w:rsidRPr="00AD73E2">
        <w:rPr>
          <w:rFonts w:eastAsia="Times New Roman"/>
          <w:b/>
          <w:sz w:val="20"/>
          <w:szCs w:val="20"/>
        </w:rPr>
        <w:t xml:space="preserve">DIETA </w:t>
      </w:r>
      <w:r>
        <w:rPr>
          <w:rFonts w:eastAsia="Times New Roman"/>
          <w:b/>
          <w:sz w:val="20"/>
          <w:szCs w:val="20"/>
          <w:lang w:val="pt-BR"/>
        </w:rPr>
        <w:t xml:space="preserve">DE </w:t>
      </w:r>
      <w:r w:rsidRPr="00AD73E2">
        <w:rPr>
          <w:rFonts w:eastAsia="Times New Roman"/>
          <w:b/>
          <w:sz w:val="20"/>
          <w:szCs w:val="20"/>
        </w:rPr>
        <w:t>CAMARÕES PELÁGICOS DE PROFUNDIDADE D</w:t>
      </w:r>
      <w:r>
        <w:rPr>
          <w:rFonts w:eastAsia="Times New Roman"/>
          <w:b/>
          <w:sz w:val="20"/>
          <w:szCs w:val="20"/>
          <w:lang w:val="pt-BR"/>
        </w:rPr>
        <w:t xml:space="preserve">A ESPÉCIE </w:t>
      </w:r>
      <w:r w:rsidRPr="00AD73E2">
        <w:rPr>
          <w:rFonts w:eastAsia="Times New Roman"/>
          <w:b/>
          <w:sz w:val="20"/>
          <w:szCs w:val="20"/>
        </w:rPr>
        <w:t xml:space="preserve">ACANTHEPHYRA </w:t>
      </w:r>
      <w:r>
        <w:rPr>
          <w:rFonts w:eastAsia="Times New Roman"/>
          <w:b/>
          <w:sz w:val="20"/>
          <w:szCs w:val="20"/>
          <w:lang w:val="pt-BR"/>
        </w:rPr>
        <w:t xml:space="preserve">CURTIROSTRIS </w:t>
      </w:r>
      <w:r w:rsidRPr="00AD73E2">
        <w:rPr>
          <w:rFonts w:eastAsia="Times New Roman"/>
          <w:b/>
          <w:sz w:val="20"/>
          <w:szCs w:val="20"/>
        </w:rPr>
        <w:t>COLETADOS NA ZONA ECONÔMICA EXCLUSIVA AMAZÔNICA, BRASIL</w:t>
      </w:r>
    </w:p>
    <w:p w14:paraId="702B2628" w14:textId="77777777" w:rsidR="00AD73E2" w:rsidRPr="00AD73E2" w:rsidRDefault="00AD73E2">
      <w:pPr>
        <w:spacing w:line="240" w:lineRule="auto"/>
        <w:jc w:val="center"/>
        <w:rPr>
          <w:b/>
          <w:sz w:val="20"/>
          <w:szCs w:val="20"/>
          <w:lang w:eastAsia="zh-CN"/>
        </w:rPr>
      </w:pPr>
    </w:p>
    <w:p w14:paraId="7889BDD9" w14:textId="0AD8B70B" w:rsidR="00B555C8" w:rsidRDefault="00023A98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>Renan de Melo Andrade</w:t>
      </w:r>
      <w:r>
        <w:rPr>
          <w:rFonts w:eastAsia="Times New Roman"/>
          <w:sz w:val="20"/>
          <w:szCs w:val="20"/>
        </w:rPr>
        <w:t xml:space="preserve">¹, </w:t>
      </w:r>
      <w:r w:rsidR="003A7AE3">
        <w:rPr>
          <w:rFonts w:eastAsia="Times New Roman"/>
          <w:sz w:val="20"/>
          <w:szCs w:val="20"/>
          <w:lang w:val="pt-BR"/>
        </w:rPr>
        <w:t>Carlos Eduardo Aragão Neves Xavier</w:t>
      </w:r>
      <w:r>
        <w:rPr>
          <w:rFonts w:eastAsia="Times New Roman"/>
          <w:sz w:val="20"/>
          <w:szCs w:val="20"/>
        </w:rPr>
        <w:t>²</w:t>
      </w:r>
      <w:r w:rsidR="003A7AE3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3A7AE3">
        <w:rPr>
          <w:rFonts w:eastAsia="Times New Roman"/>
          <w:sz w:val="20"/>
          <w:szCs w:val="20"/>
          <w:lang w:val="pt-BR"/>
        </w:rPr>
        <w:t>Jesser</w:t>
      </w:r>
      <w:proofErr w:type="spellEnd"/>
      <w:r w:rsidR="003A7AE3">
        <w:rPr>
          <w:rFonts w:eastAsia="Times New Roman"/>
          <w:sz w:val="20"/>
          <w:szCs w:val="20"/>
          <w:lang w:val="pt-BR"/>
        </w:rPr>
        <w:t xml:space="preserve"> Fidelis Souza-Filho</w:t>
      </w:r>
      <w:r w:rsidR="003A7AE3">
        <w:rPr>
          <w:rFonts w:eastAsia="Times New Roman"/>
          <w:sz w:val="20"/>
          <w:szCs w:val="20"/>
          <w:vertAlign w:val="superscript"/>
          <w:lang w:val="pt-BR"/>
        </w:rPr>
        <w:t>3</w:t>
      </w:r>
      <w:r>
        <w:rPr>
          <w:rFonts w:eastAsia="Times New Roman"/>
          <w:sz w:val="20"/>
          <w:szCs w:val="20"/>
        </w:rPr>
        <w:t xml:space="preserve"> </w:t>
      </w:r>
    </w:p>
    <w:p w14:paraId="5745306E" w14:textId="7517F038" w:rsidR="00B555C8" w:rsidRPr="00023A98" w:rsidRDefault="0000000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¹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 (AFT): </w:t>
      </w:r>
      <w:r w:rsidR="00023A98">
        <w:rPr>
          <w:rFonts w:eastAsia="Times New Roman"/>
          <w:sz w:val="20"/>
          <w:szCs w:val="20"/>
          <w:lang w:val="pt-BR"/>
        </w:rPr>
        <w:t>renan.mandrade@ufpe.br</w:t>
      </w:r>
    </w:p>
    <w:p w14:paraId="145FDCE2" w14:textId="7732DCD5" w:rsidR="00B555C8" w:rsidRPr="003A7AE3" w:rsidRDefault="00000000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 xml:space="preserve">²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 xml:space="preserve">E-mail (AST): </w:t>
      </w:r>
      <w:r w:rsidR="003A7AE3">
        <w:rPr>
          <w:rFonts w:eastAsia="Times New Roman"/>
          <w:sz w:val="20"/>
          <w:szCs w:val="20"/>
          <w:lang w:val="pt-BR"/>
        </w:rPr>
        <w:t>carlos.eduardoaragao@ufpe.br</w:t>
      </w:r>
    </w:p>
    <w:p w14:paraId="50E6BB65" w14:textId="51430368" w:rsidR="003A7AE3" w:rsidRPr="003A7AE3" w:rsidRDefault="003A7AE3" w:rsidP="003A7AE3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³ </w:t>
      </w:r>
      <w:r>
        <w:rPr>
          <w:rFonts w:eastAsia="Times New Roman"/>
          <w:sz w:val="20"/>
          <w:szCs w:val="20"/>
        </w:rPr>
        <w:t xml:space="preserve">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 xml:space="preserve">E-mail (AST): </w:t>
      </w:r>
      <w:r>
        <w:rPr>
          <w:rFonts w:eastAsia="Times New Roman"/>
          <w:sz w:val="20"/>
          <w:szCs w:val="20"/>
          <w:lang w:val="pt-BR"/>
        </w:rPr>
        <w:t>jesser.fidelis@ufpe.br</w:t>
      </w:r>
    </w:p>
    <w:p w14:paraId="52BBFB3B" w14:textId="77777777" w:rsidR="003A7AE3" w:rsidRPr="003A7AE3" w:rsidRDefault="003A7AE3">
      <w:pPr>
        <w:spacing w:line="240" w:lineRule="auto"/>
        <w:jc w:val="center"/>
        <w:rPr>
          <w:sz w:val="20"/>
          <w:szCs w:val="20"/>
          <w:lang w:eastAsia="zh-CN"/>
        </w:rPr>
      </w:pPr>
    </w:p>
    <w:p w14:paraId="3CA97350" w14:textId="77777777" w:rsidR="00B555C8" w:rsidRDefault="00B555C8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066A3996" w14:textId="0E916526" w:rsidR="006752E9" w:rsidRDefault="00791B55" w:rsidP="00791B55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val="pt-BR"/>
        </w:rPr>
        <w:t>Campanhas de Mar Profundo possuem o objetivo de</w:t>
      </w:r>
      <w:r w:rsidRPr="00791B55">
        <w:rPr>
          <w:rFonts w:eastAsia="Times New Roman"/>
          <w:sz w:val="20"/>
          <w:szCs w:val="20"/>
        </w:rPr>
        <w:t>, principalmente pela busca em catalogar a diversidade marinha, compreender as relações ecológicas</w:t>
      </w:r>
      <w:r>
        <w:rPr>
          <w:rFonts w:eastAsia="Times New Roman"/>
          <w:sz w:val="20"/>
          <w:szCs w:val="20"/>
          <w:lang w:val="pt-BR"/>
        </w:rPr>
        <w:t>, um e</w:t>
      </w:r>
      <w:r w:rsidRPr="00791B55">
        <w:rPr>
          <w:rFonts w:eastAsia="Times New Roman"/>
          <w:sz w:val="20"/>
          <w:szCs w:val="20"/>
        </w:rPr>
        <w:t>xemplo</w:t>
      </w:r>
      <w:r>
        <w:rPr>
          <w:rFonts w:eastAsia="Times New Roman"/>
          <w:sz w:val="20"/>
          <w:szCs w:val="20"/>
          <w:lang w:val="pt-BR"/>
        </w:rPr>
        <w:t xml:space="preserve"> deste tipo de expedição</w:t>
      </w:r>
      <w:r w:rsidRPr="00791B55">
        <w:rPr>
          <w:rFonts w:eastAsia="Times New Roman"/>
          <w:sz w:val="20"/>
          <w:szCs w:val="20"/>
        </w:rPr>
        <w:t xml:space="preserve"> para o Norte, no caso a fonte do material para a atual pesquisa, o Amazomix</w:t>
      </w:r>
      <w:r w:rsidR="00015AF8">
        <w:rPr>
          <w:rFonts w:eastAsia="Times New Roman"/>
          <w:sz w:val="20"/>
          <w:szCs w:val="20"/>
          <w:lang w:val="pt-BR"/>
        </w:rPr>
        <w:t xml:space="preserve">. Sendo esta </w:t>
      </w:r>
      <w:r w:rsidRPr="00791B55">
        <w:rPr>
          <w:rFonts w:eastAsia="Times New Roman"/>
          <w:sz w:val="20"/>
          <w:szCs w:val="20"/>
        </w:rPr>
        <w:t xml:space="preserve">a primeira campanha a desenvolver uma abordagem multidisciplinar, na plataforma continental com influência do Rio Amazonas no mar adjacente, a fim de compreender as interações ambientais e biológicas em ambientes pelágicos na Zona Econômica Exclusiva (ZEE) da região Norte do Brasil </w:t>
      </w:r>
      <w:r w:rsidR="00741B59">
        <w:rPr>
          <w:rFonts w:eastAsia="Times New Roman"/>
          <w:sz w:val="20"/>
          <w:szCs w:val="20"/>
          <w:lang w:val="pt-BR"/>
        </w:rPr>
        <w:t>(</w:t>
      </w:r>
      <w:r w:rsidRPr="00791B55">
        <w:rPr>
          <w:rFonts w:eastAsia="Times New Roman"/>
          <w:sz w:val="20"/>
          <w:szCs w:val="20"/>
        </w:rPr>
        <w:t>B</w:t>
      </w:r>
      <w:proofErr w:type="spellStart"/>
      <w:r w:rsidR="00015AF8">
        <w:rPr>
          <w:rFonts w:eastAsia="Times New Roman"/>
          <w:sz w:val="20"/>
          <w:szCs w:val="20"/>
          <w:lang w:val="pt-BR"/>
        </w:rPr>
        <w:t>ertrand</w:t>
      </w:r>
      <w:proofErr w:type="spellEnd"/>
      <w:r w:rsidR="00741B59">
        <w:rPr>
          <w:rFonts w:eastAsia="Times New Roman"/>
          <w:sz w:val="20"/>
          <w:szCs w:val="20"/>
          <w:lang w:val="pt-BR"/>
        </w:rPr>
        <w:t xml:space="preserve">, </w:t>
      </w:r>
      <w:r w:rsidRPr="00791B55">
        <w:rPr>
          <w:rFonts w:eastAsia="Times New Roman"/>
          <w:sz w:val="20"/>
          <w:szCs w:val="20"/>
        </w:rPr>
        <w:t>2021).</w:t>
      </w:r>
    </w:p>
    <w:p w14:paraId="399045D5" w14:textId="25D94AD1" w:rsidR="0003409C" w:rsidRPr="0003409C" w:rsidRDefault="0003409C" w:rsidP="00791B55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 xml:space="preserve">A </w:t>
      </w:r>
      <w:r w:rsidRPr="0003409C">
        <w:rPr>
          <w:sz w:val="20"/>
          <w:szCs w:val="20"/>
          <w:lang w:eastAsia="zh-CN"/>
        </w:rPr>
        <w:t xml:space="preserve">região amazônica possui uma plataforma continental com 300 km de extensão, localizando-se aproximadamente entre 1°N; 47°O e 3°N; 50°O, se caracterizando por estar sujeita à um forte regime físico, por consequência da influência direta da Corrente Norte do Brasil (NBC) </w:t>
      </w:r>
      <w:r>
        <w:rPr>
          <w:sz w:val="20"/>
          <w:szCs w:val="20"/>
          <w:lang w:val="pt-BR" w:eastAsia="zh-CN"/>
        </w:rPr>
        <w:t>(</w:t>
      </w:r>
      <w:r w:rsidRPr="0003409C">
        <w:rPr>
          <w:sz w:val="20"/>
          <w:szCs w:val="20"/>
          <w:lang w:eastAsia="zh-CN"/>
        </w:rPr>
        <w:t>V</w:t>
      </w:r>
      <w:proofErr w:type="spellStart"/>
      <w:r>
        <w:rPr>
          <w:sz w:val="20"/>
          <w:szCs w:val="20"/>
          <w:lang w:val="pt-BR" w:eastAsia="zh-CN"/>
        </w:rPr>
        <w:t>arona</w:t>
      </w:r>
      <w:proofErr w:type="spellEnd"/>
      <w:r w:rsidRPr="0003409C">
        <w:rPr>
          <w:sz w:val="20"/>
          <w:szCs w:val="20"/>
          <w:lang w:eastAsia="zh-CN"/>
        </w:rPr>
        <w:t>, et al., 2019)</w:t>
      </w:r>
      <w:r>
        <w:rPr>
          <w:sz w:val="20"/>
          <w:szCs w:val="20"/>
          <w:lang w:val="pt-BR" w:eastAsia="zh-CN"/>
        </w:rPr>
        <w:t xml:space="preserve">. Por sua vez, a NBC é palco de </w:t>
      </w:r>
      <w:r w:rsidRPr="0003409C">
        <w:rPr>
          <w:sz w:val="20"/>
          <w:szCs w:val="20"/>
          <w:lang w:val="pt-BR" w:eastAsia="zh-CN"/>
        </w:rPr>
        <w:t xml:space="preserve">processos hidrológicos (podendo ser em micro ou </w:t>
      </w:r>
      <w:proofErr w:type="spellStart"/>
      <w:r w:rsidRPr="0003409C">
        <w:rPr>
          <w:sz w:val="20"/>
          <w:szCs w:val="20"/>
          <w:lang w:val="pt-BR" w:eastAsia="zh-CN"/>
        </w:rPr>
        <w:t>mesoescala</w:t>
      </w:r>
      <w:proofErr w:type="spellEnd"/>
      <w:r w:rsidRPr="0003409C">
        <w:rPr>
          <w:sz w:val="20"/>
          <w:szCs w:val="20"/>
          <w:lang w:val="pt-BR" w:eastAsia="zh-CN"/>
        </w:rPr>
        <w:t>)</w:t>
      </w:r>
      <w:r>
        <w:rPr>
          <w:sz w:val="20"/>
          <w:szCs w:val="20"/>
          <w:lang w:val="pt-BR" w:eastAsia="zh-CN"/>
        </w:rPr>
        <w:t xml:space="preserve"> que</w:t>
      </w:r>
      <w:r w:rsidRPr="0003409C">
        <w:rPr>
          <w:sz w:val="20"/>
          <w:szCs w:val="20"/>
          <w:lang w:val="pt-BR" w:eastAsia="zh-CN"/>
        </w:rPr>
        <w:t xml:space="preserve"> possuem impacto na abundância, dispersão e retenção de larvas decápodes, podendo gerar inclusive misturas de comunidades costeiras e oceânicas (Santana et al., 2020)</w:t>
      </w:r>
      <w:r>
        <w:rPr>
          <w:sz w:val="20"/>
          <w:szCs w:val="20"/>
          <w:lang w:val="pt-BR" w:eastAsia="zh-CN"/>
        </w:rPr>
        <w:t>.</w:t>
      </w:r>
    </w:p>
    <w:p w14:paraId="126D9B27" w14:textId="2BD0E3F8" w:rsidR="008D2638" w:rsidRPr="00940CFB" w:rsidRDefault="00015AF8" w:rsidP="00791B55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015AF8">
        <w:rPr>
          <w:sz w:val="20"/>
          <w:szCs w:val="20"/>
          <w:lang w:eastAsia="zh-CN"/>
        </w:rPr>
        <w:t xml:space="preserve">Dentre os organismos mais representativos nos ambientes profundos, os crustáceos decápodes, são um dos mais dominantes (diversidade e abundância) ocorrentes nesta área, tanto em ambientes pelágicos e bentônicos </w:t>
      </w:r>
      <w:r w:rsidR="00940CFB">
        <w:rPr>
          <w:sz w:val="20"/>
          <w:szCs w:val="20"/>
          <w:lang w:val="pt-BR" w:eastAsia="zh-CN"/>
        </w:rPr>
        <w:t>(</w:t>
      </w:r>
      <w:r w:rsidR="007A64B4" w:rsidRPr="00015AF8">
        <w:rPr>
          <w:sz w:val="20"/>
          <w:szCs w:val="20"/>
          <w:lang w:eastAsia="zh-CN"/>
        </w:rPr>
        <w:t>Papiol</w:t>
      </w:r>
      <w:r w:rsidRPr="00015AF8">
        <w:rPr>
          <w:sz w:val="20"/>
          <w:szCs w:val="20"/>
          <w:lang w:eastAsia="zh-CN"/>
        </w:rPr>
        <w:t xml:space="preserve"> et al</w:t>
      </w:r>
      <w:r w:rsidR="008554F5">
        <w:rPr>
          <w:sz w:val="20"/>
          <w:szCs w:val="20"/>
          <w:lang w:val="pt-BR" w:eastAsia="zh-CN"/>
        </w:rPr>
        <w:t>.</w:t>
      </w:r>
      <w:r w:rsidR="00940CFB">
        <w:rPr>
          <w:sz w:val="20"/>
          <w:szCs w:val="20"/>
          <w:lang w:val="pt-BR" w:eastAsia="zh-CN"/>
        </w:rPr>
        <w:t xml:space="preserve">, </w:t>
      </w:r>
      <w:r w:rsidRPr="00015AF8">
        <w:rPr>
          <w:sz w:val="20"/>
          <w:szCs w:val="20"/>
          <w:lang w:eastAsia="zh-CN"/>
        </w:rPr>
        <w:t>2020)</w:t>
      </w:r>
      <w:r>
        <w:rPr>
          <w:sz w:val="20"/>
          <w:szCs w:val="20"/>
          <w:lang w:val="pt-BR" w:eastAsia="zh-CN"/>
        </w:rPr>
        <w:t xml:space="preserve">. </w:t>
      </w:r>
      <w:r w:rsidRPr="00015AF8">
        <w:rPr>
          <w:sz w:val="20"/>
          <w:szCs w:val="20"/>
          <w:lang w:eastAsia="zh-CN"/>
        </w:rPr>
        <w:t xml:space="preserve">Este grupo está entre os mais relevantes nos ambientes profundos por atuar na dinâmica das comunidades, além do controle do top-down como o bottom-up, na ciclagem de carbono e como elo em teias tróficas </w:t>
      </w:r>
      <w:r w:rsidR="00940CFB">
        <w:rPr>
          <w:sz w:val="20"/>
          <w:szCs w:val="20"/>
          <w:lang w:val="pt-BR" w:eastAsia="zh-CN"/>
        </w:rPr>
        <w:t>(</w:t>
      </w:r>
      <w:r w:rsidR="007A64B4" w:rsidRPr="00015AF8">
        <w:rPr>
          <w:sz w:val="20"/>
          <w:szCs w:val="20"/>
          <w:lang w:eastAsia="zh-CN"/>
        </w:rPr>
        <w:t>Champalbert</w:t>
      </w:r>
      <w:r w:rsidRPr="00015AF8">
        <w:rPr>
          <w:sz w:val="20"/>
          <w:szCs w:val="20"/>
          <w:lang w:eastAsia="zh-CN"/>
        </w:rPr>
        <w:t xml:space="preserve"> et al.</w:t>
      </w:r>
      <w:r w:rsidR="00940CFB">
        <w:rPr>
          <w:sz w:val="20"/>
          <w:szCs w:val="20"/>
          <w:lang w:val="pt-BR" w:eastAsia="zh-CN"/>
        </w:rPr>
        <w:t xml:space="preserve">, </w:t>
      </w:r>
      <w:r w:rsidRPr="00015AF8">
        <w:rPr>
          <w:sz w:val="20"/>
          <w:szCs w:val="20"/>
          <w:lang w:eastAsia="zh-CN"/>
        </w:rPr>
        <w:t>2005)</w:t>
      </w:r>
      <w:r>
        <w:rPr>
          <w:sz w:val="20"/>
          <w:szCs w:val="20"/>
          <w:lang w:val="pt-BR" w:eastAsia="zh-CN"/>
        </w:rPr>
        <w:t xml:space="preserve">. </w:t>
      </w:r>
    </w:p>
    <w:p w14:paraId="139B25B7" w14:textId="3F1B254E" w:rsidR="00D10894" w:rsidRPr="00940CFB" w:rsidRDefault="008D2638" w:rsidP="00D10894">
      <w:pPr>
        <w:spacing w:line="240" w:lineRule="auto"/>
        <w:ind w:firstLine="567"/>
        <w:jc w:val="both"/>
        <w:rPr>
          <w:lang w:val="pt-BR" w:eastAsia="zh-CN"/>
        </w:rPr>
      </w:pPr>
      <w:r w:rsidRPr="008D2638">
        <w:rPr>
          <w:i/>
          <w:iCs/>
          <w:sz w:val="20"/>
          <w:szCs w:val="20"/>
        </w:rPr>
        <w:t>Acanthephyra curtirostris</w:t>
      </w:r>
      <w:r w:rsidRPr="008D2638">
        <w:rPr>
          <w:sz w:val="20"/>
          <w:szCs w:val="20"/>
        </w:rPr>
        <w:t xml:space="preserve">, é uma espécie de camarão que não apresenta padrão de migração vertical </w:t>
      </w:r>
      <w:r w:rsidR="00940CFB">
        <w:rPr>
          <w:sz w:val="20"/>
          <w:szCs w:val="20"/>
          <w:lang w:val="pt-BR"/>
        </w:rPr>
        <w:t>(</w:t>
      </w:r>
      <w:r w:rsidR="007A64B4" w:rsidRPr="008D2638">
        <w:rPr>
          <w:sz w:val="20"/>
          <w:szCs w:val="20"/>
        </w:rPr>
        <w:t>Bos</w:t>
      </w:r>
      <w:r w:rsidR="00940CFB">
        <w:rPr>
          <w:sz w:val="20"/>
          <w:szCs w:val="20"/>
          <w:lang w:val="pt-BR"/>
        </w:rPr>
        <w:t xml:space="preserve">, </w:t>
      </w:r>
      <w:r w:rsidRPr="008D2638">
        <w:rPr>
          <w:sz w:val="20"/>
          <w:szCs w:val="20"/>
        </w:rPr>
        <w:t>2019), possuindo uma distribuição batimétrica, de acordo com os registros na literatura até o momento, entre 65 e 5 900 m em zonas pelágicas ocorrendo nos Oceanos Indo-Pacífico (costa Leste da África até entre o estado da Califórnia nos EUA e o Peru) e Atlântico (entre Bermudas e Brasil)</w:t>
      </w:r>
      <w:r w:rsidR="00940CFB">
        <w:rPr>
          <w:sz w:val="20"/>
          <w:szCs w:val="20"/>
          <w:lang w:val="pt-BR"/>
        </w:rPr>
        <w:t>.</w:t>
      </w:r>
    </w:p>
    <w:p w14:paraId="3AD0933A" w14:textId="1E6E2653" w:rsidR="00D10894" w:rsidRDefault="00D10894" w:rsidP="00D10894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 atual pesquisa objetiva q</w:t>
      </w:r>
      <w:r w:rsidRPr="00D10894">
        <w:rPr>
          <w:sz w:val="20"/>
          <w:szCs w:val="20"/>
          <w:lang w:val="pt-BR"/>
        </w:rPr>
        <w:t xml:space="preserve">uantificar e analisar os itens alimentares </w:t>
      </w:r>
      <w:r w:rsidR="00523A9F">
        <w:rPr>
          <w:sz w:val="20"/>
          <w:szCs w:val="20"/>
          <w:lang w:val="pt-BR"/>
        </w:rPr>
        <w:t>d</w:t>
      </w:r>
      <w:r w:rsidR="00523A9F" w:rsidRPr="00D10894">
        <w:rPr>
          <w:sz w:val="20"/>
          <w:szCs w:val="20"/>
          <w:lang w:val="pt-BR"/>
        </w:rPr>
        <w:t xml:space="preserve">a </w:t>
      </w:r>
      <w:r w:rsidRPr="00D10894">
        <w:rPr>
          <w:sz w:val="20"/>
          <w:szCs w:val="20"/>
          <w:lang w:val="pt-BR"/>
        </w:rPr>
        <w:t xml:space="preserve">espécie </w:t>
      </w:r>
      <w:proofErr w:type="spellStart"/>
      <w:r w:rsidRPr="00D10894">
        <w:rPr>
          <w:i/>
          <w:iCs/>
          <w:sz w:val="20"/>
          <w:szCs w:val="20"/>
          <w:lang w:val="pt-BR"/>
        </w:rPr>
        <w:t>Acanthephyra</w:t>
      </w:r>
      <w:proofErr w:type="spellEnd"/>
      <w:r w:rsidRPr="00D10894">
        <w:rPr>
          <w:i/>
          <w:iCs/>
          <w:sz w:val="20"/>
          <w:szCs w:val="20"/>
          <w:lang w:val="pt-BR"/>
        </w:rPr>
        <w:t xml:space="preserve"> </w:t>
      </w:r>
      <w:proofErr w:type="spellStart"/>
      <w:r w:rsidRPr="00D10894">
        <w:rPr>
          <w:i/>
          <w:iCs/>
          <w:sz w:val="20"/>
          <w:szCs w:val="20"/>
          <w:lang w:val="pt-BR"/>
        </w:rPr>
        <w:t>curtirostris</w:t>
      </w:r>
      <w:proofErr w:type="spellEnd"/>
      <w:r>
        <w:rPr>
          <w:sz w:val="20"/>
          <w:szCs w:val="20"/>
          <w:lang w:val="pt-BR"/>
        </w:rPr>
        <w:t>, d</w:t>
      </w:r>
      <w:r w:rsidRPr="00D10894">
        <w:rPr>
          <w:sz w:val="20"/>
          <w:szCs w:val="20"/>
          <w:lang w:val="pt-BR"/>
        </w:rPr>
        <w:t xml:space="preserve">escrever os padrões de alimentação </w:t>
      </w:r>
      <w:r>
        <w:rPr>
          <w:sz w:val="20"/>
          <w:szCs w:val="20"/>
          <w:lang w:val="pt-BR"/>
        </w:rPr>
        <w:t>e c</w:t>
      </w:r>
      <w:r w:rsidRPr="00D10894">
        <w:rPr>
          <w:sz w:val="20"/>
          <w:szCs w:val="20"/>
          <w:lang w:val="pt-BR"/>
        </w:rPr>
        <w:t xml:space="preserve">ompreender o papel dos dados abióticos nos padrões de alimentação, </w:t>
      </w:r>
      <w:r w:rsidR="00523A9F">
        <w:rPr>
          <w:sz w:val="20"/>
          <w:szCs w:val="20"/>
          <w:lang w:val="pt-BR"/>
        </w:rPr>
        <w:t>d</w:t>
      </w:r>
      <w:r w:rsidR="00523A9F" w:rsidRPr="00D10894">
        <w:rPr>
          <w:sz w:val="20"/>
          <w:szCs w:val="20"/>
          <w:lang w:val="pt-BR"/>
        </w:rPr>
        <w:t xml:space="preserve">a </w:t>
      </w:r>
      <w:r w:rsidRPr="00D10894">
        <w:rPr>
          <w:sz w:val="20"/>
          <w:szCs w:val="20"/>
          <w:lang w:val="pt-BR"/>
        </w:rPr>
        <w:t>área de estudo;</w:t>
      </w:r>
    </w:p>
    <w:p w14:paraId="4BBD96EF" w14:textId="77777777" w:rsidR="008554F5" w:rsidRPr="008554F5" w:rsidRDefault="008554F5" w:rsidP="008554F5">
      <w:pPr>
        <w:spacing w:line="240" w:lineRule="auto"/>
        <w:ind w:firstLine="567"/>
        <w:jc w:val="both"/>
        <w:rPr>
          <w:sz w:val="20"/>
          <w:szCs w:val="20"/>
          <w:lang w:val="pt-BR"/>
        </w:rPr>
      </w:pPr>
    </w:p>
    <w:p w14:paraId="2E5C18D7" w14:textId="1DDCADFE" w:rsidR="00B555C8" w:rsidRDefault="00000000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57ABEA50" w14:textId="58AED854" w:rsidR="003A4844" w:rsidRPr="00741B59" w:rsidRDefault="003A4844" w:rsidP="00741B59">
      <w:pPr>
        <w:spacing w:line="240" w:lineRule="auto"/>
        <w:ind w:firstLine="567"/>
        <w:jc w:val="both"/>
        <w:rPr>
          <w:rFonts w:hint="eastAsia"/>
          <w:bCs/>
          <w:sz w:val="20"/>
          <w:szCs w:val="20"/>
          <w:lang w:val="pt-BR" w:eastAsia="zh-CN"/>
        </w:rPr>
      </w:pPr>
      <w:r w:rsidRPr="00741B59">
        <w:rPr>
          <w:bCs/>
          <w:sz w:val="20"/>
          <w:szCs w:val="20"/>
          <w:lang w:val="pt-BR" w:eastAsia="zh-CN"/>
        </w:rPr>
        <w:t xml:space="preserve">Organismos </w:t>
      </w:r>
      <w:proofErr w:type="spellStart"/>
      <w:r w:rsidRPr="00741B59">
        <w:rPr>
          <w:bCs/>
          <w:sz w:val="20"/>
          <w:szCs w:val="20"/>
          <w:lang w:val="pt-BR" w:eastAsia="zh-CN"/>
        </w:rPr>
        <w:t>pertecentes</w:t>
      </w:r>
      <w:proofErr w:type="spellEnd"/>
      <w:r w:rsidRPr="00741B59">
        <w:rPr>
          <w:bCs/>
          <w:sz w:val="20"/>
          <w:szCs w:val="20"/>
          <w:lang w:val="pt-BR" w:eastAsia="zh-CN"/>
        </w:rPr>
        <w:t xml:space="preserve"> à espécie </w:t>
      </w:r>
      <w:proofErr w:type="spellStart"/>
      <w:r w:rsidRPr="00741B59">
        <w:rPr>
          <w:bCs/>
          <w:sz w:val="20"/>
          <w:szCs w:val="20"/>
          <w:lang w:val="pt-BR" w:eastAsia="zh-CN"/>
        </w:rPr>
        <w:t>Acanthephyra</w:t>
      </w:r>
      <w:proofErr w:type="spellEnd"/>
      <w:r w:rsidRPr="00741B59">
        <w:rPr>
          <w:bCs/>
          <w:sz w:val="20"/>
          <w:szCs w:val="20"/>
          <w:lang w:val="pt-BR" w:eastAsia="zh-CN"/>
        </w:rPr>
        <w:t xml:space="preserve"> </w:t>
      </w:r>
      <w:proofErr w:type="spellStart"/>
      <w:r w:rsidRPr="00741B59">
        <w:rPr>
          <w:bCs/>
          <w:sz w:val="20"/>
          <w:szCs w:val="20"/>
          <w:lang w:val="pt-BR" w:eastAsia="zh-CN"/>
        </w:rPr>
        <w:t>curtiorostris</w:t>
      </w:r>
      <w:proofErr w:type="spellEnd"/>
      <w:r w:rsidRPr="00741B59">
        <w:rPr>
          <w:bCs/>
          <w:sz w:val="20"/>
          <w:szCs w:val="20"/>
          <w:lang w:val="pt-BR" w:eastAsia="zh-CN"/>
        </w:rPr>
        <w:t xml:space="preserve"> é oriundo do projeto </w:t>
      </w:r>
      <w:proofErr w:type="spellStart"/>
      <w:r w:rsidRPr="00741B59">
        <w:rPr>
          <w:bCs/>
          <w:sz w:val="20"/>
          <w:szCs w:val="20"/>
          <w:lang w:val="pt-BR" w:eastAsia="zh-CN"/>
        </w:rPr>
        <w:t>Amazonmix</w:t>
      </w:r>
      <w:proofErr w:type="spellEnd"/>
      <w:r w:rsidRPr="00741B59">
        <w:rPr>
          <w:bCs/>
          <w:sz w:val="20"/>
          <w:szCs w:val="20"/>
          <w:lang w:val="pt-BR" w:eastAsia="zh-CN"/>
        </w:rPr>
        <w:t xml:space="preserve">, o qual foi uma expedição que realizou coletas dos crustáceos em arrasto, com uma rede de </w:t>
      </w:r>
      <w:proofErr w:type="spellStart"/>
      <w:r w:rsidRPr="00741B59">
        <w:rPr>
          <w:bCs/>
          <w:sz w:val="20"/>
          <w:szCs w:val="20"/>
          <w:lang w:val="pt-BR" w:eastAsia="zh-CN"/>
        </w:rPr>
        <w:t>micronécton</w:t>
      </w:r>
      <w:proofErr w:type="spellEnd"/>
      <w:r w:rsidRPr="00741B59">
        <w:rPr>
          <w:bCs/>
          <w:sz w:val="20"/>
          <w:szCs w:val="20"/>
          <w:lang w:val="pt-BR" w:eastAsia="zh-CN"/>
        </w:rPr>
        <w:t xml:space="preserve"> possuindo malha de 1mm cobrindo 15 metros de boca e 18 de comprimento, havendo 14 estações na primeira pernada e 21 na segunda pernada, ao largo do Rio Amazonas, dos estados do Pará e Amapá até regiões oceânicas adjacentes à plataforma continental norte, entre as </w:t>
      </w:r>
      <w:proofErr w:type="spellStart"/>
      <w:r w:rsidRPr="00741B59">
        <w:rPr>
          <w:bCs/>
          <w:sz w:val="20"/>
          <w:szCs w:val="20"/>
          <w:lang w:val="pt-BR" w:eastAsia="zh-CN"/>
        </w:rPr>
        <w:t>isóbatas</w:t>
      </w:r>
      <w:proofErr w:type="spellEnd"/>
      <w:r w:rsidRPr="00741B59">
        <w:rPr>
          <w:bCs/>
          <w:sz w:val="20"/>
          <w:szCs w:val="20"/>
          <w:lang w:val="pt-BR" w:eastAsia="zh-CN"/>
        </w:rPr>
        <w:t xml:space="preserve"> de 70 a 1200 metros</w:t>
      </w:r>
      <w:r w:rsidR="004F7637">
        <w:rPr>
          <w:bCs/>
          <w:sz w:val="20"/>
          <w:szCs w:val="20"/>
          <w:lang w:val="pt-BR" w:eastAsia="zh-CN"/>
        </w:rPr>
        <w:t>, havendo coleta diurna ou noturna</w:t>
      </w:r>
      <w:r>
        <w:rPr>
          <w:bCs/>
          <w:sz w:val="20"/>
          <w:szCs w:val="20"/>
          <w:lang w:val="pt-BR" w:eastAsia="zh-CN"/>
        </w:rPr>
        <w:t>.</w:t>
      </w:r>
    </w:p>
    <w:p w14:paraId="567F21FD" w14:textId="11598AC2" w:rsidR="00023A98" w:rsidRDefault="003A4844">
      <w:pPr>
        <w:spacing w:line="240" w:lineRule="auto"/>
        <w:ind w:firstLine="567"/>
        <w:jc w:val="both"/>
        <w:rPr>
          <w:lang w:eastAsia="zh-CN"/>
        </w:rPr>
      </w:pPr>
      <w:r>
        <w:rPr>
          <w:sz w:val="20"/>
          <w:szCs w:val="20"/>
          <w:lang w:val="pt-BR"/>
        </w:rPr>
        <w:t>Os organismos do projeto citado f</w:t>
      </w:r>
      <w:r w:rsidR="008D2638" w:rsidRPr="008D2638">
        <w:rPr>
          <w:sz w:val="20"/>
          <w:szCs w:val="20"/>
        </w:rPr>
        <w:t>oram separados de acordo com o filo crustácea para a análise de conteúdo estomacal. Após selecionados todos os crustáceos, descongelados e identificados a nível de espécie (</w:t>
      </w:r>
      <w:r w:rsidR="00E258C8" w:rsidRPr="008D2638">
        <w:rPr>
          <w:sz w:val="20"/>
          <w:szCs w:val="20"/>
        </w:rPr>
        <w:t xml:space="preserve">Alves-Júnior </w:t>
      </w:r>
      <w:r w:rsidR="008D2638" w:rsidRPr="008D2638">
        <w:rPr>
          <w:sz w:val="20"/>
          <w:szCs w:val="20"/>
        </w:rPr>
        <w:t>et al., 2019), e então selecionadas a</w:t>
      </w:r>
      <w:r w:rsidR="00E258C8">
        <w:rPr>
          <w:sz w:val="20"/>
          <w:szCs w:val="20"/>
          <w:lang w:val="pt-BR"/>
        </w:rPr>
        <w:t xml:space="preserve"> </w:t>
      </w:r>
      <w:r w:rsidR="008D2638" w:rsidRPr="008D2638">
        <w:rPr>
          <w:sz w:val="20"/>
          <w:szCs w:val="20"/>
        </w:rPr>
        <w:t>espécie da família Acanthephyridae</w:t>
      </w:r>
      <w:r w:rsidR="008D2638" w:rsidRPr="00E258C8">
        <w:rPr>
          <w:i/>
          <w:iCs/>
          <w:sz w:val="20"/>
          <w:szCs w:val="20"/>
        </w:rPr>
        <w:t>: A. curtirostris</w:t>
      </w:r>
      <w:r w:rsidR="008D2638" w:rsidRPr="008D2638">
        <w:rPr>
          <w:sz w:val="20"/>
          <w:szCs w:val="20"/>
        </w:rPr>
        <w:t>. Uma vez identificados,</w:t>
      </w:r>
      <w:r w:rsidR="004F7637">
        <w:rPr>
          <w:sz w:val="20"/>
          <w:szCs w:val="20"/>
          <w:lang w:val="pt-BR"/>
        </w:rPr>
        <w:t xml:space="preserve"> foram</w:t>
      </w:r>
      <w:r w:rsidR="008D2638" w:rsidRPr="008D2638">
        <w:rPr>
          <w:sz w:val="20"/>
          <w:szCs w:val="20"/>
        </w:rPr>
        <w:t xml:space="preserve"> medidos utilizando um paquímetro digital (0.01 mm) levando em consideração as mensurações do Comprimento Total (CT), Comprimento do Cefalotórax (CC) e </w:t>
      </w:r>
      <w:r w:rsidR="008D2638" w:rsidRPr="008D2638">
        <w:rPr>
          <w:sz w:val="20"/>
          <w:szCs w:val="20"/>
        </w:rPr>
        <w:lastRenderedPageBreak/>
        <w:t xml:space="preserve">pesados para obter o seu peso úmido (PU) em duas casas decimais. Após esses procedimentos, </w:t>
      </w:r>
      <w:r w:rsidR="004F7637">
        <w:rPr>
          <w:sz w:val="20"/>
          <w:szCs w:val="20"/>
          <w:lang w:val="pt-BR"/>
        </w:rPr>
        <w:t xml:space="preserve">classificou-se </w:t>
      </w:r>
      <w:r w:rsidR="008D2638" w:rsidRPr="008D2638">
        <w:rPr>
          <w:sz w:val="20"/>
          <w:szCs w:val="20"/>
        </w:rPr>
        <w:t>os organism</w:t>
      </w:r>
      <w:r w:rsidR="004F7637">
        <w:rPr>
          <w:rFonts w:hint="eastAsia"/>
          <w:sz w:val="20"/>
          <w:szCs w:val="20"/>
          <w:lang w:eastAsia="zh-CN"/>
        </w:rPr>
        <w:t>o</w:t>
      </w:r>
      <w:r w:rsidR="004F7637">
        <w:rPr>
          <w:sz w:val="20"/>
          <w:szCs w:val="20"/>
          <w:lang w:val="pt-BR" w:eastAsia="zh-CN"/>
        </w:rPr>
        <w:t>s</w:t>
      </w:r>
      <w:r w:rsidR="008D2638" w:rsidRPr="008D2638">
        <w:rPr>
          <w:sz w:val="20"/>
          <w:szCs w:val="20"/>
        </w:rPr>
        <w:t xml:space="preserve"> em códigos,</w:t>
      </w:r>
      <w:r w:rsidR="00E258C8">
        <w:rPr>
          <w:sz w:val="20"/>
          <w:szCs w:val="20"/>
          <w:lang w:val="pt-BR"/>
        </w:rPr>
        <w:t xml:space="preserve"> </w:t>
      </w:r>
      <w:r w:rsidR="008D2638" w:rsidRPr="008D2638">
        <w:rPr>
          <w:sz w:val="20"/>
          <w:szCs w:val="20"/>
        </w:rPr>
        <w:t xml:space="preserve">com a intenção de enriquecer os dados sobre </w:t>
      </w:r>
      <w:r w:rsidR="004F7637">
        <w:rPr>
          <w:rFonts w:hint="eastAsia"/>
          <w:sz w:val="20"/>
          <w:szCs w:val="20"/>
          <w:lang w:eastAsia="zh-CN"/>
        </w:rPr>
        <w:t>e</w:t>
      </w:r>
      <w:proofErr w:type="spellStart"/>
      <w:r w:rsidR="004F7637">
        <w:rPr>
          <w:sz w:val="20"/>
          <w:szCs w:val="20"/>
          <w:lang w:val="pt-BR" w:eastAsia="zh-CN"/>
        </w:rPr>
        <w:t>stes</w:t>
      </w:r>
      <w:proofErr w:type="spellEnd"/>
      <w:r w:rsidR="00E258C8">
        <w:rPr>
          <w:sz w:val="20"/>
          <w:szCs w:val="20"/>
          <w:lang w:val="pt-BR"/>
        </w:rPr>
        <w:t xml:space="preserve">. </w:t>
      </w:r>
      <w:r w:rsidR="004F7637">
        <w:rPr>
          <w:sz w:val="20"/>
          <w:szCs w:val="20"/>
          <w:lang w:val="pt-BR"/>
        </w:rPr>
        <w:t xml:space="preserve">Para a pesquisa se </w:t>
      </w:r>
      <w:r w:rsidR="00E16968">
        <w:rPr>
          <w:rFonts w:eastAsia="Times New Roman"/>
          <w:sz w:val="20"/>
          <w:szCs w:val="20"/>
          <w:lang w:val="pt-BR"/>
        </w:rPr>
        <w:t>analis</w:t>
      </w:r>
      <w:r w:rsidR="004F7637">
        <w:rPr>
          <w:rFonts w:eastAsia="Times New Roman"/>
          <w:sz w:val="20"/>
          <w:szCs w:val="20"/>
          <w:lang w:val="pt-BR"/>
        </w:rPr>
        <w:t xml:space="preserve">ou </w:t>
      </w:r>
      <w:r w:rsidR="00E16968">
        <w:rPr>
          <w:rFonts w:eastAsia="Times New Roman"/>
          <w:sz w:val="20"/>
          <w:szCs w:val="20"/>
          <w:lang w:val="pt-BR"/>
        </w:rPr>
        <w:t>um total de 51 indivíduos</w:t>
      </w:r>
      <w:r w:rsidR="00023A98">
        <w:rPr>
          <w:rFonts w:eastAsia="Times New Roman"/>
          <w:sz w:val="20"/>
          <w:szCs w:val="20"/>
          <w:lang w:val="pt-BR"/>
        </w:rPr>
        <w:t xml:space="preserve"> da espécie em questão, </w:t>
      </w:r>
      <w:r w:rsidR="00E16968">
        <w:rPr>
          <w:rFonts w:eastAsia="Times New Roman"/>
          <w:sz w:val="20"/>
          <w:szCs w:val="20"/>
          <w:lang w:val="pt-BR"/>
        </w:rPr>
        <w:t>pertencentes a</w:t>
      </w:r>
      <w:r w:rsidR="004F7637">
        <w:rPr>
          <w:rFonts w:eastAsia="Times New Roman"/>
          <w:sz w:val="20"/>
          <w:szCs w:val="20"/>
          <w:lang w:val="pt-BR"/>
        </w:rPr>
        <w:t xml:space="preserve"> </w:t>
      </w:r>
      <w:r w:rsidR="00401B51">
        <w:rPr>
          <w:rFonts w:eastAsia="Times New Roman"/>
          <w:sz w:val="20"/>
          <w:szCs w:val="20"/>
          <w:lang w:val="pt-BR"/>
        </w:rPr>
        <w:t xml:space="preserve">5 </w:t>
      </w:r>
      <w:r w:rsidR="004F7637">
        <w:rPr>
          <w:rFonts w:eastAsia="Times New Roman"/>
          <w:sz w:val="20"/>
          <w:szCs w:val="20"/>
          <w:lang w:val="pt-BR"/>
        </w:rPr>
        <w:t>pontos</w:t>
      </w:r>
      <w:r w:rsidR="00401B51">
        <w:rPr>
          <w:rFonts w:eastAsia="Times New Roman"/>
          <w:sz w:val="20"/>
          <w:szCs w:val="20"/>
          <w:lang w:val="pt-BR"/>
        </w:rPr>
        <w:t xml:space="preserve">: 14-05 (coleta a noite em 1000 m), 15-02 (dia em 883m), 15-04 (dia em 288m), 15-03 (noite, </w:t>
      </w:r>
      <w:proofErr w:type="spellStart"/>
      <w:r w:rsidR="00401B51">
        <w:rPr>
          <w:rFonts w:eastAsia="Times New Roman"/>
          <w:sz w:val="20"/>
          <w:szCs w:val="20"/>
          <w:lang w:val="pt-BR"/>
        </w:rPr>
        <w:t>arrato</w:t>
      </w:r>
      <w:proofErr w:type="spellEnd"/>
      <w:r w:rsidR="00401B51">
        <w:rPr>
          <w:rFonts w:eastAsia="Times New Roman"/>
          <w:sz w:val="20"/>
          <w:szCs w:val="20"/>
          <w:lang w:val="pt-BR"/>
        </w:rPr>
        <w:t xml:space="preserve"> de 70 a 500m) e 25-04 (noite em 1000m).</w:t>
      </w:r>
      <w:r w:rsidR="002C7C60">
        <w:rPr>
          <w:rFonts w:eastAsia="Times New Roman"/>
          <w:sz w:val="20"/>
          <w:szCs w:val="20"/>
          <w:lang w:val="pt-BR"/>
        </w:rPr>
        <w:t xml:space="preserve"> Coletados após quebra da plataforma, entre Pará e Amapá.</w:t>
      </w:r>
    </w:p>
    <w:p w14:paraId="1E31B68A" w14:textId="41DF612C" w:rsidR="00B555C8" w:rsidRPr="00023A98" w:rsidRDefault="004F763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 w:eastAsia="zh-CN"/>
        </w:rPr>
      </w:pPr>
      <w:r>
        <w:rPr>
          <w:sz w:val="20"/>
          <w:szCs w:val="20"/>
          <w:lang w:val="pt-BR"/>
        </w:rPr>
        <w:t>Removeu-se os estômagos</w:t>
      </w:r>
      <w:r w:rsidR="00023A98" w:rsidRPr="00023A98">
        <w:rPr>
          <w:sz w:val="20"/>
          <w:szCs w:val="20"/>
        </w:rPr>
        <w:t xml:space="preserve"> com o auxílio de estiletes e bisturis, sob estereomicroscópio, excluindo a boca e a faringe. Após aberto, o conteúdo </w:t>
      </w:r>
      <w:r>
        <w:rPr>
          <w:sz w:val="20"/>
          <w:szCs w:val="20"/>
          <w:lang w:val="pt-BR"/>
        </w:rPr>
        <w:t>foi</w:t>
      </w:r>
      <w:r w:rsidRPr="00023A98">
        <w:rPr>
          <w:sz w:val="20"/>
          <w:szCs w:val="20"/>
        </w:rPr>
        <w:t xml:space="preserve"> </w:t>
      </w:r>
      <w:r w:rsidR="00023A98" w:rsidRPr="00023A98">
        <w:rPr>
          <w:sz w:val="20"/>
          <w:szCs w:val="20"/>
        </w:rPr>
        <w:t xml:space="preserve">espalhado numa </w:t>
      </w:r>
      <w:r>
        <w:rPr>
          <w:sz w:val="20"/>
          <w:szCs w:val="20"/>
          <w:lang w:val="pt-BR"/>
        </w:rPr>
        <w:t>placa</w:t>
      </w:r>
      <w:r w:rsidRPr="00023A98">
        <w:rPr>
          <w:sz w:val="20"/>
          <w:szCs w:val="20"/>
        </w:rPr>
        <w:t xml:space="preserve"> </w:t>
      </w:r>
      <w:r w:rsidR="00023A98" w:rsidRPr="00023A98">
        <w:rPr>
          <w:sz w:val="20"/>
          <w:szCs w:val="20"/>
        </w:rPr>
        <w:t xml:space="preserve">de vidro e analisado sob </w:t>
      </w:r>
      <w:r>
        <w:rPr>
          <w:sz w:val="20"/>
          <w:szCs w:val="20"/>
          <w:lang w:val="pt-BR"/>
        </w:rPr>
        <w:t>estereoscópio</w:t>
      </w:r>
      <w:r w:rsidR="00023A98" w:rsidRPr="00023A98">
        <w:rPr>
          <w:sz w:val="20"/>
          <w:szCs w:val="20"/>
        </w:rPr>
        <w:t xml:space="preserve"> (Marion et al., 2008).</w:t>
      </w:r>
      <w:r w:rsidR="00023A98">
        <w:rPr>
          <w:sz w:val="20"/>
          <w:szCs w:val="20"/>
          <w:lang w:val="pt-BR"/>
        </w:rPr>
        <w:t xml:space="preserve"> Para quantificar o item alimentar registrado no estômago do organismo, </w:t>
      </w:r>
      <w:r w:rsidR="00023A98" w:rsidRPr="004F7637">
        <w:rPr>
          <w:sz w:val="20"/>
          <w:szCs w:val="20"/>
          <w:lang w:val="pt-BR"/>
        </w:rPr>
        <w:t>utilizou-se</w:t>
      </w:r>
      <w:r w:rsidR="00023A98">
        <w:rPr>
          <w:sz w:val="20"/>
          <w:szCs w:val="20"/>
          <w:lang w:val="pt-BR"/>
        </w:rPr>
        <w:t xml:space="preserve"> o método de ponto </w:t>
      </w:r>
      <w:r w:rsidR="00023A98" w:rsidRPr="00023A98">
        <w:rPr>
          <w:sz w:val="20"/>
          <w:szCs w:val="20"/>
        </w:rPr>
        <w:t>para descobrir o volume (V) de dado item, expresso na forma percentual, em relação ao volume de todos os itens alimentares presentes nos tratos digestivos conforme o proposto por Williams (1981) através da fórmula: ∑ (</w:t>
      </w:r>
      <w:r w:rsidR="00023A98" w:rsidRPr="00023A98">
        <w:rPr>
          <w:rFonts w:ascii="Cambria Math" w:hAnsi="Cambria Math" w:cs="Cambria Math"/>
          <w:sz w:val="20"/>
          <w:szCs w:val="20"/>
        </w:rPr>
        <w:t>𝑎𝑖𝑗</w:t>
      </w:r>
      <w:r w:rsidR="00023A98" w:rsidRPr="00023A98">
        <w:rPr>
          <w:sz w:val="20"/>
          <w:szCs w:val="20"/>
        </w:rPr>
        <w:t xml:space="preserve"> </w:t>
      </w:r>
      <w:r w:rsidR="00023A98" w:rsidRPr="00023A98">
        <w:rPr>
          <w:rFonts w:ascii="Cambria Math" w:hAnsi="Cambria Math" w:cs="Cambria Math"/>
          <w:sz w:val="20"/>
          <w:szCs w:val="20"/>
        </w:rPr>
        <w:t>𝐴</w:t>
      </w:r>
      <w:r w:rsidR="00023A98" w:rsidRPr="00023A98">
        <w:rPr>
          <w:sz w:val="20"/>
          <w:szCs w:val="20"/>
        </w:rPr>
        <w:t xml:space="preserve">) . 100 </w:t>
      </w:r>
      <w:r w:rsidR="00023A98" w:rsidRPr="00023A98">
        <w:rPr>
          <w:rFonts w:ascii="Cambria Math" w:hAnsi="Cambria Math" w:cs="Cambria Math"/>
          <w:sz w:val="20"/>
          <w:szCs w:val="20"/>
        </w:rPr>
        <w:t>𝑛</w:t>
      </w:r>
      <w:r w:rsidR="00023A98" w:rsidRPr="00023A98">
        <w:rPr>
          <w:sz w:val="20"/>
          <w:szCs w:val="20"/>
        </w:rPr>
        <w:t xml:space="preserve"> </w:t>
      </w:r>
      <w:r w:rsidR="00023A98" w:rsidRPr="00023A98">
        <w:rPr>
          <w:rFonts w:ascii="Cambria Math" w:hAnsi="Cambria Math" w:cs="Cambria Math"/>
          <w:sz w:val="20"/>
          <w:szCs w:val="20"/>
        </w:rPr>
        <w:t>𝑗</w:t>
      </w:r>
      <w:r w:rsidR="00023A98" w:rsidRPr="00023A98">
        <w:rPr>
          <w:sz w:val="20"/>
          <w:szCs w:val="20"/>
        </w:rPr>
        <w:t>=</w:t>
      </w:r>
      <w:r w:rsidR="00023A98" w:rsidRPr="00023A98">
        <w:rPr>
          <w:rFonts w:ascii="Cambria Math" w:hAnsi="Cambria Math" w:cs="Cambria Math"/>
          <w:sz w:val="20"/>
          <w:szCs w:val="20"/>
        </w:rPr>
        <w:t>𝑙</w:t>
      </w:r>
      <w:r w:rsidR="00023A98" w:rsidRPr="00023A98">
        <w:rPr>
          <w:sz w:val="20"/>
          <w:szCs w:val="20"/>
        </w:rPr>
        <w:t xml:space="preserve"> </w:t>
      </w:r>
      <w:r w:rsidR="00023A98" w:rsidRPr="00023A98">
        <w:rPr>
          <w:sz w:val="20"/>
          <w:szCs w:val="20"/>
          <w:lang w:val="pt-BR"/>
        </w:rPr>
        <w:t>.</w:t>
      </w:r>
    </w:p>
    <w:p w14:paraId="74349C14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154A434" w14:textId="7777777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6569B4C7" w14:textId="281BDB50" w:rsidR="00F73431" w:rsidRDefault="00023A9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De acordo com a análise</w:t>
      </w:r>
      <w:r w:rsidR="00F73431">
        <w:rPr>
          <w:rFonts w:eastAsia="Times New Roman"/>
          <w:sz w:val="20"/>
          <w:szCs w:val="20"/>
          <w:lang w:val="pt-BR"/>
        </w:rPr>
        <w:t xml:space="preserve"> de conteúdo estomacal em 51 organismos</w:t>
      </w:r>
      <w:r>
        <w:rPr>
          <w:rFonts w:eastAsia="Times New Roman"/>
          <w:sz w:val="20"/>
          <w:szCs w:val="20"/>
          <w:lang w:val="pt-BR"/>
        </w:rPr>
        <w:t xml:space="preserve">, registra-se que a espécie </w:t>
      </w:r>
      <w:r w:rsidRPr="00F73431">
        <w:rPr>
          <w:rFonts w:eastAsia="Times New Roman"/>
          <w:i/>
          <w:iCs/>
          <w:sz w:val="20"/>
          <w:szCs w:val="20"/>
          <w:lang w:val="pt-BR"/>
        </w:rPr>
        <w:t xml:space="preserve">A. </w:t>
      </w:r>
      <w:proofErr w:type="spellStart"/>
      <w:r w:rsidRPr="00F73431">
        <w:rPr>
          <w:rFonts w:eastAsia="Times New Roman"/>
          <w:i/>
          <w:iCs/>
          <w:sz w:val="20"/>
          <w:szCs w:val="20"/>
          <w:lang w:val="pt-BR"/>
        </w:rPr>
        <w:t>curtirostris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coletada na ZEE Amazônica</w:t>
      </w:r>
      <w:r w:rsidR="00F73431">
        <w:rPr>
          <w:rFonts w:eastAsia="Times New Roman"/>
          <w:sz w:val="20"/>
          <w:szCs w:val="20"/>
          <w:lang w:val="pt-BR"/>
        </w:rPr>
        <w:t xml:space="preserve"> possui em seu estômago: Partes de crustáceo (quelas, carapaça</w:t>
      </w:r>
      <w:r w:rsidR="003D5D24">
        <w:rPr>
          <w:rFonts w:eastAsia="Times New Roman"/>
          <w:sz w:val="20"/>
          <w:szCs w:val="20"/>
          <w:lang w:val="pt-BR"/>
        </w:rPr>
        <w:t xml:space="preserve"> fragmentada</w:t>
      </w:r>
      <w:r w:rsidR="00F73431">
        <w:rPr>
          <w:rFonts w:eastAsia="Times New Roman"/>
          <w:sz w:val="20"/>
          <w:szCs w:val="20"/>
          <w:lang w:val="pt-BR"/>
        </w:rPr>
        <w:t xml:space="preserve">, espinhos, artículos, </w:t>
      </w:r>
      <w:proofErr w:type="spellStart"/>
      <w:r w:rsidR="00F73431">
        <w:rPr>
          <w:rFonts w:eastAsia="Times New Roman"/>
          <w:sz w:val="20"/>
          <w:szCs w:val="20"/>
          <w:lang w:val="pt-BR"/>
        </w:rPr>
        <w:t>dátilo</w:t>
      </w:r>
      <w:proofErr w:type="spellEnd"/>
      <w:r w:rsidR="00F73431">
        <w:rPr>
          <w:rFonts w:eastAsia="Times New Roman"/>
          <w:sz w:val="20"/>
          <w:szCs w:val="20"/>
          <w:lang w:val="pt-BR"/>
        </w:rPr>
        <w:t xml:space="preserve">, antena, mandíbula e retina), partes de molusco (tecidos, concha de bivalve e </w:t>
      </w:r>
      <w:proofErr w:type="spellStart"/>
      <w:r w:rsidR="00F73431">
        <w:rPr>
          <w:rFonts w:eastAsia="Times New Roman"/>
          <w:sz w:val="20"/>
          <w:szCs w:val="20"/>
          <w:lang w:val="pt-BR"/>
        </w:rPr>
        <w:t>gastrópoda</w:t>
      </w:r>
      <w:proofErr w:type="spellEnd"/>
      <w:r w:rsidR="00F73431">
        <w:rPr>
          <w:rFonts w:eastAsia="Times New Roman"/>
          <w:sz w:val="20"/>
          <w:szCs w:val="20"/>
          <w:lang w:val="pt-BR"/>
        </w:rPr>
        <w:t>), matéria orgânica não identificada</w:t>
      </w:r>
      <w:r w:rsidR="00AE77B9">
        <w:rPr>
          <w:rFonts w:eastAsia="Times New Roman"/>
          <w:sz w:val="20"/>
          <w:szCs w:val="20"/>
          <w:lang w:val="pt-BR"/>
        </w:rPr>
        <w:t xml:space="preserve"> (MONI)</w:t>
      </w:r>
      <w:r w:rsidR="00F73431">
        <w:rPr>
          <w:rFonts w:eastAsia="Times New Roman"/>
          <w:sz w:val="20"/>
          <w:szCs w:val="20"/>
          <w:lang w:val="pt-BR"/>
        </w:rPr>
        <w:t xml:space="preserve">, </w:t>
      </w:r>
      <w:r w:rsidR="009F41D6">
        <w:rPr>
          <w:rFonts w:eastAsia="Times New Roman"/>
          <w:sz w:val="20"/>
          <w:szCs w:val="20"/>
          <w:lang w:val="pt-BR"/>
        </w:rPr>
        <w:t xml:space="preserve">partes de </w:t>
      </w:r>
      <w:r w:rsidR="002650C1" w:rsidRPr="002650C1">
        <w:rPr>
          <w:rFonts w:eastAsia="Times New Roman"/>
          <w:sz w:val="20"/>
          <w:szCs w:val="20"/>
          <w:lang w:val="pt-BR"/>
        </w:rPr>
        <w:t xml:space="preserve">actinopterígeos </w:t>
      </w:r>
      <w:r w:rsidR="00F73431">
        <w:rPr>
          <w:rFonts w:eastAsia="Times New Roman"/>
          <w:sz w:val="20"/>
          <w:szCs w:val="20"/>
          <w:lang w:val="pt-BR"/>
        </w:rPr>
        <w:t>(</w:t>
      </w:r>
      <w:r w:rsidR="009F41D6">
        <w:rPr>
          <w:rFonts w:eastAsia="Times New Roman"/>
          <w:sz w:val="20"/>
          <w:szCs w:val="20"/>
          <w:lang w:val="pt-BR"/>
        </w:rPr>
        <w:t>vertebras, restos de</w:t>
      </w:r>
      <w:r w:rsidR="00F73431">
        <w:rPr>
          <w:rFonts w:eastAsia="Times New Roman"/>
          <w:sz w:val="20"/>
          <w:szCs w:val="20"/>
          <w:lang w:val="pt-BR"/>
        </w:rPr>
        <w:t xml:space="preserve"> espinhas </w:t>
      </w:r>
      <w:r w:rsidR="009F41D6">
        <w:rPr>
          <w:rFonts w:eastAsia="Times New Roman"/>
          <w:sz w:val="20"/>
          <w:szCs w:val="20"/>
          <w:lang w:val="pt-BR"/>
        </w:rPr>
        <w:t>ou escamas</w:t>
      </w:r>
      <w:r w:rsidR="00F73431">
        <w:rPr>
          <w:rFonts w:eastAsia="Times New Roman"/>
          <w:sz w:val="20"/>
          <w:szCs w:val="20"/>
          <w:lang w:val="pt-BR"/>
        </w:rPr>
        <w:t>) e material animal (tecidos animais de origem não identificada).</w:t>
      </w:r>
      <w:r w:rsidR="003337B2">
        <w:rPr>
          <w:rFonts w:eastAsia="Times New Roman"/>
          <w:sz w:val="20"/>
          <w:szCs w:val="20"/>
          <w:lang w:val="pt-BR"/>
        </w:rPr>
        <w:t xml:space="preserve"> (fig.1)</w:t>
      </w:r>
    </w:p>
    <w:p w14:paraId="307FD3AE" w14:textId="296EFCBE" w:rsidR="00F20988" w:rsidRDefault="00F73431" w:rsidP="00324F15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 item alimentar predominante foi de origem de crustáceos</w:t>
      </w:r>
      <w:r w:rsidR="00DE7817">
        <w:rPr>
          <w:rFonts w:eastAsia="Times New Roman"/>
          <w:sz w:val="20"/>
          <w:szCs w:val="20"/>
          <w:lang w:val="pt-BR"/>
        </w:rPr>
        <w:t xml:space="preserve"> (6</w:t>
      </w:r>
      <w:r w:rsidR="005B2828">
        <w:rPr>
          <w:rFonts w:eastAsia="Times New Roman"/>
          <w:sz w:val="20"/>
          <w:szCs w:val="20"/>
          <w:lang w:val="pt-BR"/>
        </w:rPr>
        <w:t>1</w:t>
      </w:r>
      <w:r w:rsidR="00DE7817">
        <w:rPr>
          <w:rFonts w:eastAsia="Times New Roman"/>
          <w:sz w:val="20"/>
          <w:szCs w:val="20"/>
          <w:lang w:val="pt-BR"/>
        </w:rPr>
        <w:t>%)</w:t>
      </w:r>
      <w:r>
        <w:rPr>
          <w:rFonts w:eastAsia="Times New Roman"/>
          <w:sz w:val="20"/>
          <w:szCs w:val="20"/>
          <w:lang w:val="pt-BR"/>
        </w:rPr>
        <w:t xml:space="preserve"> seguido de MONI</w:t>
      </w:r>
      <w:r w:rsidR="003D5D24">
        <w:rPr>
          <w:rFonts w:eastAsia="Times New Roman"/>
          <w:sz w:val="20"/>
          <w:szCs w:val="20"/>
          <w:lang w:val="pt-BR"/>
        </w:rPr>
        <w:t xml:space="preserve"> </w:t>
      </w:r>
      <w:r w:rsidR="00F20988">
        <w:rPr>
          <w:rFonts w:eastAsia="Times New Roman"/>
          <w:sz w:val="20"/>
          <w:szCs w:val="20"/>
          <w:lang w:val="pt-BR"/>
        </w:rPr>
        <w:t>(36%)</w:t>
      </w:r>
      <w:r>
        <w:rPr>
          <w:rFonts w:eastAsia="Times New Roman"/>
          <w:sz w:val="20"/>
          <w:szCs w:val="20"/>
          <w:lang w:val="pt-BR"/>
        </w:rPr>
        <w:t>, indicando o hábito alimentar carnívoro</w:t>
      </w:r>
      <w:r w:rsidR="008F43D8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da espécie estudada</w:t>
      </w:r>
      <w:r w:rsidR="006C05AE">
        <w:rPr>
          <w:rFonts w:eastAsia="Times New Roman"/>
          <w:sz w:val="20"/>
          <w:szCs w:val="20"/>
          <w:lang w:val="pt-BR"/>
        </w:rPr>
        <w:t>, mais especificamente hábito alimentar especialista em crustáceo</w:t>
      </w:r>
      <w:r w:rsidR="005C0917">
        <w:rPr>
          <w:rFonts w:eastAsia="Times New Roman"/>
          <w:sz w:val="20"/>
          <w:szCs w:val="20"/>
          <w:lang w:val="pt-BR"/>
        </w:rPr>
        <w:t>, devido ao alto índice alimentar</w:t>
      </w:r>
      <w:r w:rsidR="006C05AE">
        <w:rPr>
          <w:rFonts w:eastAsia="Times New Roman"/>
          <w:sz w:val="20"/>
          <w:szCs w:val="20"/>
          <w:lang w:val="pt-BR"/>
        </w:rPr>
        <w:t>.</w:t>
      </w:r>
      <w:r w:rsidR="00324F15">
        <w:rPr>
          <w:rFonts w:eastAsia="Times New Roman"/>
          <w:sz w:val="20"/>
          <w:szCs w:val="20"/>
          <w:lang w:val="pt-BR"/>
        </w:rPr>
        <w:t xml:space="preserve"> </w:t>
      </w:r>
      <w:r w:rsidR="00C26F82">
        <w:rPr>
          <w:rFonts w:eastAsia="Times New Roman"/>
          <w:sz w:val="20"/>
          <w:szCs w:val="20"/>
          <w:lang w:val="pt-BR"/>
        </w:rPr>
        <w:t xml:space="preserve">Assim como pesquisas anteriores, a espécie </w:t>
      </w:r>
      <w:proofErr w:type="spellStart"/>
      <w:r w:rsidR="00C26F82" w:rsidRPr="00C26F82">
        <w:rPr>
          <w:rFonts w:eastAsia="Times New Roman"/>
          <w:i/>
          <w:iCs/>
          <w:sz w:val="20"/>
          <w:szCs w:val="20"/>
          <w:lang w:val="pt-BR"/>
        </w:rPr>
        <w:t>Acanthephyra</w:t>
      </w:r>
      <w:proofErr w:type="spellEnd"/>
      <w:r w:rsidR="00C26F82" w:rsidRPr="00C26F82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26F82" w:rsidRPr="00C26F82">
        <w:rPr>
          <w:rFonts w:eastAsia="Times New Roman"/>
          <w:i/>
          <w:iCs/>
          <w:sz w:val="20"/>
          <w:szCs w:val="20"/>
          <w:lang w:val="pt-BR"/>
        </w:rPr>
        <w:t>curtirostris</w:t>
      </w:r>
      <w:proofErr w:type="spellEnd"/>
      <w:r w:rsidR="00C26F82">
        <w:rPr>
          <w:rFonts w:eastAsia="Times New Roman"/>
          <w:sz w:val="20"/>
          <w:szCs w:val="20"/>
          <w:lang w:val="pt-BR"/>
        </w:rPr>
        <w:t>, registro</w:t>
      </w:r>
      <w:r w:rsidR="00324F15">
        <w:rPr>
          <w:rFonts w:eastAsia="Times New Roman"/>
          <w:sz w:val="20"/>
          <w:szCs w:val="20"/>
          <w:lang w:val="pt-BR"/>
        </w:rPr>
        <w:t>u-se que o</w:t>
      </w:r>
      <w:r w:rsidR="00E448CF">
        <w:rPr>
          <w:rFonts w:eastAsia="Times New Roman"/>
          <w:sz w:val="20"/>
          <w:szCs w:val="20"/>
          <w:lang w:val="pt-BR"/>
        </w:rPr>
        <w:t xml:space="preserve"> índice alimentar com crustáceo dominante em todos os </w:t>
      </w:r>
      <w:r w:rsidR="00741B59">
        <w:rPr>
          <w:rFonts w:eastAsia="Times New Roman"/>
          <w:sz w:val="20"/>
          <w:szCs w:val="20"/>
          <w:lang w:val="pt-BR"/>
        </w:rPr>
        <w:t xml:space="preserve">parâmetros disponíveis </w:t>
      </w:r>
      <w:r w:rsidR="00324F15">
        <w:rPr>
          <w:rFonts w:eastAsia="Times New Roman"/>
          <w:sz w:val="20"/>
          <w:szCs w:val="20"/>
          <w:lang w:val="pt-BR"/>
        </w:rPr>
        <w:t xml:space="preserve">até o momento do </w:t>
      </w:r>
      <w:proofErr w:type="spellStart"/>
      <w:r w:rsidR="00324F15">
        <w:rPr>
          <w:rFonts w:eastAsia="Times New Roman"/>
          <w:sz w:val="20"/>
          <w:szCs w:val="20"/>
          <w:lang w:val="pt-BR"/>
        </w:rPr>
        <w:t>Amazonmix</w:t>
      </w:r>
      <w:proofErr w:type="spellEnd"/>
      <w:r w:rsidR="00E448CF">
        <w:rPr>
          <w:rFonts w:eastAsia="Times New Roman"/>
          <w:sz w:val="20"/>
          <w:szCs w:val="20"/>
          <w:lang w:val="pt-BR"/>
        </w:rPr>
        <w:t xml:space="preserve"> que foram: </w:t>
      </w:r>
      <w:r w:rsidR="00E448CF" w:rsidRPr="002650C1">
        <w:rPr>
          <w:rFonts w:eastAsia="Times New Roman"/>
          <w:sz w:val="20"/>
          <w:szCs w:val="20"/>
          <w:lang w:val="pt-BR"/>
        </w:rPr>
        <w:t>Local de coleta, profundidade e tempo (diurno ou noturno)</w:t>
      </w:r>
      <w:r w:rsidR="00D10894" w:rsidRPr="002650C1">
        <w:rPr>
          <w:rFonts w:eastAsia="Times New Roman"/>
          <w:sz w:val="20"/>
          <w:szCs w:val="20"/>
          <w:lang w:val="pt-BR"/>
        </w:rPr>
        <w:t xml:space="preserve">. O padrão de alimentação foi </w:t>
      </w:r>
      <w:r w:rsidR="003337B2" w:rsidRPr="002650C1">
        <w:rPr>
          <w:rFonts w:eastAsia="Times New Roman"/>
          <w:sz w:val="20"/>
          <w:szCs w:val="20"/>
          <w:lang w:val="pt-BR"/>
        </w:rPr>
        <w:t>observado de forma semelhante onde apresentou maior registro de MONI em regiões mais profundas (abaixo de 500</w:t>
      </w:r>
      <w:r w:rsidR="006B69C5">
        <w:rPr>
          <w:rFonts w:eastAsia="Times New Roman"/>
          <w:sz w:val="20"/>
          <w:szCs w:val="20"/>
          <w:lang w:val="pt-BR"/>
        </w:rPr>
        <w:t xml:space="preserve"> </w:t>
      </w:r>
      <w:r w:rsidR="003337B2" w:rsidRPr="002650C1">
        <w:rPr>
          <w:rFonts w:eastAsia="Times New Roman"/>
          <w:sz w:val="20"/>
          <w:szCs w:val="20"/>
          <w:lang w:val="pt-BR"/>
        </w:rPr>
        <w:t>m) e no período da noite, e o alimento de crustácea dominou em regiões acima de 500 m e durante o dia</w:t>
      </w:r>
      <w:r w:rsidR="00AE77B9" w:rsidRPr="002650C1">
        <w:rPr>
          <w:rFonts w:eastAsia="Times New Roman"/>
          <w:sz w:val="20"/>
          <w:szCs w:val="20"/>
          <w:lang w:val="pt-BR"/>
        </w:rPr>
        <w:t>, o que pode sugerir que em superfícies mais profundas e períodos noturnos a espécie pode ser menos seletiva, se alimentando de material orgânico particulado em suspensão</w:t>
      </w:r>
      <w:r w:rsidR="00AF530D" w:rsidRPr="002650C1">
        <w:rPr>
          <w:rFonts w:eastAsia="Times New Roman"/>
          <w:sz w:val="20"/>
          <w:szCs w:val="20"/>
          <w:lang w:val="pt-BR"/>
        </w:rPr>
        <w:t>, o que não deixa de ser uma característica de espécies não migratórias</w:t>
      </w:r>
      <w:r w:rsidR="004B2B76">
        <w:rPr>
          <w:rFonts w:eastAsia="Times New Roman"/>
          <w:sz w:val="20"/>
          <w:szCs w:val="20"/>
          <w:lang w:val="pt-BR"/>
        </w:rPr>
        <w:t xml:space="preserve"> (</w:t>
      </w:r>
      <w:r w:rsidR="00AF530D" w:rsidRPr="002650C1">
        <w:rPr>
          <w:rFonts w:eastAsia="Times New Roman"/>
          <w:sz w:val="20"/>
          <w:szCs w:val="20"/>
          <w:lang w:val="pt-BR"/>
        </w:rPr>
        <w:t>Richard et</w:t>
      </w:r>
      <w:r w:rsidR="005B2828" w:rsidRPr="002650C1">
        <w:rPr>
          <w:rFonts w:eastAsia="Times New Roman"/>
          <w:sz w:val="20"/>
          <w:szCs w:val="20"/>
          <w:lang w:val="pt-BR"/>
        </w:rPr>
        <w:t xml:space="preserve"> al</w:t>
      </w:r>
      <w:r w:rsidR="004B2B76">
        <w:rPr>
          <w:rFonts w:eastAsia="Times New Roman"/>
          <w:sz w:val="20"/>
          <w:szCs w:val="20"/>
          <w:lang w:val="pt-BR"/>
        </w:rPr>
        <w:t xml:space="preserve">., </w:t>
      </w:r>
      <w:r w:rsidR="005B2828" w:rsidRPr="002650C1">
        <w:rPr>
          <w:rFonts w:eastAsia="Times New Roman"/>
          <w:sz w:val="20"/>
          <w:szCs w:val="20"/>
          <w:lang w:val="pt-BR"/>
        </w:rPr>
        <w:t>2023).</w:t>
      </w:r>
    </w:p>
    <w:p w14:paraId="4E75786F" w14:textId="319FA2B0" w:rsidR="00324F15" w:rsidRDefault="00324F15" w:rsidP="00324F15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 xml:space="preserve">De acordo com </w:t>
      </w:r>
      <w:r w:rsidR="004B2B76" w:rsidRPr="003A4844">
        <w:rPr>
          <w:rFonts w:eastAsia="Times New Roman"/>
          <w:sz w:val="20"/>
          <w:szCs w:val="20"/>
          <w:lang w:val="pt-BR"/>
        </w:rPr>
        <w:t>(</w:t>
      </w:r>
      <w:proofErr w:type="spellStart"/>
      <w:r w:rsidR="00A31138" w:rsidRPr="003A4844">
        <w:rPr>
          <w:sz w:val="20"/>
          <w:szCs w:val="20"/>
          <w:lang w:val="pt-BR" w:eastAsia="zh-CN"/>
        </w:rPr>
        <w:t>Burukovsky</w:t>
      </w:r>
      <w:proofErr w:type="spellEnd"/>
      <w:r w:rsidR="00A31138" w:rsidRPr="003A4844">
        <w:rPr>
          <w:sz w:val="20"/>
          <w:szCs w:val="20"/>
          <w:lang w:val="pt-BR" w:eastAsia="zh-CN"/>
        </w:rPr>
        <w:t xml:space="preserve"> e </w:t>
      </w:r>
      <w:proofErr w:type="spellStart"/>
      <w:r w:rsidR="00A31138" w:rsidRPr="003A4844">
        <w:rPr>
          <w:sz w:val="20"/>
          <w:szCs w:val="20"/>
          <w:lang w:val="pt-BR" w:eastAsia="zh-CN"/>
        </w:rPr>
        <w:t>Falkenhaug</w:t>
      </w:r>
      <w:proofErr w:type="spellEnd"/>
      <w:r w:rsidR="004B2B76" w:rsidRPr="003A4844">
        <w:rPr>
          <w:sz w:val="20"/>
          <w:szCs w:val="20"/>
          <w:lang w:val="pt-BR" w:eastAsia="zh-CN"/>
        </w:rPr>
        <w:t xml:space="preserve">, </w:t>
      </w:r>
      <w:r w:rsidR="00A31138" w:rsidRPr="003A4844">
        <w:rPr>
          <w:sz w:val="20"/>
          <w:szCs w:val="20"/>
          <w:lang w:val="pt-BR" w:eastAsia="zh-CN"/>
        </w:rPr>
        <w:t>2015)</w:t>
      </w:r>
      <w:r w:rsidR="00FA627F" w:rsidRPr="003A4844">
        <w:rPr>
          <w:sz w:val="20"/>
          <w:szCs w:val="20"/>
          <w:lang w:val="pt-BR" w:eastAsia="zh-CN"/>
        </w:rPr>
        <w:t>,</w:t>
      </w:r>
      <w:r w:rsidR="00FA627F">
        <w:rPr>
          <w:sz w:val="20"/>
          <w:szCs w:val="20"/>
          <w:lang w:val="pt-BR" w:eastAsia="zh-CN"/>
        </w:rPr>
        <w:t xml:space="preserve"> organismos da espécie </w:t>
      </w:r>
      <w:proofErr w:type="spellStart"/>
      <w:r w:rsidR="00FA627F" w:rsidRPr="00FA627F">
        <w:rPr>
          <w:i/>
          <w:iCs/>
          <w:sz w:val="20"/>
          <w:szCs w:val="20"/>
          <w:lang w:val="pt-BR" w:eastAsia="zh-CN"/>
        </w:rPr>
        <w:t>Acanthephyra</w:t>
      </w:r>
      <w:proofErr w:type="spellEnd"/>
      <w:r w:rsidR="00FA627F" w:rsidRPr="00FA627F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="00FA627F" w:rsidRPr="00FA627F">
        <w:rPr>
          <w:i/>
          <w:iCs/>
          <w:sz w:val="20"/>
          <w:szCs w:val="20"/>
          <w:lang w:val="pt-BR" w:eastAsia="zh-CN"/>
        </w:rPr>
        <w:t>pel</w:t>
      </w:r>
      <w:r w:rsidR="00FA627F">
        <w:rPr>
          <w:i/>
          <w:iCs/>
          <w:sz w:val="20"/>
          <w:szCs w:val="20"/>
          <w:lang w:val="pt-BR" w:eastAsia="zh-CN"/>
        </w:rPr>
        <w:t>a</w:t>
      </w:r>
      <w:r w:rsidR="00FA627F" w:rsidRPr="00FA627F">
        <w:rPr>
          <w:i/>
          <w:iCs/>
          <w:sz w:val="20"/>
          <w:szCs w:val="20"/>
          <w:lang w:val="pt-BR" w:eastAsia="zh-CN"/>
        </w:rPr>
        <w:t>gica</w:t>
      </w:r>
      <w:proofErr w:type="spellEnd"/>
      <w:r w:rsidR="00FA627F">
        <w:rPr>
          <w:sz w:val="20"/>
          <w:szCs w:val="20"/>
          <w:lang w:val="pt-BR" w:eastAsia="zh-CN"/>
        </w:rPr>
        <w:t xml:space="preserve"> coletados </w:t>
      </w:r>
      <w:r w:rsidR="00723B59">
        <w:rPr>
          <w:sz w:val="20"/>
          <w:szCs w:val="20"/>
          <w:lang w:val="pt-BR" w:eastAsia="zh-CN"/>
        </w:rPr>
        <w:t>n</w:t>
      </w:r>
      <w:r w:rsidR="00FA47AA">
        <w:rPr>
          <w:sz w:val="20"/>
          <w:szCs w:val="20"/>
          <w:lang w:val="pt-BR" w:eastAsia="zh-CN"/>
        </w:rPr>
        <w:t>o Sul da</w:t>
      </w:r>
      <w:r w:rsidR="00723B59">
        <w:rPr>
          <w:sz w:val="20"/>
          <w:szCs w:val="20"/>
          <w:lang w:val="pt-BR" w:eastAsia="zh-CN"/>
        </w:rPr>
        <w:t xml:space="preserve"> Dorsal </w:t>
      </w:r>
      <w:proofErr w:type="spellStart"/>
      <w:r w:rsidR="00723B59">
        <w:rPr>
          <w:sz w:val="20"/>
          <w:szCs w:val="20"/>
          <w:lang w:val="pt-BR" w:eastAsia="zh-CN"/>
        </w:rPr>
        <w:t>Mesoatlântica</w:t>
      </w:r>
      <w:proofErr w:type="spellEnd"/>
      <w:r w:rsidR="00FA47AA">
        <w:rPr>
          <w:sz w:val="20"/>
          <w:szCs w:val="20"/>
          <w:lang w:val="pt-BR" w:eastAsia="zh-CN"/>
        </w:rPr>
        <w:t xml:space="preserve">, foi registrado que a espécie </w:t>
      </w:r>
      <w:r w:rsidR="004C52BA">
        <w:rPr>
          <w:sz w:val="20"/>
          <w:szCs w:val="20"/>
          <w:lang w:val="pt-BR" w:eastAsia="zh-CN"/>
        </w:rPr>
        <w:t>teve um caráter alimentar carnívoro, com</w:t>
      </w:r>
      <w:r w:rsidR="004A3EAB">
        <w:rPr>
          <w:sz w:val="20"/>
          <w:szCs w:val="20"/>
          <w:lang w:val="pt-BR" w:eastAsia="zh-CN"/>
        </w:rPr>
        <w:t xml:space="preserve"> peixes (dominando em toda a estação</w:t>
      </w:r>
      <w:r w:rsidR="005C0917">
        <w:rPr>
          <w:sz w:val="20"/>
          <w:szCs w:val="20"/>
          <w:lang w:val="pt-BR" w:eastAsia="zh-CN"/>
        </w:rPr>
        <w:t>)</w:t>
      </w:r>
      <w:r w:rsidR="004A3EAB">
        <w:rPr>
          <w:sz w:val="20"/>
          <w:szCs w:val="20"/>
          <w:lang w:val="pt-BR" w:eastAsia="zh-CN"/>
        </w:rPr>
        <w:t xml:space="preserve"> seguidos de</w:t>
      </w:r>
      <w:r w:rsidR="004C52BA">
        <w:rPr>
          <w:sz w:val="20"/>
          <w:szCs w:val="20"/>
          <w:lang w:val="pt-BR" w:eastAsia="zh-CN"/>
        </w:rPr>
        <w:t xml:space="preserve"> crustáceos (</w:t>
      </w:r>
      <w:proofErr w:type="spellStart"/>
      <w:r w:rsidR="004C52BA">
        <w:rPr>
          <w:sz w:val="20"/>
          <w:szCs w:val="20"/>
          <w:lang w:val="pt-BR" w:eastAsia="zh-CN"/>
        </w:rPr>
        <w:t>eufasiaceos</w:t>
      </w:r>
      <w:proofErr w:type="spellEnd"/>
      <w:r w:rsidR="004C52BA">
        <w:rPr>
          <w:sz w:val="20"/>
          <w:szCs w:val="20"/>
          <w:lang w:val="pt-BR" w:eastAsia="zh-CN"/>
        </w:rPr>
        <w:t xml:space="preserve">, </w:t>
      </w:r>
      <w:proofErr w:type="spellStart"/>
      <w:r w:rsidR="004C52BA">
        <w:rPr>
          <w:sz w:val="20"/>
          <w:szCs w:val="20"/>
          <w:lang w:val="pt-BR" w:eastAsia="zh-CN"/>
        </w:rPr>
        <w:t>misidaceos</w:t>
      </w:r>
      <w:proofErr w:type="spellEnd"/>
      <w:r w:rsidR="004C52BA">
        <w:rPr>
          <w:sz w:val="20"/>
          <w:szCs w:val="20"/>
          <w:lang w:val="pt-BR" w:eastAsia="zh-CN"/>
        </w:rPr>
        <w:t xml:space="preserve">, camarões e </w:t>
      </w:r>
      <w:proofErr w:type="spellStart"/>
      <w:r w:rsidR="004C52BA">
        <w:rPr>
          <w:sz w:val="20"/>
          <w:szCs w:val="20"/>
          <w:lang w:val="pt-BR" w:eastAsia="zh-CN"/>
        </w:rPr>
        <w:t>anfípodes</w:t>
      </w:r>
      <w:proofErr w:type="spellEnd"/>
      <w:r w:rsidR="004C52BA">
        <w:rPr>
          <w:sz w:val="20"/>
          <w:szCs w:val="20"/>
          <w:lang w:val="pt-BR" w:eastAsia="zh-CN"/>
        </w:rPr>
        <w:t>) apresentando uma frequ</w:t>
      </w:r>
      <w:r w:rsidR="004A3EAB">
        <w:rPr>
          <w:sz w:val="20"/>
          <w:szCs w:val="20"/>
          <w:lang w:val="pt-BR" w:eastAsia="zh-CN"/>
        </w:rPr>
        <w:t>ê</w:t>
      </w:r>
      <w:r w:rsidR="004C52BA">
        <w:rPr>
          <w:sz w:val="20"/>
          <w:szCs w:val="20"/>
          <w:lang w:val="pt-BR" w:eastAsia="zh-CN"/>
        </w:rPr>
        <w:t>ncia de ocorrência alta, embora não dominante. O autor ainda fez uma comparação com um estudo de mesmo objetivo ocorrido no mesmo local em 1984, e se obteve</w:t>
      </w:r>
      <w:r w:rsidR="00585F66">
        <w:rPr>
          <w:sz w:val="20"/>
          <w:szCs w:val="20"/>
          <w:lang w:val="pt-BR" w:eastAsia="zh-CN"/>
        </w:rPr>
        <w:t xml:space="preserve"> alta similaridade</w:t>
      </w:r>
      <w:r w:rsidR="004C52BA">
        <w:rPr>
          <w:sz w:val="20"/>
          <w:szCs w:val="20"/>
          <w:lang w:val="pt-BR" w:eastAsia="zh-CN"/>
        </w:rPr>
        <w:t xml:space="preserve"> no caráter alimentar, ou seja, mesclando esse raciocínio com a atual pesquisa o gênero </w:t>
      </w:r>
      <w:proofErr w:type="spellStart"/>
      <w:r w:rsidR="004C52BA" w:rsidRPr="004C52BA">
        <w:rPr>
          <w:i/>
          <w:iCs/>
          <w:sz w:val="20"/>
          <w:szCs w:val="20"/>
          <w:lang w:val="pt-BR" w:eastAsia="zh-CN"/>
        </w:rPr>
        <w:t>Acanthephyra</w:t>
      </w:r>
      <w:proofErr w:type="spellEnd"/>
      <w:r w:rsidR="004C52BA">
        <w:rPr>
          <w:sz w:val="20"/>
          <w:szCs w:val="20"/>
          <w:lang w:val="pt-BR" w:eastAsia="zh-CN"/>
        </w:rPr>
        <w:t xml:space="preserve"> independente do tempo e espaço é um predador voraz de</w:t>
      </w:r>
      <w:r w:rsidR="004A3EAB">
        <w:rPr>
          <w:sz w:val="20"/>
          <w:szCs w:val="20"/>
          <w:lang w:val="pt-BR" w:eastAsia="zh-CN"/>
        </w:rPr>
        <w:t xml:space="preserve"> presas específicas </w:t>
      </w:r>
      <w:r w:rsidR="00FE0C45">
        <w:rPr>
          <w:sz w:val="20"/>
          <w:szCs w:val="20"/>
          <w:lang w:val="pt-BR" w:eastAsia="zh-CN"/>
        </w:rPr>
        <w:t>(</w:t>
      </w:r>
      <w:proofErr w:type="spellStart"/>
      <w:r w:rsidR="00FE0C45">
        <w:rPr>
          <w:sz w:val="20"/>
          <w:szCs w:val="20"/>
          <w:lang w:val="pt-BR" w:eastAsia="zh-CN"/>
        </w:rPr>
        <w:t>micron</w:t>
      </w:r>
      <w:r w:rsidR="00BC2D41">
        <w:rPr>
          <w:sz w:val="20"/>
          <w:szCs w:val="20"/>
          <w:lang w:val="pt-BR" w:eastAsia="zh-CN"/>
        </w:rPr>
        <w:t>é</w:t>
      </w:r>
      <w:r w:rsidR="00FE0C45">
        <w:rPr>
          <w:sz w:val="20"/>
          <w:szCs w:val="20"/>
          <w:lang w:val="pt-BR" w:eastAsia="zh-CN"/>
        </w:rPr>
        <w:t>cton</w:t>
      </w:r>
      <w:proofErr w:type="spellEnd"/>
      <w:r w:rsidR="00FE0C45">
        <w:rPr>
          <w:sz w:val="20"/>
          <w:szCs w:val="20"/>
          <w:lang w:val="pt-BR" w:eastAsia="zh-CN"/>
        </w:rPr>
        <w:t xml:space="preserve"> e </w:t>
      </w:r>
      <w:proofErr w:type="spellStart"/>
      <w:r w:rsidR="00FE0C45">
        <w:rPr>
          <w:sz w:val="20"/>
          <w:szCs w:val="20"/>
          <w:lang w:val="pt-BR" w:eastAsia="zh-CN"/>
        </w:rPr>
        <w:t>macrozooplancton</w:t>
      </w:r>
      <w:proofErr w:type="spellEnd"/>
      <w:r w:rsidR="00FE0C45">
        <w:rPr>
          <w:sz w:val="20"/>
          <w:szCs w:val="20"/>
          <w:lang w:val="pt-BR" w:eastAsia="zh-CN"/>
        </w:rPr>
        <w:t xml:space="preserve">) </w:t>
      </w:r>
      <w:r w:rsidR="004A3EAB">
        <w:rPr>
          <w:sz w:val="20"/>
          <w:szCs w:val="20"/>
          <w:lang w:val="pt-BR" w:eastAsia="zh-CN"/>
        </w:rPr>
        <w:t>que podem ser peixes ou crustáce</w:t>
      </w:r>
      <w:r w:rsidR="00585F66">
        <w:rPr>
          <w:sz w:val="20"/>
          <w:szCs w:val="20"/>
          <w:lang w:val="pt-BR" w:eastAsia="zh-CN"/>
        </w:rPr>
        <w:t>os</w:t>
      </w:r>
      <w:r w:rsidR="004A3EAB">
        <w:rPr>
          <w:sz w:val="20"/>
          <w:szCs w:val="20"/>
          <w:lang w:val="pt-BR" w:eastAsia="zh-CN"/>
        </w:rPr>
        <w:t>.</w:t>
      </w:r>
    </w:p>
    <w:p w14:paraId="28265C66" w14:textId="76249540" w:rsidR="00EC625A" w:rsidRDefault="009F41D6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 xml:space="preserve">Já </w:t>
      </w:r>
      <w:r w:rsidR="006B69C5">
        <w:rPr>
          <w:rFonts w:eastAsia="Times New Roman"/>
          <w:sz w:val="20"/>
          <w:szCs w:val="20"/>
          <w:lang w:val="pt-BR"/>
        </w:rPr>
        <w:t xml:space="preserve">em um </w:t>
      </w:r>
      <w:r>
        <w:rPr>
          <w:rFonts w:eastAsia="Times New Roman"/>
          <w:sz w:val="20"/>
          <w:szCs w:val="20"/>
          <w:lang w:val="pt-BR"/>
        </w:rPr>
        <w:t xml:space="preserve">estudo ocorrido no Golfo do México, registrou-se que </w:t>
      </w:r>
      <w:r w:rsidRPr="009F41D6">
        <w:rPr>
          <w:rFonts w:eastAsia="Times New Roman"/>
          <w:i/>
          <w:iCs/>
          <w:sz w:val="20"/>
          <w:szCs w:val="20"/>
          <w:lang w:val="pt-BR"/>
        </w:rPr>
        <w:t xml:space="preserve">A. </w:t>
      </w:r>
      <w:proofErr w:type="spellStart"/>
      <w:r w:rsidRPr="009F41D6">
        <w:rPr>
          <w:rFonts w:eastAsia="Times New Roman"/>
          <w:i/>
          <w:iCs/>
          <w:sz w:val="20"/>
          <w:szCs w:val="20"/>
          <w:lang w:val="pt-BR"/>
        </w:rPr>
        <w:t>curtirostris</w:t>
      </w:r>
      <w:proofErr w:type="spellEnd"/>
      <w:r>
        <w:rPr>
          <w:rFonts w:eastAsia="Times New Roman"/>
          <w:sz w:val="20"/>
          <w:szCs w:val="20"/>
          <w:lang w:val="pt-BR"/>
        </w:rPr>
        <w:t>, possui um</w:t>
      </w:r>
      <w:r w:rsidR="00FE0C45">
        <w:rPr>
          <w:rFonts w:eastAsia="Times New Roman"/>
          <w:sz w:val="20"/>
          <w:szCs w:val="20"/>
          <w:lang w:val="pt-BR"/>
        </w:rPr>
        <w:t xml:space="preserve">a preferência </w:t>
      </w:r>
      <w:r>
        <w:rPr>
          <w:rFonts w:eastAsia="Times New Roman"/>
          <w:sz w:val="20"/>
          <w:szCs w:val="20"/>
          <w:lang w:val="pt-BR"/>
        </w:rPr>
        <w:t xml:space="preserve">alimentar predominante por pequenos crustáceos e peixes, </w:t>
      </w:r>
      <w:r w:rsidR="00585F66">
        <w:rPr>
          <w:rFonts w:eastAsia="Times New Roman"/>
          <w:sz w:val="20"/>
          <w:szCs w:val="20"/>
          <w:lang w:val="pt-BR"/>
        </w:rPr>
        <w:t>não diferindo assim dos resultados aqui apresentados</w:t>
      </w:r>
      <w:r w:rsidR="00EC625A">
        <w:rPr>
          <w:rFonts w:eastAsia="Times New Roman"/>
          <w:sz w:val="20"/>
          <w:szCs w:val="20"/>
          <w:lang w:val="pt-BR"/>
        </w:rPr>
        <w:t xml:space="preserve"> </w:t>
      </w:r>
      <w:r w:rsidR="004B2B76">
        <w:rPr>
          <w:rFonts w:eastAsia="Times New Roman"/>
          <w:sz w:val="20"/>
          <w:szCs w:val="20"/>
          <w:lang w:val="pt-BR"/>
        </w:rPr>
        <w:t>(</w:t>
      </w:r>
      <w:r w:rsidR="005C0917">
        <w:rPr>
          <w:rFonts w:eastAsia="Times New Roman"/>
          <w:sz w:val="20"/>
          <w:szCs w:val="20"/>
          <w:lang w:val="pt-BR"/>
        </w:rPr>
        <w:t>Richard et al.</w:t>
      </w:r>
      <w:r w:rsidR="004B2B76">
        <w:rPr>
          <w:rFonts w:eastAsia="Times New Roman"/>
          <w:sz w:val="20"/>
          <w:szCs w:val="20"/>
          <w:lang w:val="pt-BR"/>
        </w:rPr>
        <w:t xml:space="preserve">, </w:t>
      </w:r>
      <w:r w:rsidR="005C0917">
        <w:rPr>
          <w:rFonts w:eastAsia="Times New Roman"/>
          <w:sz w:val="20"/>
          <w:szCs w:val="20"/>
          <w:lang w:val="pt-BR"/>
        </w:rPr>
        <w:t>2023).</w:t>
      </w:r>
    </w:p>
    <w:p w14:paraId="3354C50F" w14:textId="5CD1C7B2" w:rsidR="00B555C8" w:rsidRDefault="002650C1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noProof/>
          <w:sz w:val="20"/>
          <w:szCs w:val="20"/>
          <w:lang w:val="pt-BR"/>
        </w:rPr>
        <w:drawing>
          <wp:inline distT="0" distB="0" distL="0" distR="0" wp14:anchorId="598147A6" wp14:editId="48C8F228">
            <wp:extent cx="3238500" cy="2020851"/>
            <wp:effectExtent l="0" t="0" r="0" b="0"/>
            <wp:docPr id="9816462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49" cy="206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89948" w14:textId="13602811" w:rsidR="00B555C8" w:rsidRPr="005B2828" w:rsidRDefault="0000000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Figura 1. </w:t>
      </w:r>
      <w:r w:rsidR="005B2828">
        <w:rPr>
          <w:rFonts w:eastAsia="Times New Roman"/>
          <w:sz w:val="20"/>
          <w:szCs w:val="20"/>
          <w:lang w:val="pt-BR"/>
        </w:rPr>
        <w:t>Índice alimentar geral da espécie estudada.</w:t>
      </w:r>
    </w:p>
    <w:p w14:paraId="08BD3EEB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F237617" w14:textId="7777777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5026DD4F" w14:textId="1401719A" w:rsidR="0048229A" w:rsidRDefault="0048229A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 xml:space="preserve">A espécie </w:t>
      </w:r>
      <w:r w:rsidRPr="00A156A1">
        <w:rPr>
          <w:i/>
          <w:iCs/>
          <w:sz w:val="20"/>
          <w:szCs w:val="20"/>
          <w:lang w:val="pt-BR" w:eastAsia="zh-CN"/>
        </w:rPr>
        <w:t xml:space="preserve">A. </w:t>
      </w:r>
      <w:proofErr w:type="spellStart"/>
      <w:r w:rsidRPr="00A156A1">
        <w:rPr>
          <w:i/>
          <w:iCs/>
          <w:sz w:val="20"/>
          <w:szCs w:val="20"/>
          <w:lang w:val="pt-BR" w:eastAsia="zh-CN"/>
        </w:rPr>
        <w:t>curtirostris</w:t>
      </w:r>
      <w:proofErr w:type="spellEnd"/>
      <w:r w:rsidR="00A156A1">
        <w:rPr>
          <w:sz w:val="20"/>
          <w:szCs w:val="20"/>
          <w:lang w:val="pt-BR" w:eastAsia="zh-CN"/>
        </w:rPr>
        <w:t xml:space="preserve">, coletada próxima à pluma do Rio Amazonas, apresenta resultados similares com outros estudos, inclusive de outras épocas, tornado ainda mais robusto os dados bibliográficos sobre a preferência predatória da espécie estudada ou até mesmo o gênero </w:t>
      </w:r>
      <w:proofErr w:type="spellStart"/>
      <w:r w:rsidR="00A156A1" w:rsidRPr="00A156A1">
        <w:rPr>
          <w:i/>
          <w:iCs/>
          <w:sz w:val="20"/>
          <w:szCs w:val="20"/>
          <w:lang w:val="pt-BR" w:eastAsia="zh-CN"/>
        </w:rPr>
        <w:t>Acanthephyra</w:t>
      </w:r>
      <w:proofErr w:type="spellEnd"/>
      <w:r w:rsidR="00A156A1">
        <w:rPr>
          <w:sz w:val="20"/>
          <w:szCs w:val="20"/>
          <w:lang w:val="pt-BR" w:eastAsia="zh-CN"/>
        </w:rPr>
        <w:t xml:space="preserve">. </w:t>
      </w:r>
    </w:p>
    <w:p w14:paraId="691393C8" w14:textId="5B5D721F" w:rsidR="00A156A1" w:rsidRDefault="00A156A1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Com os presentes resultados observa-se também, a estrutura da comunidade que é frequente em ambientes de profundidade</w:t>
      </w:r>
      <w:r w:rsidR="00D10894">
        <w:rPr>
          <w:sz w:val="20"/>
          <w:szCs w:val="20"/>
          <w:lang w:val="pt-BR" w:eastAsia="zh-CN"/>
        </w:rPr>
        <w:t xml:space="preserve"> e que agem como elo na teia trófica, servindo de base alimentar para o organismo estudado, embora ainda sendo apenas possível classificar em níveis</w:t>
      </w:r>
      <w:r w:rsidR="00CA5B68">
        <w:rPr>
          <w:sz w:val="20"/>
          <w:szCs w:val="20"/>
          <w:lang w:val="pt-BR" w:eastAsia="zh-CN"/>
        </w:rPr>
        <w:t xml:space="preserve"> de classe ou filo</w:t>
      </w:r>
      <w:r w:rsidR="00D10894">
        <w:rPr>
          <w:sz w:val="20"/>
          <w:szCs w:val="20"/>
          <w:lang w:val="pt-BR" w:eastAsia="zh-CN"/>
        </w:rPr>
        <w:t xml:space="preserve"> as presas.</w:t>
      </w:r>
    </w:p>
    <w:p w14:paraId="49205099" w14:textId="77777777" w:rsidR="00B555C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7C0E61B" w14:textId="77777777" w:rsidR="00B555C8" w:rsidRDefault="00000000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6275EF98" w14:textId="76979B8A" w:rsidR="007F3813" w:rsidRPr="007F3813" w:rsidRDefault="0003409C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7F3813">
        <w:rPr>
          <w:sz w:val="20"/>
          <w:szCs w:val="20"/>
        </w:rPr>
        <w:t>Alves Júnior</w:t>
      </w:r>
      <w:r w:rsidR="007F3813" w:rsidRPr="007F3813">
        <w:rPr>
          <w:sz w:val="20"/>
          <w:szCs w:val="20"/>
        </w:rPr>
        <w:t>, F. D. A.</w:t>
      </w:r>
      <w:r w:rsidR="007F3813">
        <w:rPr>
          <w:sz w:val="20"/>
          <w:szCs w:val="20"/>
          <w:lang w:val="pt-BR"/>
        </w:rPr>
        <w:t xml:space="preserve"> 2019.</w:t>
      </w:r>
      <w:r w:rsidR="007F3813" w:rsidRPr="007F3813">
        <w:rPr>
          <w:sz w:val="20"/>
          <w:szCs w:val="20"/>
        </w:rPr>
        <w:t xml:space="preserve"> Community ecology, taxonomy and geographic distribution of the deep-sea shrimps in northeastern Brazil. Tese (Doutorado) – Programa de Pós Graduação em Oceanografia Departamento a. de Oceanografia. Universidade Federal de Pernambuco (UFPE), Recife.</w:t>
      </w:r>
    </w:p>
    <w:p w14:paraId="381B5290" w14:textId="7E8B77C3" w:rsidR="007A64B4" w:rsidRDefault="007A64B4" w:rsidP="007A64B4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7A64B4">
        <w:rPr>
          <w:sz w:val="20"/>
          <w:szCs w:val="20"/>
          <w:lang w:eastAsia="zh-CN"/>
        </w:rPr>
        <w:t xml:space="preserve">Bertrand, A. Report of </w:t>
      </w:r>
      <w:r w:rsidRPr="007F3813">
        <w:rPr>
          <w:sz w:val="20"/>
          <w:szCs w:val="20"/>
          <w:lang w:eastAsia="zh-CN"/>
        </w:rPr>
        <w:t>the AMAZOMIX survey - Legs 1 and 2</w:t>
      </w:r>
      <w:r w:rsidRPr="007A64B4">
        <w:rPr>
          <w:sz w:val="20"/>
          <w:szCs w:val="20"/>
          <w:lang w:eastAsia="zh-CN"/>
        </w:rPr>
        <w:t>: R/V ANTEA 27/08</w:t>
      </w:r>
      <w:r>
        <w:rPr>
          <w:sz w:val="20"/>
          <w:szCs w:val="20"/>
          <w:lang w:val="pt-BR" w:eastAsia="zh-CN"/>
        </w:rPr>
        <w:t xml:space="preserve"> </w:t>
      </w:r>
      <w:r w:rsidRPr="007A64B4">
        <w:rPr>
          <w:sz w:val="20"/>
          <w:szCs w:val="20"/>
          <w:lang w:eastAsia="zh-CN"/>
        </w:rPr>
        <w:t>- 29/09, 2021. Guiana Francesa: [s.n.], 59 p</w:t>
      </w:r>
      <w:r w:rsidR="00673994">
        <w:rPr>
          <w:sz w:val="20"/>
          <w:szCs w:val="20"/>
          <w:lang w:val="pt-BR" w:eastAsia="zh-CN"/>
        </w:rPr>
        <w:t>.</w:t>
      </w:r>
    </w:p>
    <w:p w14:paraId="54570ABF" w14:textId="0F7309B7" w:rsidR="007F3813" w:rsidRDefault="007F3813" w:rsidP="007A64B4">
      <w:pPr>
        <w:spacing w:line="240" w:lineRule="auto"/>
        <w:jc w:val="both"/>
        <w:rPr>
          <w:sz w:val="20"/>
          <w:szCs w:val="20"/>
          <w:lang w:val="pt-BR"/>
        </w:rPr>
      </w:pPr>
      <w:r w:rsidRPr="007F3813">
        <w:rPr>
          <w:sz w:val="20"/>
          <w:szCs w:val="20"/>
        </w:rPr>
        <w:t>Bos, Ryan P.</w:t>
      </w:r>
      <w:r>
        <w:rPr>
          <w:sz w:val="20"/>
          <w:szCs w:val="20"/>
          <w:lang w:val="pt-BR"/>
        </w:rPr>
        <w:t xml:space="preserve"> 2019</w:t>
      </w:r>
      <w:r w:rsidRPr="007F3813">
        <w:rPr>
          <w:sz w:val="20"/>
          <w:szCs w:val="20"/>
        </w:rPr>
        <w:t xml:space="preserve"> The Association between Stomach Fullness and Vertical Migration Behavior in Deep-Pelagic Crustaceans and Fishes in the Gulf of Mexico, with Notes on Microplastic Ingestion.</w:t>
      </w:r>
      <w:r w:rsidRPr="007F3813">
        <w:t xml:space="preserve"> </w:t>
      </w:r>
    </w:p>
    <w:p w14:paraId="6E12A984" w14:textId="26C45516" w:rsidR="00A31138" w:rsidRDefault="00A31138" w:rsidP="007A64B4">
      <w:pPr>
        <w:spacing w:line="240" w:lineRule="auto"/>
        <w:jc w:val="both"/>
        <w:rPr>
          <w:sz w:val="20"/>
          <w:szCs w:val="20"/>
          <w:lang w:val="pt-BR" w:eastAsia="zh-CN"/>
        </w:rPr>
      </w:pPr>
      <w:proofErr w:type="spellStart"/>
      <w:r w:rsidRPr="00A31138">
        <w:rPr>
          <w:sz w:val="20"/>
          <w:szCs w:val="20"/>
          <w:lang w:val="pt-BR" w:eastAsia="zh-CN"/>
        </w:rPr>
        <w:t>Burukovsky</w:t>
      </w:r>
      <w:proofErr w:type="spellEnd"/>
      <w:r w:rsidRPr="00A31138">
        <w:rPr>
          <w:sz w:val="20"/>
          <w:szCs w:val="20"/>
          <w:lang w:val="pt-BR" w:eastAsia="zh-CN"/>
        </w:rPr>
        <w:t xml:space="preserve">, R. N., </w:t>
      </w:r>
      <w:proofErr w:type="spellStart"/>
      <w:r w:rsidRPr="00A31138">
        <w:rPr>
          <w:sz w:val="20"/>
          <w:szCs w:val="20"/>
          <w:lang w:val="pt-BR" w:eastAsia="zh-CN"/>
        </w:rPr>
        <w:t>and</w:t>
      </w:r>
      <w:proofErr w:type="spellEnd"/>
      <w:r w:rsidRPr="00A31138">
        <w:rPr>
          <w:sz w:val="20"/>
          <w:szCs w:val="20"/>
          <w:lang w:val="pt-BR" w:eastAsia="zh-CN"/>
        </w:rPr>
        <w:t xml:space="preserve"> T. </w:t>
      </w:r>
      <w:proofErr w:type="spellStart"/>
      <w:r w:rsidRPr="00A31138">
        <w:rPr>
          <w:sz w:val="20"/>
          <w:szCs w:val="20"/>
          <w:lang w:val="pt-BR" w:eastAsia="zh-CN"/>
        </w:rPr>
        <w:t>Falkenhaug</w:t>
      </w:r>
      <w:proofErr w:type="spellEnd"/>
      <w:r>
        <w:rPr>
          <w:sz w:val="20"/>
          <w:szCs w:val="20"/>
          <w:lang w:val="pt-BR" w:eastAsia="zh-CN"/>
        </w:rPr>
        <w:t>. 2015</w:t>
      </w:r>
      <w:r w:rsidRPr="00A31138">
        <w:rPr>
          <w:sz w:val="20"/>
          <w:szCs w:val="20"/>
          <w:lang w:val="pt-BR" w:eastAsia="zh-CN"/>
        </w:rPr>
        <w:t>. "</w:t>
      </w:r>
      <w:proofErr w:type="spellStart"/>
      <w:r w:rsidRPr="00A31138">
        <w:rPr>
          <w:sz w:val="20"/>
          <w:szCs w:val="20"/>
          <w:lang w:val="pt-BR" w:eastAsia="zh-CN"/>
        </w:rPr>
        <w:t>Feeding</w:t>
      </w:r>
      <w:proofErr w:type="spellEnd"/>
      <w:r w:rsidRPr="00A31138">
        <w:rPr>
          <w:sz w:val="20"/>
          <w:szCs w:val="20"/>
          <w:lang w:val="pt-BR" w:eastAsia="zh-CN"/>
        </w:rPr>
        <w:t xml:space="preserve"> </w:t>
      </w:r>
      <w:proofErr w:type="spellStart"/>
      <w:r w:rsidRPr="00A31138">
        <w:rPr>
          <w:sz w:val="20"/>
          <w:szCs w:val="20"/>
          <w:lang w:val="pt-BR" w:eastAsia="zh-CN"/>
        </w:rPr>
        <w:t>of</w:t>
      </w:r>
      <w:proofErr w:type="spellEnd"/>
      <w:r w:rsidRPr="00A31138">
        <w:rPr>
          <w:sz w:val="20"/>
          <w:szCs w:val="20"/>
          <w:lang w:val="pt-BR" w:eastAsia="zh-CN"/>
        </w:rPr>
        <w:t xml:space="preserve"> </w:t>
      </w:r>
      <w:proofErr w:type="spellStart"/>
      <w:r w:rsidRPr="00A31138">
        <w:rPr>
          <w:sz w:val="20"/>
          <w:szCs w:val="20"/>
          <w:lang w:val="pt-BR" w:eastAsia="zh-CN"/>
        </w:rPr>
        <w:t>the</w:t>
      </w:r>
      <w:proofErr w:type="spellEnd"/>
      <w:r w:rsidRPr="00A31138">
        <w:rPr>
          <w:sz w:val="20"/>
          <w:szCs w:val="20"/>
          <w:lang w:val="pt-BR" w:eastAsia="zh-CN"/>
        </w:rPr>
        <w:t xml:space="preserve"> </w:t>
      </w:r>
      <w:proofErr w:type="spellStart"/>
      <w:r w:rsidRPr="00A31138">
        <w:rPr>
          <w:sz w:val="20"/>
          <w:szCs w:val="20"/>
          <w:lang w:val="pt-BR" w:eastAsia="zh-CN"/>
        </w:rPr>
        <w:t>pelagic</w:t>
      </w:r>
      <w:proofErr w:type="spellEnd"/>
      <w:r w:rsidRPr="00A31138">
        <w:rPr>
          <w:sz w:val="20"/>
          <w:szCs w:val="20"/>
          <w:lang w:val="pt-BR" w:eastAsia="zh-CN"/>
        </w:rPr>
        <w:t xml:space="preserve"> </w:t>
      </w:r>
      <w:proofErr w:type="spellStart"/>
      <w:r w:rsidRPr="00A31138">
        <w:rPr>
          <w:sz w:val="20"/>
          <w:szCs w:val="20"/>
          <w:lang w:val="pt-BR" w:eastAsia="zh-CN"/>
        </w:rPr>
        <w:t>shrimp</w:t>
      </w:r>
      <w:proofErr w:type="spellEnd"/>
      <w:r w:rsidRPr="00A31138">
        <w:rPr>
          <w:sz w:val="20"/>
          <w:szCs w:val="20"/>
          <w:lang w:val="pt-BR" w:eastAsia="zh-CN"/>
        </w:rPr>
        <w:t xml:space="preserve"> </w:t>
      </w:r>
      <w:proofErr w:type="spellStart"/>
      <w:r w:rsidRPr="00A31138">
        <w:rPr>
          <w:sz w:val="20"/>
          <w:szCs w:val="20"/>
          <w:lang w:val="pt-BR" w:eastAsia="zh-CN"/>
        </w:rPr>
        <w:t>Acanthephyra</w:t>
      </w:r>
      <w:proofErr w:type="spellEnd"/>
      <w:r w:rsidRPr="00A31138">
        <w:rPr>
          <w:sz w:val="20"/>
          <w:szCs w:val="20"/>
          <w:lang w:val="pt-BR" w:eastAsia="zh-CN"/>
        </w:rPr>
        <w:t xml:space="preserve"> </w:t>
      </w:r>
      <w:proofErr w:type="spellStart"/>
      <w:r w:rsidRPr="00A31138">
        <w:rPr>
          <w:sz w:val="20"/>
          <w:szCs w:val="20"/>
          <w:lang w:val="pt-BR" w:eastAsia="zh-CN"/>
        </w:rPr>
        <w:t>pelagica</w:t>
      </w:r>
      <w:proofErr w:type="spellEnd"/>
      <w:r w:rsidRPr="00A31138">
        <w:rPr>
          <w:sz w:val="20"/>
          <w:szCs w:val="20"/>
          <w:lang w:val="pt-BR" w:eastAsia="zh-CN"/>
        </w:rPr>
        <w:t xml:space="preserve"> (Risso, 1816)</w:t>
      </w:r>
      <w:r w:rsidR="004B2B76">
        <w:rPr>
          <w:sz w:val="20"/>
          <w:szCs w:val="20"/>
          <w:lang w:val="pt-BR" w:eastAsia="zh-CN"/>
        </w:rPr>
        <w:t xml:space="preserve"> </w:t>
      </w:r>
      <w:r w:rsidRPr="00A31138">
        <w:rPr>
          <w:sz w:val="20"/>
          <w:szCs w:val="20"/>
          <w:lang w:val="pt-BR" w:eastAsia="zh-CN"/>
        </w:rPr>
        <w:t>(</w:t>
      </w:r>
      <w:proofErr w:type="spellStart"/>
      <w:r w:rsidRPr="00A31138">
        <w:rPr>
          <w:sz w:val="20"/>
          <w:szCs w:val="20"/>
          <w:lang w:val="pt-BR" w:eastAsia="zh-CN"/>
        </w:rPr>
        <w:t>Crustacea</w:t>
      </w:r>
      <w:proofErr w:type="spellEnd"/>
      <w:r w:rsidRPr="00A31138">
        <w:rPr>
          <w:sz w:val="20"/>
          <w:szCs w:val="20"/>
          <w:lang w:val="pt-BR" w:eastAsia="zh-CN"/>
        </w:rPr>
        <w:t xml:space="preserve">: </w:t>
      </w:r>
      <w:proofErr w:type="spellStart"/>
      <w:r w:rsidRPr="00A31138">
        <w:rPr>
          <w:sz w:val="20"/>
          <w:szCs w:val="20"/>
          <w:lang w:val="pt-BR" w:eastAsia="zh-CN"/>
        </w:rPr>
        <w:t>Decapoda</w:t>
      </w:r>
      <w:proofErr w:type="spellEnd"/>
      <w:r w:rsidRPr="00A31138">
        <w:rPr>
          <w:sz w:val="20"/>
          <w:szCs w:val="20"/>
          <w:lang w:val="pt-BR" w:eastAsia="zh-CN"/>
        </w:rPr>
        <w:t xml:space="preserve">: </w:t>
      </w:r>
      <w:proofErr w:type="spellStart"/>
      <w:r w:rsidRPr="00A31138">
        <w:rPr>
          <w:sz w:val="20"/>
          <w:szCs w:val="20"/>
          <w:lang w:val="pt-BR" w:eastAsia="zh-CN"/>
        </w:rPr>
        <w:t>Oplophoridae</w:t>
      </w:r>
      <w:proofErr w:type="spellEnd"/>
      <w:r w:rsidRPr="00A31138">
        <w:rPr>
          <w:sz w:val="20"/>
          <w:szCs w:val="20"/>
          <w:lang w:val="pt-BR" w:eastAsia="zh-CN"/>
        </w:rPr>
        <w:t xml:space="preserve">) in </w:t>
      </w:r>
      <w:proofErr w:type="spellStart"/>
      <w:r w:rsidRPr="00A31138">
        <w:rPr>
          <w:sz w:val="20"/>
          <w:szCs w:val="20"/>
          <w:lang w:val="pt-BR" w:eastAsia="zh-CN"/>
        </w:rPr>
        <w:t>the</w:t>
      </w:r>
      <w:proofErr w:type="spellEnd"/>
      <w:r w:rsidRPr="00A31138">
        <w:rPr>
          <w:sz w:val="20"/>
          <w:szCs w:val="20"/>
          <w:lang w:val="pt-BR" w:eastAsia="zh-CN"/>
        </w:rPr>
        <w:t xml:space="preserve"> </w:t>
      </w:r>
      <w:proofErr w:type="spellStart"/>
      <w:r w:rsidRPr="00A31138">
        <w:rPr>
          <w:sz w:val="20"/>
          <w:szCs w:val="20"/>
          <w:lang w:val="pt-BR" w:eastAsia="zh-CN"/>
        </w:rPr>
        <w:t>northern</w:t>
      </w:r>
      <w:proofErr w:type="spellEnd"/>
      <w:r w:rsidRPr="00A31138">
        <w:rPr>
          <w:sz w:val="20"/>
          <w:szCs w:val="20"/>
          <w:lang w:val="pt-BR" w:eastAsia="zh-CN"/>
        </w:rPr>
        <w:t xml:space="preserve"> </w:t>
      </w:r>
      <w:proofErr w:type="spellStart"/>
      <w:r w:rsidRPr="00A31138">
        <w:rPr>
          <w:sz w:val="20"/>
          <w:szCs w:val="20"/>
          <w:lang w:val="pt-BR" w:eastAsia="zh-CN"/>
        </w:rPr>
        <w:t>Mid-Atlantic</w:t>
      </w:r>
      <w:proofErr w:type="spellEnd"/>
      <w:r w:rsidRPr="00A31138">
        <w:rPr>
          <w:sz w:val="20"/>
          <w:szCs w:val="20"/>
          <w:lang w:val="pt-BR" w:eastAsia="zh-CN"/>
        </w:rPr>
        <w:t xml:space="preserve"> Ridge </w:t>
      </w:r>
      <w:proofErr w:type="spellStart"/>
      <w:r w:rsidRPr="00A31138">
        <w:rPr>
          <w:sz w:val="20"/>
          <w:szCs w:val="20"/>
          <w:lang w:val="pt-BR" w:eastAsia="zh-CN"/>
        </w:rPr>
        <w:t>area</w:t>
      </w:r>
      <w:proofErr w:type="spellEnd"/>
      <w:r w:rsidRPr="00A31138">
        <w:rPr>
          <w:sz w:val="20"/>
          <w:szCs w:val="20"/>
          <w:lang w:val="pt-BR" w:eastAsia="zh-CN"/>
        </w:rPr>
        <w:t xml:space="preserve"> in 1984 </w:t>
      </w:r>
      <w:proofErr w:type="spellStart"/>
      <w:r w:rsidRPr="00A31138">
        <w:rPr>
          <w:sz w:val="20"/>
          <w:szCs w:val="20"/>
          <w:lang w:val="pt-BR" w:eastAsia="zh-CN"/>
        </w:rPr>
        <w:t>and</w:t>
      </w:r>
      <w:proofErr w:type="spellEnd"/>
      <w:r w:rsidRPr="00A31138">
        <w:rPr>
          <w:sz w:val="20"/>
          <w:szCs w:val="20"/>
          <w:lang w:val="pt-BR" w:eastAsia="zh-CN"/>
        </w:rPr>
        <w:t xml:space="preserve"> 2004." Arthropoda </w:t>
      </w:r>
      <w:proofErr w:type="spellStart"/>
      <w:r w:rsidRPr="00A31138">
        <w:rPr>
          <w:sz w:val="20"/>
          <w:szCs w:val="20"/>
          <w:lang w:val="pt-BR" w:eastAsia="zh-CN"/>
        </w:rPr>
        <w:t>Selecta</w:t>
      </w:r>
      <w:proofErr w:type="spellEnd"/>
      <w:r w:rsidRPr="00A31138">
        <w:rPr>
          <w:sz w:val="20"/>
          <w:szCs w:val="20"/>
          <w:lang w:val="pt-BR" w:eastAsia="zh-CN"/>
        </w:rPr>
        <w:t xml:space="preserve"> 24.3 303-316.</w:t>
      </w:r>
    </w:p>
    <w:p w14:paraId="2566D702" w14:textId="5B1CDB32" w:rsidR="00D648DD" w:rsidRDefault="00D648DD" w:rsidP="007A64B4">
      <w:pPr>
        <w:spacing w:line="240" w:lineRule="auto"/>
        <w:jc w:val="both"/>
        <w:rPr>
          <w:sz w:val="20"/>
          <w:szCs w:val="20"/>
          <w:lang w:eastAsia="zh-CN"/>
        </w:rPr>
      </w:pPr>
      <w:r w:rsidRPr="00D648DD">
        <w:rPr>
          <w:sz w:val="20"/>
          <w:szCs w:val="20"/>
        </w:rPr>
        <w:t xml:space="preserve">Lansac Tôha, F.A. &amp; Freire, A.S. </w:t>
      </w:r>
      <w:r w:rsidR="007F3813">
        <w:rPr>
          <w:sz w:val="20"/>
          <w:szCs w:val="20"/>
          <w:lang w:val="pt-BR"/>
        </w:rPr>
        <w:t xml:space="preserve">2020. </w:t>
      </w:r>
      <w:r w:rsidRPr="00D648DD">
        <w:rPr>
          <w:sz w:val="20"/>
          <w:szCs w:val="20"/>
        </w:rPr>
        <w:t xml:space="preserve">Ordem </w:t>
      </w:r>
      <w:r w:rsidR="00673994" w:rsidRPr="00D648DD">
        <w:rPr>
          <w:sz w:val="20"/>
          <w:szCs w:val="20"/>
        </w:rPr>
        <w:t>Euphausiacea</w:t>
      </w:r>
      <w:r w:rsidRPr="00D648DD">
        <w:rPr>
          <w:sz w:val="20"/>
          <w:szCs w:val="20"/>
        </w:rPr>
        <w:t xml:space="preserve"> (krill). In: </w:t>
      </w:r>
      <w:r w:rsidR="00673994" w:rsidRPr="00D648DD">
        <w:rPr>
          <w:sz w:val="20"/>
          <w:szCs w:val="20"/>
        </w:rPr>
        <w:t>Buckup, L. &amp; Bond-Buckup, G</w:t>
      </w:r>
      <w:r w:rsidRPr="00D648DD">
        <w:rPr>
          <w:sz w:val="20"/>
          <w:szCs w:val="20"/>
        </w:rPr>
        <w:t>. Os crustáceos do Rio Grande do Sul. Porto Alegre: Ed. Universidade/UFRGS, p. 257-274, 1999.</w:t>
      </w:r>
    </w:p>
    <w:p w14:paraId="7A1B98D8" w14:textId="097D80EE" w:rsidR="00AB60CA" w:rsidRPr="00D648DD" w:rsidRDefault="00AB60CA" w:rsidP="007A64B4">
      <w:pPr>
        <w:spacing w:line="240" w:lineRule="auto"/>
        <w:jc w:val="both"/>
        <w:rPr>
          <w:sz w:val="20"/>
          <w:szCs w:val="20"/>
          <w:lang w:eastAsia="zh-CN"/>
        </w:rPr>
      </w:pPr>
      <w:r w:rsidRPr="00AB60CA">
        <w:rPr>
          <w:sz w:val="20"/>
          <w:szCs w:val="20"/>
          <w:lang w:eastAsia="zh-CN"/>
        </w:rPr>
        <w:t>Marion, A., Harvey, M., Chabot, D., &amp; Brêthes, J. C. 2008. Feeding ecology and predation impact of the recently established amphipod, Themisto libellula, in the St. Lawrence marine system, Canada. Marine Ecology Progress Series, 373, 53-70.</w:t>
      </w:r>
    </w:p>
    <w:p w14:paraId="79A6C4AF" w14:textId="1186259C" w:rsidR="007A64B4" w:rsidRDefault="00D648DD">
      <w:pPr>
        <w:spacing w:line="240" w:lineRule="auto"/>
        <w:jc w:val="both"/>
        <w:rPr>
          <w:sz w:val="20"/>
          <w:szCs w:val="20"/>
          <w:lang w:eastAsia="zh-CN"/>
        </w:rPr>
      </w:pPr>
      <w:r w:rsidRPr="00D648DD">
        <w:rPr>
          <w:sz w:val="20"/>
          <w:szCs w:val="20"/>
        </w:rPr>
        <w:t>Papiol, V.; Hernández-Payán, J.C.; Hendrickx, M.E.</w:t>
      </w:r>
      <w:r>
        <w:t xml:space="preserve"> </w:t>
      </w:r>
      <w:r w:rsidRPr="00D648DD">
        <w:rPr>
          <w:sz w:val="20"/>
          <w:szCs w:val="20"/>
        </w:rPr>
        <w:t xml:space="preserve">Influence of Environmental Variables on the Abundance and Distribution of the Deep-Water Shrimps Nematocarcinus faxoni Burukovsky, 2001 and N. agassizii Faxon, 1893 (Crustacea, Decapoda). </w:t>
      </w:r>
      <w:r w:rsidRPr="00D648DD">
        <w:rPr>
          <w:i/>
          <w:iCs/>
          <w:sz w:val="20"/>
          <w:szCs w:val="20"/>
        </w:rPr>
        <w:t>Deep-Sea Pycnogonids and Crustaceans of the Americas</w:t>
      </w:r>
      <w:r w:rsidRPr="00D648DD">
        <w:rPr>
          <w:sz w:val="20"/>
          <w:szCs w:val="20"/>
        </w:rPr>
        <w:t>, p. 273-292.</w:t>
      </w:r>
    </w:p>
    <w:p w14:paraId="6F3DADBD" w14:textId="24F0DDE3" w:rsidR="008554F5" w:rsidRDefault="008554F5">
      <w:pPr>
        <w:spacing w:line="240" w:lineRule="auto"/>
        <w:jc w:val="both"/>
        <w:rPr>
          <w:sz w:val="20"/>
          <w:szCs w:val="20"/>
          <w:lang w:eastAsia="zh-CN"/>
        </w:rPr>
      </w:pPr>
      <w:r w:rsidRPr="008554F5">
        <w:rPr>
          <w:sz w:val="20"/>
          <w:szCs w:val="20"/>
          <w:lang w:eastAsia="zh-CN"/>
        </w:rPr>
        <w:t>Richards, T. M., Sutton, T. T., Woodstock, M. S., Judkins, H., &amp; Wells, R. D. 2023. Body size, depth of occurrence, and local oceanography shape trophic structure in a diverse deep-pelagic micronekton assemblage. Progress in Oceanography, 213, 102998.</w:t>
      </w:r>
    </w:p>
    <w:p w14:paraId="1F2E7C11" w14:textId="21996876" w:rsidR="004B2B76" w:rsidRPr="004B2B76" w:rsidRDefault="004B2B76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4B2B76">
        <w:rPr>
          <w:sz w:val="20"/>
          <w:szCs w:val="20"/>
          <w:lang w:eastAsia="zh-CN"/>
        </w:rPr>
        <w:t>Santana, C. S., De Albuquerque Lira, S. M., Varona, H. L., Neumann-Leitão, S., Araujo, M., Schwamborn, R.</w:t>
      </w:r>
      <w:r>
        <w:rPr>
          <w:sz w:val="20"/>
          <w:szCs w:val="20"/>
          <w:lang w:val="pt-BR" w:eastAsia="zh-CN"/>
        </w:rPr>
        <w:t xml:space="preserve"> 2020.</w:t>
      </w:r>
      <w:r w:rsidRPr="004B2B76">
        <w:rPr>
          <w:sz w:val="20"/>
          <w:szCs w:val="20"/>
          <w:lang w:eastAsia="zh-CN"/>
        </w:rPr>
        <w:t xml:space="preserve"> Amazon river plume influence on planktonic decapods in the tropical Atlantic. Journal of Marine Systems, v. 212, p. 103428</w:t>
      </w:r>
      <w:r>
        <w:rPr>
          <w:sz w:val="20"/>
          <w:szCs w:val="20"/>
          <w:lang w:val="pt-BR" w:eastAsia="zh-CN"/>
        </w:rPr>
        <w:t>.</w:t>
      </w:r>
    </w:p>
    <w:p w14:paraId="763BDEB9" w14:textId="3646F8FB" w:rsidR="004B2B76" w:rsidRPr="004B2B76" w:rsidRDefault="004B2B76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4B2B76">
        <w:rPr>
          <w:sz w:val="20"/>
          <w:szCs w:val="20"/>
          <w:lang w:eastAsia="zh-CN"/>
        </w:rPr>
        <w:t xml:space="preserve">Varona, H. L., Veleda, D., Silva, M., Cintra, M., &amp; Araujo, M. </w:t>
      </w:r>
      <w:r>
        <w:rPr>
          <w:sz w:val="20"/>
          <w:szCs w:val="20"/>
          <w:lang w:val="pt-BR" w:eastAsia="zh-CN"/>
        </w:rPr>
        <w:t xml:space="preserve">2019. </w:t>
      </w:r>
      <w:r w:rsidRPr="004B2B76">
        <w:rPr>
          <w:sz w:val="20"/>
          <w:szCs w:val="20"/>
          <w:lang w:eastAsia="zh-CN"/>
        </w:rPr>
        <w:t>Amazon River plume influence on Western Tropical Atlantic dynamic variability. Dynamics of Atmospheres and Oceans, v. 85, p. 1-15</w:t>
      </w:r>
      <w:r>
        <w:rPr>
          <w:sz w:val="20"/>
          <w:szCs w:val="20"/>
          <w:lang w:val="pt-BR" w:eastAsia="zh-CN"/>
        </w:rPr>
        <w:t>.</w:t>
      </w:r>
    </w:p>
    <w:p w14:paraId="33546C1C" w14:textId="42C86C44" w:rsidR="00B555C8" w:rsidRDefault="00AB60CA" w:rsidP="000A29AB">
      <w:pPr>
        <w:spacing w:line="240" w:lineRule="auto"/>
        <w:jc w:val="both"/>
        <w:rPr>
          <w:sz w:val="20"/>
          <w:szCs w:val="20"/>
          <w:lang w:eastAsia="zh-CN"/>
        </w:rPr>
      </w:pPr>
      <w:r w:rsidRPr="00AB60CA">
        <w:rPr>
          <w:sz w:val="20"/>
          <w:szCs w:val="20"/>
          <w:lang w:eastAsia="zh-CN"/>
        </w:rPr>
        <w:t>Williams, M. J. 1981. Methods for analysis of natural diet in portunid crabs (Crustacea: Decapoda: Portunidae). Journal of experimental marine biology and ecology, 52(1), 103-113.</w:t>
      </w:r>
    </w:p>
    <w:sectPr w:rsidR="00B555C8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4128" w14:textId="77777777" w:rsidR="00ED72B4" w:rsidRDefault="00ED72B4">
      <w:pPr>
        <w:spacing w:line="240" w:lineRule="auto"/>
      </w:pPr>
      <w:r>
        <w:separator/>
      </w:r>
    </w:p>
  </w:endnote>
  <w:endnote w:type="continuationSeparator" w:id="0">
    <w:p w14:paraId="7D626F0D" w14:textId="77777777" w:rsidR="00ED72B4" w:rsidRDefault="00ED7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8102" w14:textId="77777777" w:rsidR="00ED72B4" w:rsidRDefault="00ED72B4">
      <w:r>
        <w:separator/>
      </w:r>
    </w:p>
  </w:footnote>
  <w:footnote w:type="continuationSeparator" w:id="0">
    <w:p w14:paraId="6F16D925" w14:textId="77777777" w:rsidR="00ED72B4" w:rsidRDefault="00ED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D4A7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9804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14332"/>
    <w:rsid w:val="00015AF8"/>
    <w:rsid w:val="00023A98"/>
    <w:rsid w:val="0003409C"/>
    <w:rsid w:val="000A29AB"/>
    <w:rsid w:val="00144E1C"/>
    <w:rsid w:val="002650C1"/>
    <w:rsid w:val="002A2F17"/>
    <w:rsid w:val="002C7C60"/>
    <w:rsid w:val="00324F15"/>
    <w:rsid w:val="003321ED"/>
    <w:rsid w:val="003337B2"/>
    <w:rsid w:val="003A4844"/>
    <w:rsid w:val="003A7AE3"/>
    <w:rsid w:val="003D5D24"/>
    <w:rsid w:val="00401B51"/>
    <w:rsid w:val="0048229A"/>
    <w:rsid w:val="004A3EAB"/>
    <w:rsid w:val="004B2B76"/>
    <w:rsid w:val="004C52BA"/>
    <w:rsid w:val="004F7637"/>
    <w:rsid w:val="00523A9F"/>
    <w:rsid w:val="005339BB"/>
    <w:rsid w:val="00571494"/>
    <w:rsid w:val="00585F66"/>
    <w:rsid w:val="005B2828"/>
    <w:rsid w:val="005C0917"/>
    <w:rsid w:val="00673994"/>
    <w:rsid w:val="006752E9"/>
    <w:rsid w:val="006B69C5"/>
    <w:rsid w:val="006C05AE"/>
    <w:rsid w:val="006D400F"/>
    <w:rsid w:val="006D758A"/>
    <w:rsid w:val="0070455E"/>
    <w:rsid w:val="00722FCE"/>
    <w:rsid w:val="00723B59"/>
    <w:rsid w:val="00741B59"/>
    <w:rsid w:val="0075009B"/>
    <w:rsid w:val="00791B55"/>
    <w:rsid w:val="007A64B4"/>
    <w:rsid w:val="007C2808"/>
    <w:rsid w:val="007F3813"/>
    <w:rsid w:val="008554F5"/>
    <w:rsid w:val="008D2638"/>
    <w:rsid w:val="008F43D8"/>
    <w:rsid w:val="009238B6"/>
    <w:rsid w:val="00940CFB"/>
    <w:rsid w:val="00947AF7"/>
    <w:rsid w:val="009841C8"/>
    <w:rsid w:val="009914F1"/>
    <w:rsid w:val="009D3172"/>
    <w:rsid w:val="009F41D6"/>
    <w:rsid w:val="00A156A1"/>
    <w:rsid w:val="00A31138"/>
    <w:rsid w:val="00A35C8A"/>
    <w:rsid w:val="00A41D51"/>
    <w:rsid w:val="00A77E38"/>
    <w:rsid w:val="00AB5CB4"/>
    <w:rsid w:val="00AB60CA"/>
    <w:rsid w:val="00AD73E2"/>
    <w:rsid w:val="00AE77B9"/>
    <w:rsid w:val="00AF530D"/>
    <w:rsid w:val="00B555C8"/>
    <w:rsid w:val="00BC2D41"/>
    <w:rsid w:val="00C26F82"/>
    <w:rsid w:val="00CA5B68"/>
    <w:rsid w:val="00D10894"/>
    <w:rsid w:val="00D648DD"/>
    <w:rsid w:val="00D96D4A"/>
    <w:rsid w:val="00DC1EA8"/>
    <w:rsid w:val="00DE7817"/>
    <w:rsid w:val="00E1011C"/>
    <w:rsid w:val="00E16968"/>
    <w:rsid w:val="00E258C8"/>
    <w:rsid w:val="00E448CF"/>
    <w:rsid w:val="00EA6D65"/>
    <w:rsid w:val="00EB45C7"/>
    <w:rsid w:val="00EC625A"/>
    <w:rsid w:val="00ED72B4"/>
    <w:rsid w:val="00F20988"/>
    <w:rsid w:val="00F73431"/>
    <w:rsid w:val="00F970A0"/>
    <w:rsid w:val="00FA47AA"/>
    <w:rsid w:val="00FA627F"/>
    <w:rsid w:val="00FC6916"/>
    <w:rsid w:val="00FE0C45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3A7AE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7AE3"/>
    <w:rPr>
      <w:color w:val="605E5C"/>
      <w:shd w:val="clear" w:color="auto" w:fill="E1DFDD"/>
    </w:rPr>
  </w:style>
  <w:style w:type="paragraph" w:customStyle="1" w:styleId="Default">
    <w:name w:val="Default"/>
    <w:rsid w:val="00D108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rsid w:val="00EB45C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B45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B45C7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B45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B45C7"/>
    <w:rPr>
      <w:b/>
      <w:bCs/>
      <w:lang w:val="zh-CN"/>
    </w:rPr>
  </w:style>
  <w:style w:type="paragraph" w:styleId="Reviso">
    <w:name w:val="Revision"/>
    <w:hidden/>
    <w:uiPriority w:val="99"/>
    <w:unhideWhenUsed/>
    <w:rsid w:val="00523A9F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1645</Words>
  <Characters>8889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2023-09-07T13:38:00Z</dcterms:created>
  <dcterms:modified xsi:type="dcterms:W3CDTF">2023-09-13T14:58:00Z</dcterms:modified>
</cp:coreProperties>
</file>