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F7B3" w14:textId="6C1C3CB1" w:rsidR="001B497E" w:rsidRDefault="001B497E" w:rsidP="001B497E">
      <w:pPr>
        <w:jc w:val="center"/>
        <w:rPr>
          <w:b/>
          <w:bCs/>
          <w:color w:val="000000"/>
        </w:rPr>
      </w:pPr>
      <w:r w:rsidRPr="001B497E">
        <w:rPr>
          <w:b/>
          <w:bCs/>
        </w:rPr>
        <w:t xml:space="preserve">SEPSE APÓS </w:t>
      </w:r>
      <w:r w:rsidR="00EF2CC6">
        <w:rPr>
          <w:b/>
          <w:bCs/>
        </w:rPr>
        <w:t xml:space="preserve">NEUROTOMIA QUÍMICA </w:t>
      </w:r>
      <w:r w:rsidRPr="001B497E">
        <w:rPr>
          <w:b/>
          <w:bCs/>
          <w:color w:val="000000"/>
        </w:rPr>
        <w:t>DE CAUDA EM UM EQUINO MANGALARGA MARCHADOR - RELATO DE CASO</w:t>
      </w:r>
    </w:p>
    <w:p w14:paraId="79C4225F" w14:textId="77777777" w:rsidR="001B497E" w:rsidRPr="001B497E" w:rsidRDefault="001B497E" w:rsidP="001B497E">
      <w:pPr>
        <w:jc w:val="center"/>
        <w:rPr>
          <w:b/>
          <w:bCs/>
          <w:color w:val="000000"/>
        </w:rPr>
      </w:pPr>
    </w:p>
    <w:p w14:paraId="4B6C89AE" w14:textId="45FEC8C0" w:rsidR="001B497E" w:rsidRPr="00091409" w:rsidRDefault="001B497E" w:rsidP="001B497E">
      <w:pPr>
        <w:shd w:val="clear" w:color="auto" w:fill="FFFFFF" w:themeFill="background1"/>
        <w:contextualSpacing/>
        <w:jc w:val="center"/>
        <w:rPr>
          <w:sz w:val="20"/>
          <w:szCs w:val="20"/>
        </w:rPr>
      </w:pPr>
      <w:r w:rsidRPr="00091409">
        <w:rPr>
          <w:color w:val="000000" w:themeColor="text1"/>
          <w:sz w:val="20"/>
          <w:szCs w:val="20"/>
          <w:shd w:val="clear" w:color="auto" w:fill="FFFFFF"/>
        </w:rPr>
        <w:t>PAULA, Izabella Maria da Cruz</w:t>
      </w:r>
      <w:r w:rsidRPr="00091409">
        <w:rPr>
          <w:sz w:val="20"/>
          <w:szCs w:val="20"/>
          <w:shd w:val="clear" w:color="auto" w:fill="FFFFFF"/>
        </w:rPr>
        <w:t>¹</w:t>
      </w:r>
      <w:r>
        <w:rPr>
          <w:sz w:val="20"/>
          <w:szCs w:val="20"/>
          <w:shd w:val="clear" w:color="auto" w:fill="FFFFFF"/>
        </w:rPr>
        <w:t>*</w:t>
      </w:r>
      <w:r w:rsidRPr="00091409">
        <w:rPr>
          <w:color w:val="000000" w:themeColor="text1"/>
          <w:sz w:val="20"/>
          <w:szCs w:val="20"/>
          <w:shd w:val="clear" w:color="auto" w:fill="FFFFFF"/>
        </w:rPr>
        <w:t xml:space="preserve">; </w:t>
      </w:r>
      <w:r w:rsidRPr="00091409">
        <w:rPr>
          <w:sz w:val="20"/>
          <w:szCs w:val="20"/>
          <w:shd w:val="clear" w:color="auto" w:fill="FFFFFF"/>
        </w:rPr>
        <w:t>ANUNC</w:t>
      </w:r>
      <w:r w:rsidRPr="00091409">
        <w:rPr>
          <w:color w:val="000000" w:themeColor="text1"/>
          <w:sz w:val="20"/>
          <w:szCs w:val="20"/>
          <w:shd w:val="clear" w:color="auto" w:fill="FFFFFF"/>
        </w:rPr>
        <w:t>IAÇÃO, Vinícius de Souza</w:t>
      </w:r>
      <w:r>
        <w:rPr>
          <w:color w:val="000000" w:themeColor="text1"/>
          <w:sz w:val="20"/>
          <w:szCs w:val="20"/>
          <w:shd w:val="clear" w:color="auto" w:fill="FFFFFF"/>
          <w:vertAlign w:val="superscript"/>
        </w:rPr>
        <w:t>1</w:t>
      </w:r>
      <w:r>
        <w:rPr>
          <w:sz w:val="20"/>
          <w:szCs w:val="20"/>
          <w:shd w:val="clear" w:color="auto" w:fill="FFFFFF"/>
        </w:rPr>
        <w:t>; F</w:t>
      </w:r>
      <w:r w:rsidRPr="00091409">
        <w:rPr>
          <w:sz w:val="20"/>
          <w:szCs w:val="20"/>
          <w:shd w:val="clear" w:color="auto" w:fill="FFFFFF"/>
        </w:rPr>
        <w:t>RANCISCO</w:t>
      </w:r>
      <w:r w:rsidRPr="00091409">
        <w:rPr>
          <w:sz w:val="20"/>
          <w:szCs w:val="20"/>
        </w:rPr>
        <w:t xml:space="preserve">, </w:t>
      </w:r>
      <w:proofErr w:type="spellStart"/>
      <w:r w:rsidRPr="00091409">
        <w:rPr>
          <w:sz w:val="20"/>
          <w:szCs w:val="20"/>
          <w:shd w:val="clear" w:color="auto" w:fill="FFFFFF"/>
        </w:rPr>
        <w:t>Alejanderson</w:t>
      </w:r>
      <w:proofErr w:type="spellEnd"/>
      <w:r w:rsidRPr="00091409">
        <w:rPr>
          <w:sz w:val="20"/>
          <w:szCs w:val="20"/>
          <w:shd w:val="clear" w:color="auto" w:fill="FFFFFF"/>
        </w:rPr>
        <w:t xml:space="preserve"> Gustavo dos Santos</w:t>
      </w:r>
      <w:r>
        <w:rPr>
          <w:sz w:val="20"/>
          <w:szCs w:val="20"/>
          <w:shd w:val="clear" w:color="auto" w:fill="FFFFFF"/>
        </w:rPr>
        <w:t xml:space="preserve">; </w:t>
      </w:r>
      <w:r w:rsidRPr="00091409">
        <w:rPr>
          <w:sz w:val="20"/>
        </w:rPr>
        <w:t xml:space="preserve">SACARI, Yuri </w:t>
      </w:r>
      <w:proofErr w:type="spellStart"/>
      <w:r w:rsidRPr="00091409">
        <w:rPr>
          <w:sz w:val="20"/>
        </w:rPr>
        <w:t>Tarouque</w:t>
      </w:r>
      <w:r w:rsidR="00EF2CC6">
        <w:rPr>
          <w:sz w:val="20"/>
        </w:rPr>
        <w:t>l</w:t>
      </w:r>
      <w:r w:rsidRPr="00091409">
        <w:rPr>
          <w:sz w:val="20"/>
        </w:rPr>
        <w:t>a</w:t>
      </w:r>
      <w:proofErr w:type="spellEnd"/>
      <w:r w:rsidRPr="00091409">
        <w:rPr>
          <w:sz w:val="20"/>
        </w:rPr>
        <w:t xml:space="preserve"> Dutra¹; </w:t>
      </w:r>
      <w:r w:rsidRPr="00091409">
        <w:rPr>
          <w:sz w:val="20"/>
          <w:szCs w:val="20"/>
        </w:rPr>
        <w:t>OLIVEIRA, Bruna Rodrigues de Albuquerque</w:t>
      </w:r>
      <w:r w:rsidRPr="00091409">
        <w:rPr>
          <w:sz w:val="20"/>
          <w:szCs w:val="20"/>
          <w:vertAlign w:val="superscript"/>
        </w:rPr>
        <w:t>1</w:t>
      </w:r>
      <w:r w:rsidRPr="00091409">
        <w:rPr>
          <w:sz w:val="20"/>
          <w:szCs w:val="20"/>
        </w:rPr>
        <w:t xml:space="preserve">; </w:t>
      </w:r>
      <w:r w:rsidRPr="00091409">
        <w:rPr>
          <w:color w:val="000000" w:themeColor="text1"/>
          <w:sz w:val="20"/>
          <w:szCs w:val="20"/>
          <w:shd w:val="clear" w:color="auto" w:fill="FFFFFF"/>
        </w:rPr>
        <w:t xml:space="preserve">BARRETO, </w:t>
      </w:r>
      <w:proofErr w:type="spellStart"/>
      <w:r w:rsidRPr="00091409">
        <w:rPr>
          <w:color w:val="000000" w:themeColor="text1"/>
          <w:sz w:val="20"/>
          <w:szCs w:val="20"/>
          <w:shd w:val="clear" w:color="auto" w:fill="FFFFFF"/>
        </w:rPr>
        <w:t>Enderson</w:t>
      </w:r>
      <w:proofErr w:type="spellEnd"/>
      <w:r w:rsidRPr="00091409">
        <w:rPr>
          <w:color w:val="000000" w:themeColor="text1"/>
          <w:sz w:val="20"/>
          <w:szCs w:val="20"/>
          <w:shd w:val="clear" w:color="auto" w:fill="FFFFFF"/>
        </w:rPr>
        <w:t xml:space="preserve"> Fernandes Santos</w:t>
      </w:r>
      <w:r w:rsidRPr="00091409">
        <w:rPr>
          <w:color w:val="000000" w:themeColor="text1"/>
          <w:sz w:val="20"/>
          <w:szCs w:val="20"/>
          <w:shd w:val="clear" w:color="auto" w:fill="FFFFFF"/>
          <w:vertAlign w:val="superscript"/>
        </w:rPr>
        <w:t>2</w:t>
      </w:r>
      <w:r w:rsidRPr="00091409">
        <w:rPr>
          <w:color w:val="000000" w:themeColor="text1"/>
          <w:sz w:val="20"/>
          <w:szCs w:val="20"/>
          <w:shd w:val="clear" w:color="auto" w:fill="FFFFFF"/>
        </w:rPr>
        <w:t>;</w:t>
      </w:r>
      <w:hyperlink r:id="rId4" w:history="1"/>
      <w:r w:rsidRPr="00091409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CATUNDA, Antônio Pinho Neto</w:t>
      </w:r>
      <w:r w:rsidRPr="00091409">
        <w:rPr>
          <w:sz w:val="20"/>
          <w:szCs w:val="20"/>
        </w:rPr>
        <w:t xml:space="preserve"> </w:t>
      </w:r>
      <w:r w:rsidRPr="00091409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; P</w:t>
      </w:r>
      <w:r w:rsidRPr="00091409">
        <w:rPr>
          <w:sz w:val="20"/>
          <w:szCs w:val="20"/>
        </w:rPr>
        <w:t xml:space="preserve">EDROZA, Heloísa de Paula </w:t>
      </w:r>
      <w:r w:rsidRPr="00091409">
        <w:rPr>
          <w:sz w:val="20"/>
          <w:szCs w:val="20"/>
          <w:vertAlign w:val="superscript"/>
        </w:rPr>
        <w:t>3</w:t>
      </w:r>
      <w:r w:rsidRPr="00091409">
        <w:rPr>
          <w:sz w:val="20"/>
          <w:szCs w:val="20"/>
        </w:rPr>
        <w:t>; DRUMOND, Mariana Resende Soares</w:t>
      </w:r>
      <w:r w:rsidRPr="00091409">
        <w:rPr>
          <w:sz w:val="20"/>
          <w:szCs w:val="20"/>
          <w:vertAlign w:val="superscript"/>
        </w:rPr>
        <w:t>3</w:t>
      </w:r>
    </w:p>
    <w:p w14:paraId="1DEABA98" w14:textId="77777777" w:rsidR="001B497E" w:rsidRPr="00FA3E02" w:rsidRDefault="001B497E" w:rsidP="001B497E">
      <w:pPr>
        <w:contextualSpacing/>
        <w:jc w:val="center"/>
        <w:rPr>
          <w:color w:val="000000" w:themeColor="text1"/>
          <w:sz w:val="20"/>
          <w:szCs w:val="20"/>
        </w:rPr>
      </w:pPr>
    </w:p>
    <w:p w14:paraId="4D368272" w14:textId="77777777" w:rsidR="00EF2CC6" w:rsidRDefault="001B497E" w:rsidP="001B497E">
      <w:pPr>
        <w:jc w:val="both"/>
        <w:rPr>
          <w:sz w:val="20"/>
          <w:szCs w:val="20"/>
        </w:rPr>
      </w:pPr>
      <w:r w:rsidRPr="00FA3E02">
        <w:rPr>
          <w:i/>
          <w:color w:val="000000"/>
          <w:sz w:val="20"/>
          <w:szCs w:val="20"/>
        </w:rPr>
        <w:t>¹Graduand</w:t>
      </w:r>
      <w:r w:rsidR="00EF2CC6">
        <w:rPr>
          <w:i/>
          <w:color w:val="000000"/>
          <w:sz w:val="20"/>
          <w:szCs w:val="20"/>
        </w:rPr>
        <w:t>os</w:t>
      </w:r>
      <w:r w:rsidRPr="00FA3E02">
        <w:rPr>
          <w:i/>
          <w:color w:val="000000"/>
          <w:sz w:val="20"/>
          <w:szCs w:val="20"/>
        </w:rPr>
        <w:t xml:space="preserve"> em Medicina Veterinária, U</w:t>
      </w:r>
      <w:r>
        <w:rPr>
          <w:i/>
          <w:color w:val="000000"/>
          <w:sz w:val="20"/>
          <w:szCs w:val="20"/>
        </w:rPr>
        <w:t>NIPAC – Conselheiro Lafaiete, M</w:t>
      </w:r>
      <w:r>
        <w:rPr>
          <w:sz w:val="20"/>
          <w:szCs w:val="20"/>
        </w:rPr>
        <w:t>G;</w:t>
      </w:r>
    </w:p>
    <w:p w14:paraId="409B66C7" w14:textId="77777777" w:rsidR="00EF2CC6" w:rsidRDefault="001B497E" w:rsidP="001B497E">
      <w:pPr>
        <w:jc w:val="both"/>
        <w:rPr>
          <w:sz w:val="20"/>
          <w:szCs w:val="20"/>
        </w:rPr>
      </w:pPr>
      <w:r w:rsidRPr="00FA3E02">
        <w:rPr>
          <w:i/>
          <w:iCs/>
          <w:color w:val="000000" w:themeColor="text1"/>
          <w:sz w:val="20"/>
          <w:szCs w:val="20"/>
        </w:rPr>
        <w:t>²Médico veterinária autônomo, Conselheiro Lafai</w:t>
      </w:r>
      <w:r>
        <w:rPr>
          <w:i/>
          <w:iCs/>
          <w:color w:val="000000" w:themeColor="text1"/>
          <w:sz w:val="20"/>
          <w:szCs w:val="20"/>
        </w:rPr>
        <w:t>e</w:t>
      </w:r>
      <w:r w:rsidRPr="00FA3E02">
        <w:rPr>
          <w:i/>
          <w:iCs/>
          <w:color w:val="000000" w:themeColor="text1"/>
          <w:sz w:val="20"/>
          <w:szCs w:val="20"/>
        </w:rPr>
        <w:t>te, MG</w:t>
      </w:r>
      <w:r>
        <w:rPr>
          <w:sz w:val="20"/>
          <w:szCs w:val="20"/>
        </w:rPr>
        <w:t xml:space="preserve">; </w:t>
      </w:r>
    </w:p>
    <w:p w14:paraId="5F6E04DF" w14:textId="77777777" w:rsidR="00EF2CC6" w:rsidRDefault="001B497E" w:rsidP="001B497E">
      <w:pPr>
        <w:jc w:val="both"/>
        <w:rPr>
          <w:sz w:val="20"/>
          <w:szCs w:val="20"/>
        </w:rPr>
      </w:pPr>
      <w:r w:rsidRPr="00FA3E02">
        <w:rPr>
          <w:i/>
          <w:iCs/>
          <w:color w:val="000000" w:themeColor="text1"/>
          <w:sz w:val="20"/>
          <w:szCs w:val="20"/>
          <w:vertAlign w:val="superscript"/>
        </w:rPr>
        <w:t>3</w:t>
      </w:r>
      <w:r w:rsidRPr="00FA3E02">
        <w:rPr>
          <w:i/>
          <w:iCs/>
          <w:color w:val="000000" w:themeColor="text1"/>
          <w:sz w:val="20"/>
          <w:szCs w:val="20"/>
        </w:rPr>
        <w:t>Docente do curso de Medicina Veterinária, UNIPAC- Conselheiro Lafaiete, MG.</w:t>
      </w:r>
      <w:r>
        <w:rPr>
          <w:sz w:val="20"/>
          <w:szCs w:val="20"/>
        </w:rPr>
        <w:t xml:space="preserve"> </w:t>
      </w:r>
    </w:p>
    <w:p w14:paraId="51051FA7" w14:textId="24C2C78C" w:rsidR="001B497E" w:rsidRDefault="001B497E" w:rsidP="001B497E">
      <w:pPr>
        <w:jc w:val="both"/>
        <w:rPr>
          <w:rStyle w:val="Hyperlink"/>
          <w:i/>
          <w:iCs/>
          <w:color w:val="000000" w:themeColor="text1"/>
          <w:sz w:val="20"/>
          <w:szCs w:val="20"/>
          <w:u w:val="none"/>
        </w:rPr>
      </w:pPr>
      <w:r>
        <w:rPr>
          <w:sz w:val="20"/>
          <w:szCs w:val="20"/>
        </w:rPr>
        <w:t>*</w:t>
      </w:r>
      <w:r w:rsidRPr="00FA3E02">
        <w:rPr>
          <w:i/>
          <w:iCs/>
          <w:color w:val="000000" w:themeColor="text1"/>
          <w:sz w:val="20"/>
          <w:szCs w:val="20"/>
        </w:rPr>
        <w:t xml:space="preserve">E-mail: </w:t>
      </w:r>
      <w:hyperlink r:id="rId5" w:history="1">
        <w:r w:rsidRPr="001B497E">
          <w:rPr>
            <w:rStyle w:val="Hyperlink"/>
            <w:i/>
            <w:iCs/>
            <w:color w:val="000000" w:themeColor="text1"/>
            <w:sz w:val="20"/>
            <w:szCs w:val="20"/>
            <w:u w:val="none"/>
          </w:rPr>
          <w:t>izabellacruz17.ic@gmail.com</w:t>
        </w:r>
      </w:hyperlink>
    </w:p>
    <w:p w14:paraId="03F027CA" w14:textId="77777777" w:rsidR="001B497E" w:rsidRDefault="001B497E" w:rsidP="001B497E">
      <w:pPr>
        <w:jc w:val="both"/>
        <w:rPr>
          <w:rStyle w:val="Hyperlink"/>
          <w:i/>
          <w:iCs/>
          <w:color w:val="000000" w:themeColor="text1"/>
          <w:sz w:val="20"/>
          <w:szCs w:val="20"/>
          <w:u w:val="none"/>
        </w:rPr>
      </w:pPr>
    </w:p>
    <w:p w14:paraId="234FDEB4" w14:textId="385B662E" w:rsidR="001B497E" w:rsidRDefault="001B497E" w:rsidP="001B497E">
      <w:pPr>
        <w:jc w:val="both"/>
      </w:pPr>
      <w:r>
        <w:t xml:space="preserve">A </w:t>
      </w:r>
      <w:proofErr w:type="spellStart"/>
      <w:r>
        <w:t>neur</w:t>
      </w:r>
      <w:r w:rsidR="00EF2CC6">
        <w:t>otomia</w:t>
      </w:r>
      <w:proofErr w:type="spellEnd"/>
      <w:r>
        <w:t xml:space="preserve"> química é um procedimento realizado em cavalos atletas que visa a destruição do tecido nervoso. A </w:t>
      </w:r>
      <w:proofErr w:type="spellStart"/>
      <w:r>
        <w:t>neurotomia</w:t>
      </w:r>
      <w:proofErr w:type="spellEnd"/>
      <w:r>
        <w:t xml:space="preserve"> da </w:t>
      </w:r>
      <w:r w:rsidRPr="00ED0A9E">
        <w:t>cauda</w:t>
      </w:r>
      <w:r w:rsidR="00ED0A9E" w:rsidRPr="00ED0A9E">
        <w:rPr>
          <w:rStyle w:val="Refdecomentrio"/>
          <w:rFonts w:eastAsia="Calibri"/>
          <w:sz w:val="24"/>
          <w:szCs w:val="24"/>
        </w:rPr>
        <w:t xml:space="preserve"> é </w:t>
      </w:r>
      <w:r w:rsidRPr="00ED0A9E">
        <w:t>comumente</w:t>
      </w:r>
      <w:r>
        <w:t xml:space="preserve"> realizada com o objetivo de reduzir ou impedir os movimentos voluntários da cauda. Este procedimento é realizado com certa frequência por “práticos”, e complicações graves podem ocorrer. O objetivo do trabalho foi relatar um caso de choque séptico após </w:t>
      </w:r>
      <w:proofErr w:type="spellStart"/>
      <w:r>
        <w:t>neurotomia</w:t>
      </w:r>
      <w:proofErr w:type="spellEnd"/>
      <w:r>
        <w:t xml:space="preserve"> química de cauda em equino. Um cavalo, macho, Mangalarga Marchador, foi atendido à campo com a queixa principal de restrição locomotora. De acordo com o tratador, um “prático” administrou 8ml de álcool em gel na região perineural da cauda, com o objetivo de promover </w:t>
      </w:r>
      <w:proofErr w:type="spellStart"/>
      <w:r>
        <w:t>neurotomia</w:t>
      </w:r>
      <w:proofErr w:type="spellEnd"/>
      <w:r>
        <w:t xml:space="preserve"> química.</w:t>
      </w:r>
      <w:r w:rsidR="00ED0A9E">
        <w:t xml:space="preserve"> Dois dias após a aplicação, o</w:t>
      </w:r>
      <w:r>
        <w:t xml:space="preserve"> animal apresentou dificuldade de locomoção, anorexia e disquezia. Durante o exame físico, o animal estava em estação, alerta, apresentando taquicardia, taquipneia, </w:t>
      </w:r>
      <w:proofErr w:type="spellStart"/>
      <w:r>
        <w:t>hipomotilidade</w:t>
      </w:r>
      <w:proofErr w:type="spellEnd"/>
      <w:r>
        <w:t xml:space="preserve"> intestinal, dor a palpação da base da cauda, aumento de volume de consistência rígida no membro pélvico esquerdo e andar rígido. Foi administrado penicilina (30.000 UI/kg/IM), </w:t>
      </w:r>
      <w:proofErr w:type="spellStart"/>
      <w:r>
        <w:t>meloxicam</w:t>
      </w:r>
      <w:proofErr w:type="spellEnd"/>
      <w:r>
        <w:t xml:space="preserve"> (0,6 mg/kg/</w:t>
      </w:r>
      <w:r w:rsidR="00EF2CC6">
        <w:t>IV</w:t>
      </w:r>
      <w:r>
        <w:t>), dipirona (25mg/kg/</w:t>
      </w:r>
      <w:r w:rsidR="00EF2CC6">
        <w:t>IV</w:t>
      </w:r>
      <w:r>
        <w:t>) e dexametasona (0,1mg/kg/</w:t>
      </w:r>
      <w:r w:rsidR="00EF2CC6">
        <w:t>IV</w:t>
      </w:r>
      <w:r>
        <w:t xml:space="preserve">). Algumas horas após o tratamento inicial, o animal veio a óbito, sendo encaminhado para o setor de necropsia da UNIPAC-Lafaiete. Durante a necropsia, observou-se </w:t>
      </w:r>
      <w:proofErr w:type="spellStart"/>
      <w:r>
        <w:t>mionecrose</w:t>
      </w:r>
      <w:proofErr w:type="spellEnd"/>
      <w:r>
        <w:t xml:space="preserve"> que se estendia desde a base da cauda (local da aplicação) até a porção distal do membro pélvico esquerdo. No pulmão, foram observadas área vermelho escura crânio ventral (congestão) associado a edema pulmonar bilateral, exsudato e aderências. Presença de líquido </w:t>
      </w:r>
      <w:proofErr w:type="spellStart"/>
      <w:r>
        <w:t>serosanguinolento</w:t>
      </w:r>
      <w:proofErr w:type="spellEnd"/>
      <w:r>
        <w:t xml:space="preserve"> no saco pericárdio, focos hemorrágico difusos no coração, presença de linfonodos reativos, indicando uma resposta imunológica acentuada </w:t>
      </w:r>
      <w:r w:rsidR="00ED0A9E">
        <w:t>a</w:t>
      </w:r>
      <w:r>
        <w:t xml:space="preserve"> uma inflamação exacerbada. Baseado nos achados clínicos e de necrópsia, possivelmente o animal veio a óbito devido ao choque séptico decorrente de miosite </w:t>
      </w:r>
      <w:r w:rsidRPr="005030DF">
        <w:t>necrosante</w:t>
      </w:r>
      <w:r w:rsidR="005030DF" w:rsidRPr="005030DF">
        <w:rPr>
          <w:rStyle w:val="Refdecomentrio"/>
          <w:rFonts w:eastAsia="Calibri"/>
          <w:sz w:val="24"/>
          <w:szCs w:val="24"/>
        </w:rPr>
        <w:t>, com ausência</w:t>
      </w:r>
      <w:r w:rsidR="005030DF">
        <w:rPr>
          <w:rStyle w:val="Refdecomentrio"/>
          <w:rFonts w:eastAsia="Calibri"/>
          <w:sz w:val="24"/>
          <w:szCs w:val="24"/>
        </w:rPr>
        <w:t xml:space="preserve"> de exsudato purulento, c</w:t>
      </w:r>
      <w:r w:rsidRPr="005030DF">
        <w:t>ausada</w:t>
      </w:r>
      <w:r>
        <w:t xml:space="preserve"> pela aplicação incorreta de álcool em gel na base da cauda</w:t>
      </w:r>
      <w:r w:rsidR="00EF2CC6">
        <w:t>.</w:t>
      </w:r>
      <w:r>
        <w:t xml:space="preserve"> É possível supor que devido as características do álcool em gel, a substância tenha extravasado para os tecidos circunvizinhos, e assim, decorrendo para uma miosite necrosante. Quadros de lesão tecidual extensa associado ou não a um agente infeccioso, pode culminar numa resposta inflamatória exacerbada e desregulada do organismo, denominada resposta inflamatória sistêmica/sepse, que quando não tratada pode evoluir para o choque séptico distributivo e óbito.</w:t>
      </w:r>
      <w:r w:rsidRPr="00A85646">
        <w:t xml:space="preserve"> </w:t>
      </w:r>
      <w:r>
        <w:t xml:space="preserve"> Apesar da imobilidade da cauda dos equinos durante as competições não alterar o julgamento dos juízes e, perante o regulamento, tais animais serem penalizados, a </w:t>
      </w:r>
      <w:proofErr w:type="spellStart"/>
      <w:r>
        <w:t>neurotomia</w:t>
      </w:r>
      <w:proofErr w:type="spellEnd"/>
      <w:r>
        <w:t xml:space="preserve"> da cauda continua a ser realizada. Deste modo, o trabalho demonstra que a prática de </w:t>
      </w:r>
      <w:proofErr w:type="spellStart"/>
      <w:r>
        <w:t>neurotomia</w:t>
      </w:r>
      <w:proofErr w:type="spellEnd"/>
      <w:r>
        <w:t xml:space="preserve"> química da cauda de cavalos atletas pode trazer graves complicações quando realizada. Ademais, o relato ressalta a problemática do exercício ilegal da medicina veterinária e das consequências drásticas da realização de procedimentos por profissionais não formados.  </w:t>
      </w:r>
    </w:p>
    <w:p w14:paraId="4A1F6586" w14:textId="77777777" w:rsidR="001B497E" w:rsidRDefault="001B497E" w:rsidP="001B497E">
      <w:pPr>
        <w:jc w:val="both"/>
      </w:pPr>
    </w:p>
    <w:p w14:paraId="3186A01F" w14:textId="23E88982" w:rsidR="001B497E" w:rsidRPr="00EC4443" w:rsidRDefault="001B497E" w:rsidP="001B497E">
      <w:pPr>
        <w:jc w:val="both"/>
      </w:pPr>
      <w:r w:rsidRPr="00D442B0">
        <w:rPr>
          <w:b/>
        </w:rPr>
        <w:t>Palavras-chave:</w:t>
      </w:r>
      <w:r>
        <w:rPr>
          <w:b/>
        </w:rPr>
        <w:t xml:space="preserve"> </w:t>
      </w:r>
      <w:r w:rsidRPr="00D442B0">
        <w:t>álcool</w:t>
      </w:r>
      <w:r>
        <w:t>, choque séptico, infecção generalizada.</w:t>
      </w:r>
    </w:p>
    <w:p w14:paraId="095880BF" w14:textId="77777777" w:rsidR="001B497E" w:rsidRPr="001B497E" w:rsidRDefault="001B497E" w:rsidP="001B497E">
      <w:pPr>
        <w:jc w:val="both"/>
        <w:rPr>
          <w:i/>
          <w:iCs/>
          <w:color w:val="000000" w:themeColor="text1"/>
          <w:sz w:val="20"/>
          <w:szCs w:val="20"/>
        </w:rPr>
      </w:pPr>
    </w:p>
    <w:p w14:paraId="1A33777B" w14:textId="26105AD5" w:rsidR="00576F2E" w:rsidRPr="001B497E" w:rsidRDefault="00576F2E"/>
    <w:sectPr w:rsidR="00576F2E" w:rsidRPr="001B49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7E"/>
    <w:rsid w:val="001B497E"/>
    <w:rsid w:val="005030DF"/>
    <w:rsid w:val="00576F2E"/>
    <w:rsid w:val="00696106"/>
    <w:rsid w:val="008F4A6E"/>
    <w:rsid w:val="00BE5D41"/>
    <w:rsid w:val="00ED0A9E"/>
    <w:rsid w:val="00E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FA85"/>
  <w15:chartTrackingRefBased/>
  <w15:docId w15:val="{CE0EA66C-3202-4275-AA83-E1D3F049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9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97E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B497E"/>
    <w:pPr>
      <w:spacing w:after="160"/>
    </w:pPr>
    <w:rPr>
      <w:rFonts w:ascii="Calibri" w:eastAsia="Calibri" w:hAnsi="Calibri" w:cs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B497E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1B49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zabellacruz17.ic@gmail.com" TargetMode="External"/><Relationship Id="rId4" Type="http://schemas.openxmlformats.org/officeDocument/2006/relationships/hyperlink" Target="https://www.solutudo.com.br/empresas/mg/cnso-lafaiete/editoras/enderson-fernandes-santos-barreto-1181688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de Paula</dc:creator>
  <cp:keywords/>
  <dc:description/>
  <cp:lastModifiedBy>Izabella de Paula</cp:lastModifiedBy>
  <cp:revision>2</cp:revision>
  <dcterms:created xsi:type="dcterms:W3CDTF">2023-09-07T15:32:00Z</dcterms:created>
  <dcterms:modified xsi:type="dcterms:W3CDTF">2023-09-07T15:32:00Z</dcterms:modified>
</cp:coreProperties>
</file>