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97C3A20" w:rsidR="009844E5" w:rsidRDefault="00984709" w:rsidP="00A66371">
      <w:pPr>
        <w:pStyle w:val="Ttulo1"/>
        <w:keepNext w:val="0"/>
        <w:keepLines w:val="0"/>
        <w:widowControl w:val="0"/>
        <w:spacing w:before="0" w:after="0" w:line="24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PROLAPSO UTERINO</w:t>
      </w:r>
      <w:r w:rsidR="00A82641">
        <w:rPr>
          <w:rFonts w:ascii="Times New Roman" w:eastAsia="Times New Roman" w:hAnsi="Times New Roman" w:cs="Times New Roman"/>
          <w:sz w:val="24"/>
          <w:szCs w:val="24"/>
        </w:rPr>
        <w:t xml:space="preserve"> EM VACA DA RAÇA HOLANDESA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RELATO DE CASO</w:t>
      </w:r>
    </w:p>
    <w:p w14:paraId="1607E7EC" w14:textId="0A4198A7" w:rsidR="00400C68" w:rsidRDefault="008263BE" w:rsidP="00A66371">
      <w:pPr>
        <w:widowControl w:val="0"/>
        <w:spacing w:before="153"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SOUZA, Renata</w:t>
      </w:r>
      <w:r w:rsidR="00984709">
        <w:rPr>
          <w:rFonts w:ascii="Times New Roman" w:eastAsia="Times New Roman" w:hAnsi="Times New Roman" w:cs="Times New Roman"/>
          <w:sz w:val="20"/>
          <w:szCs w:val="20"/>
        </w:rPr>
        <w:t xml:space="preserve"> Pontes¹*; OLIVEIRA JÚNIOR, Paulo</w:t>
      </w:r>
      <w:r w:rsidR="00C36D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4709">
        <w:rPr>
          <w:rFonts w:ascii="Times New Roman" w:eastAsia="Times New Roman" w:hAnsi="Times New Roman" w:cs="Times New Roman"/>
          <w:sz w:val="20"/>
          <w:szCs w:val="20"/>
        </w:rPr>
        <w:t>Roberto</w:t>
      </w:r>
      <w:r w:rsidR="00A82641" w:rsidRPr="008263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984709">
        <w:rPr>
          <w:rFonts w:ascii="Times New Roman" w:eastAsia="Times New Roman" w:hAnsi="Times New Roman" w:cs="Times New Roman"/>
          <w:sz w:val="20"/>
          <w:szCs w:val="20"/>
        </w:rPr>
        <w:t>; PEREIRA, Manoela Rezende</w:t>
      </w:r>
      <w:r w:rsidR="00A82641" w:rsidRPr="008263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984709">
        <w:rPr>
          <w:rFonts w:ascii="Times New Roman" w:eastAsia="Times New Roman" w:hAnsi="Times New Roman" w:cs="Times New Roman"/>
          <w:sz w:val="20"/>
          <w:szCs w:val="20"/>
        </w:rPr>
        <w:t>; CASTRO, Maria Eduarda Clodomiro</w:t>
      </w:r>
      <w:r w:rsidR="00A82641" w:rsidRPr="008263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984709">
        <w:rPr>
          <w:rFonts w:ascii="Times New Roman" w:eastAsia="Times New Roman" w:hAnsi="Times New Roman" w:cs="Times New Roman"/>
          <w:sz w:val="20"/>
          <w:szCs w:val="20"/>
        </w:rPr>
        <w:t>; ANDRADE, Laura Gonzaga Pereira</w:t>
      </w:r>
      <w:r w:rsidR="00A82641" w:rsidRPr="008263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984709">
        <w:rPr>
          <w:rFonts w:ascii="Times New Roman" w:eastAsia="Times New Roman" w:hAnsi="Times New Roman" w:cs="Times New Roman"/>
          <w:sz w:val="20"/>
          <w:szCs w:val="20"/>
        </w:rPr>
        <w:t>;</w:t>
      </w:r>
      <w:r w:rsidR="00A82641">
        <w:rPr>
          <w:rFonts w:ascii="Times New Roman" w:eastAsia="Times New Roman" w:hAnsi="Times New Roman" w:cs="Times New Roman"/>
          <w:sz w:val="20"/>
          <w:szCs w:val="20"/>
        </w:rPr>
        <w:t xml:space="preserve"> DRUMOND, Mariana Resende Soares</w:t>
      </w:r>
      <w:r w:rsidR="007760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2;</w:t>
      </w:r>
      <w:r w:rsidR="00984709">
        <w:rPr>
          <w:rFonts w:ascii="Times New Roman" w:eastAsia="Times New Roman" w:hAnsi="Times New Roman" w:cs="Times New Roman"/>
          <w:sz w:val="20"/>
          <w:szCs w:val="20"/>
        </w:rPr>
        <w:t xml:space="preserve"> VALADÃO, Marisa Caixeta</w:t>
      </w:r>
      <w:r w:rsidR="00A82641" w:rsidRPr="008263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4115F542" w14:textId="77777777" w:rsidR="00C36DCA" w:rsidRPr="00A82641" w:rsidRDefault="00C36DCA" w:rsidP="00A6637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2" w14:textId="1099D0A7" w:rsidR="009844E5" w:rsidRDefault="008263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659">
        <w:rPr>
          <w:rFonts w:ascii="Times New Roman" w:eastAsia="Times New Roman" w:hAnsi="Times New Roman" w:cs="Times New Roman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B4659">
        <w:rPr>
          <w:rFonts w:ascii="Times New Roman" w:eastAsia="Times New Roman" w:hAnsi="Times New Roman" w:cs="Times New Roman"/>
          <w:sz w:val="20"/>
          <w:szCs w:val="20"/>
        </w:rPr>
        <w:t>raduandos</w:t>
      </w:r>
      <w:r w:rsidR="00BB4659" w:rsidRPr="00BB4659">
        <w:rPr>
          <w:rFonts w:ascii="Times New Roman" w:eastAsia="Times New Roman" w:hAnsi="Times New Roman" w:cs="Times New Roman"/>
          <w:sz w:val="20"/>
          <w:szCs w:val="20"/>
        </w:rPr>
        <w:t xml:space="preserve"> em Medicina Veterinária, UNIPAC – Conselheiro Lafaiete, MG, ²Médica</w:t>
      </w:r>
      <w:r w:rsidR="00A82641">
        <w:rPr>
          <w:rFonts w:ascii="Times New Roman" w:eastAsia="Times New Roman" w:hAnsi="Times New Roman" w:cs="Times New Roman"/>
          <w:sz w:val="20"/>
          <w:szCs w:val="20"/>
        </w:rPr>
        <w:t>s</w:t>
      </w:r>
      <w:r w:rsidR="00BB4659" w:rsidRPr="00BB4659">
        <w:rPr>
          <w:rFonts w:ascii="Times New Roman" w:eastAsia="Times New Roman" w:hAnsi="Times New Roman" w:cs="Times New Roman"/>
          <w:sz w:val="20"/>
          <w:szCs w:val="20"/>
        </w:rPr>
        <w:t xml:space="preserve"> Veterinária</w:t>
      </w:r>
      <w:r w:rsidR="00A82641">
        <w:rPr>
          <w:rFonts w:ascii="Times New Roman" w:eastAsia="Times New Roman" w:hAnsi="Times New Roman" w:cs="Times New Roman"/>
          <w:sz w:val="20"/>
          <w:szCs w:val="20"/>
        </w:rPr>
        <w:t>s</w:t>
      </w:r>
      <w:r w:rsidR="00BB4659" w:rsidRPr="00BB4659">
        <w:rPr>
          <w:rFonts w:ascii="Times New Roman" w:eastAsia="Times New Roman" w:hAnsi="Times New Roman" w:cs="Times New Roman"/>
          <w:sz w:val="20"/>
          <w:szCs w:val="20"/>
        </w:rPr>
        <w:t xml:space="preserve"> e docente</w:t>
      </w:r>
      <w:r w:rsidR="00A82641">
        <w:rPr>
          <w:rFonts w:ascii="Times New Roman" w:eastAsia="Times New Roman" w:hAnsi="Times New Roman" w:cs="Times New Roman"/>
          <w:sz w:val="20"/>
          <w:szCs w:val="20"/>
        </w:rPr>
        <w:t>s</w:t>
      </w:r>
      <w:r w:rsidR="00BB4659" w:rsidRPr="00BB4659">
        <w:rPr>
          <w:rFonts w:ascii="Times New Roman" w:eastAsia="Times New Roman" w:hAnsi="Times New Roman" w:cs="Times New Roman"/>
          <w:sz w:val="20"/>
          <w:szCs w:val="20"/>
        </w:rPr>
        <w:t xml:space="preserve"> do curso de Medicina Veterinária, UNI</w:t>
      </w:r>
      <w:r w:rsidR="00400C68">
        <w:rPr>
          <w:rFonts w:ascii="Times New Roman" w:eastAsia="Times New Roman" w:hAnsi="Times New Roman" w:cs="Times New Roman"/>
          <w:sz w:val="20"/>
          <w:szCs w:val="20"/>
        </w:rPr>
        <w:t>PAC –Conselheiro Lafaiete, MG.</w:t>
      </w:r>
      <w:r w:rsidR="00BB4659" w:rsidRPr="00BB4659">
        <w:rPr>
          <w:rFonts w:ascii="Times New Roman" w:eastAsia="Times New Roman" w:hAnsi="Times New Roman" w:cs="Times New Roman"/>
          <w:sz w:val="20"/>
          <w:szCs w:val="20"/>
        </w:rPr>
        <w:t xml:space="preserve">*E-mail: </w:t>
      </w:r>
      <w:r w:rsidR="00EE1685">
        <w:rPr>
          <w:rFonts w:ascii="Times New Roman" w:eastAsia="Times New Roman" w:hAnsi="Times New Roman" w:cs="Times New Roman"/>
          <w:sz w:val="20"/>
          <w:szCs w:val="20"/>
        </w:rPr>
        <w:t>orenatapontes@gmail.com</w:t>
      </w:r>
    </w:p>
    <w:p w14:paraId="7FF7363E" w14:textId="77777777" w:rsidR="003967B7" w:rsidRDefault="003967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D9C8D" w14:textId="594657AC" w:rsidR="004B500D" w:rsidRDefault="00656B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O prolapso uterino em vacas </w:t>
      </w:r>
      <w:r w:rsidR="00A82641">
        <w:rPr>
          <w:rFonts w:ascii="Times New Roman" w:eastAsia="Times New Roman" w:hAnsi="Times New Roman" w:cs="Times New Roman"/>
          <w:sz w:val="24"/>
          <w:szCs w:val="24"/>
        </w:rPr>
        <w:t>constitui u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 xml:space="preserve">m dos </w:t>
      </w:r>
      <w:r w:rsidR="00A82641"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2641">
        <w:rPr>
          <w:rFonts w:ascii="Times New Roman" w:eastAsia="Times New Roman" w:hAnsi="Times New Roman" w:cs="Times New Roman"/>
          <w:sz w:val="24"/>
          <w:szCs w:val="24"/>
        </w:rPr>
        <w:t xml:space="preserve"> econômico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s consideráveis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em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 xml:space="preserve"> propriedade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 xml:space="preserve"> leiteira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, visto que o animal </w:t>
      </w:r>
      <w:r w:rsidR="00A82641">
        <w:rPr>
          <w:rFonts w:ascii="Times New Roman" w:eastAsia="Times New Roman" w:hAnsi="Times New Roman" w:cs="Times New Roman"/>
          <w:sz w:val="24"/>
          <w:szCs w:val="24"/>
        </w:rPr>
        <w:t>apresenta</w:t>
      </w:r>
      <w:r w:rsidR="00A82641" w:rsidRPr="0065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menor produção, 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>gasto com medicamentos e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 xml:space="preserve"> devido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à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 xml:space="preserve"> possibilidade de recidiva é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recomendado o </w:t>
      </w:r>
      <w:r w:rsidR="00F637FC">
        <w:rPr>
          <w:rFonts w:ascii="Times New Roman" w:eastAsia="Times New Roman" w:hAnsi="Times New Roman" w:cs="Times New Roman"/>
          <w:sz w:val="24"/>
          <w:szCs w:val="24"/>
        </w:rPr>
        <w:t xml:space="preserve">descarte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do animal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 xml:space="preserve">Se não tratada, essa patologia </w:t>
      </w:r>
      <w:r w:rsidR="00305499" w:rsidRPr="00656B80">
        <w:rPr>
          <w:rFonts w:ascii="Times New Roman" w:eastAsia="Times New Roman" w:hAnsi="Times New Roman" w:cs="Times New Roman"/>
          <w:sz w:val="24"/>
          <w:szCs w:val="24"/>
        </w:rPr>
        <w:t>pode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evoluir 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386A65" w:rsidRPr="0065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lacerações no colo do útero, sangramentos, prolapso da bexiga com risco aumentado para infecções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urinárias e 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 xml:space="preserve">complicações </w:t>
      </w:r>
      <w:r>
        <w:rPr>
          <w:rFonts w:ascii="Times New Roman" w:eastAsia="Times New Roman" w:hAnsi="Times New Roman" w:cs="Times New Roman"/>
          <w:sz w:val="24"/>
          <w:szCs w:val="24"/>
        </w:rPr>
        <w:t>rena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606">
        <w:rPr>
          <w:rFonts w:ascii="Times New Roman" w:eastAsia="Times New Roman" w:hAnsi="Times New Roman" w:cs="Times New Roman"/>
          <w:sz w:val="24"/>
          <w:szCs w:val="24"/>
        </w:rPr>
        <w:t xml:space="preserve"> Este trabalho teve como objetivo relatar um caso de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p</w:t>
      </w:r>
      <w:r w:rsidR="008A4606">
        <w:rPr>
          <w:rFonts w:ascii="Times New Roman" w:eastAsia="Times New Roman" w:hAnsi="Times New Roman" w:cs="Times New Roman"/>
          <w:sz w:val="24"/>
          <w:szCs w:val="24"/>
        </w:rPr>
        <w:t xml:space="preserve">rolapso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606">
        <w:rPr>
          <w:rFonts w:ascii="Times New Roman" w:eastAsia="Times New Roman" w:hAnsi="Times New Roman" w:cs="Times New Roman"/>
          <w:sz w:val="24"/>
          <w:szCs w:val="24"/>
        </w:rPr>
        <w:t>terino</w:t>
      </w:r>
      <w:r w:rsidR="00792B9D">
        <w:rPr>
          <w:rFonts w:ascii="Times New Roman" w:eastAsia="Times New Roman" w:hAnsi="Times New Roman" w:cs="Times New Roman"/>
          <w:sz w:val="24"/>
          <w:szCs w:val="24"/>
        </w:rPr>
        <w:t xml:space="preserve"> em uma vaca</w:t>
      </w:r>
      <w:r w:rsidR="008A4606">
        <w:rPr>
          <w:rFonts w:ascii="Times New Roman" w:eastAsia="Times New Roman" w:hAnsi="Times New Roman" w:cs="Times New Roman"/>
          <w:sz w:val="24"/>
          <w:szCs w:val="24"/>
        </w:rPr>
        <w:t>, atendido no município de Rio Espera</w:t>
      </w:r>
      <w:r w:rsidR="009B7A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ressaltar</w:t>
      </w:r>
      <w:r w:rsidR="009B7A12">
        <w:rPr>
          <w:rFonts w:ascii="Times New Roman" w:eastAsia="Times New Roman" w:hAnsi="Times New Roman" w:cs="Times New Roman"/>
          <w:sz w:val="24"/>
          <w:szCs w:val="24"/>
        </w:rPr>
        <w:t xml:space="preserve"> a importância do atendimento rápido no prognóstico do paciente. U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ma vaca, multípara, prenh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monta natural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entrou em trabalho de parto com fortes contr</w:t>
      </w:r>
      <w:r w:rsidR="00305499">
        <w:rPr>
          <w:rFonts w:ascii="Times New Roman" w:eastAsia="Times New Roman" w:hAnsi="Times New Roman" w:cs="Times New Roman"/>
          <w:sz w:val="24"/>
          <w:szCs w:val="24"/>
        </w:rPr>
        <w:t xml:space="preserve">ações. O bezerro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nasceu</w:t>
      </w:r>
      <w:r w:rsidR="00305499">
        <w:rPr>
          <w:rFonts w:ascii="Times New Roman" w:eastAsia="Times New Roman" w:hAnsi="Times New Roman" w:cs="Times New Roman"/>
          <w:sz w:val="24"/>
          <w:szCs w:val="24"/>
        </w:rPr>
        <w:t xml:space="preserve"> vivo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30AF">
        <w:rPr>
          <w:rFonts w:ascii="Times New Roman" w:eastAsia="Times New Roman" w:hAnsi="Times New Roman" w:cs="Times New Roman"/>
          <w:sz w:val="24"/>
          <w:szCs w:val="24"/>
        </w:rPr>
        <w:t xml:space="preserve"> mas</w:t>
      </w:r>
      <w:r w:rsidR="00305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>devido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o excesso de contrações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o útero sofreu um prolapso. O proprietári</w:t>
      </w:r>
      <w:r w:rsidR="004A1443">
        <w:rPr>
          <w:rFonts w:ascii="Times New Roman" w:eastAsia="Times New Roman" w:hAnsi="Times New Roman" w:cs="Times New Roman"/>
          <w:sz w:val="24"/>
          <w:szCs w:val="24"/>
        </w:rPr>
        <w:t>o</w:t>
      </w:r>
      <w:r w:rsidR="0074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>chamou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o médico veterinário, que ao chegar </w:t>
      </w:r>
      <w:r w:rsidR="00305499" w:rsidRPr="00656B80">
        <w:rPr>
          <w:rFonts w:ascii="Times New Roman" w:eastAsia="Times New Roman" w:hAnsi="Times New Roman" w:cs="Times New Roman"/>
          <w:sz w:val="24"/>
          <w:szCs w:val="24"/>
        </w:rPr>
        <w:t>ao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local encontrou a vaca</w:t>
      </w:r>
      <w:r w:rsidR="007429AB" w:rsidRPr="0065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>em decúbito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0E7">
        <w:rPr>
          <w:rFonts w:ascii="Times New Roman" w:eastAsia="Times New Roman" w:hAnsi="Times New Roman" w:cs="Times New Roman"/>
          <w:sz w:val="24"/>
          <w:szCs w:val="24"/>
        </w:rPr>
        <w:t>esternal</w:t>
      </w:r>
      <w:proofErr w:type="spellEnd"/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no curral de espera, onde o 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 xml:space="preserve">piso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era de terra. A vaca levantou normalmente e foi levada 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>para um local mais adequado e asséptico para que fosse realizada a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correção do prolapso.</w:t>
      </w:r>
      <w:r w:rsidR="0074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>Ao exame físico observou que a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placenta ainda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se encontrava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aderida ao útero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Para a antissepsia foi utilizado clorexidina degermante 2%, repetido por três vezes, até o momento de fazer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a insensibilização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Para a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anestesia epidural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6A65" w:rsidRPr="00656B80">
        <w:rPr>
          <w:rFonts w:ascii="Times New Roman" w:eastAsia="Times New Roman" w:hAnsi="Times New Roman" w:cs="Times New Roman"/>
          <w:sz w:val="24"/>
          <w:szCs w:val="24"/>
        </w:rPr>
        <w:t>feita entre a primeira e segunda vértebra coccígea do animal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>, foi utilizado</w:t>
      </w:r>
      <w:r w:rsidR="0074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9AB" w:rsidRPr="00656B80">
        <w:rPr>
          <w:rFonts w:ascii="Times New Roman" w:eastAsia="Times New Roman" w:hAnsi="Times New Roman" w:cs="Times New Roman"/>
          <w:sz w:val="24"/>
          <w:szCs w:val="24"/>
        </w:rPr>
        <w:t>3ml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de lidocaína 2% sem vasoconstritor. </w:t>
      </w:r>
      <w:r w:rsidR="00400C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primeiro passo foi retirar a placenta e corpos estranhos do útero </w:t>
      </w:r>
      <w:proofErr w:type="spellStart"/>
      <w:r w:rsidRPr="00656B80">
        <w:rPr>
          <w:rFonts w:ascii="Times New Roman" w:eastAsia="Times New Roman" w:hAnsi="Times New Roman" w:cs="Times New Roman"/>
          <w:sz w:val="24"/>
          <w:szCs w:val="24"/>
        </w:rPr>
        <w:t>prolapsado</w:t>
      </w:r>
      <w:proofErr w:type="spellEnd"/>
      <w:r w:rsidR="00386A65">
        <w:rPr>
          <w:rFonts w:ascii="Times New Roman" w:eastAsia="Times New Roman" w:hAnsi="Times New Roman" w:cs="Times New Roman"/>
          <w:sz w:val="24"/>
          <w:szCs w:val="24"/>
        </w:rPr>
        <w:t xml:space="preserve">, seguidos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limpeza e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desinfecção da região perineal e das partes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exteriorizadas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. Foram </w:t>
      </w:r>
      <w:r w:rsidR="00305499" w:rsidRPr="00656B80">
        <w:rPr>
          <w:rFonts w:ascii="Times New Roman" w:eastAsia="Times New Roman" w:hAnsi="Times New Roman" w:cs="Times New Roman"/>
          <w:sz w:val="24"/>
          <w:szCs w:val="24"/>
        </w:rPr>
        <w:t xml:space="preserve">utilizadas água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fria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499" w:rsidRPr="00656B80">
        <w:rPr>
          <w:rFonts w:ascii="Times New Roman" w:eastAsia="Times New Roman" w:hAnsi="Times New Roman" w:cs="Times New Roman"/>
          <w:sz w:val="24"/>
          <w:szCs w:val="24"/>
        </w:rPr>
        <w:t>corrente e clorexidina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degermante 2%.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 xml:space="preserve">Preconiza-se o uso de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água fria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 xml:space="preserve"> afim de obter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uma vasoconstrição</w:t>
      </w:r>
      <w:r w:rsidR="004C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l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 xml:space="preserve">ocal,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para então, f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>acilitar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65" w:rsidRPr="00656B80">
        <w:rPr>
          <w:rFonts w:ascii="Times New Roman" w:eastAsia="Times New Roman" w:hAnsi="Times New Roman" w:cs="Times New Roman"/>
          <w:sz w:val="24"/>
          <w:szCs w:val="24"/>
        </w:rPr>
        <w:t xml:space="preserve">a manobra 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>de retorno do útero para a pelve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a antissepsia</w:t>
      </w:r>
      <w:r w:rsidR="00386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evita o surgimento de infecções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>órgão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 xml:space="preserve">A manobra obstétrica realizada pelo médico veterinário inicia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erguendo e mantendo o útero 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da vulva do animal,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>e posteriormente,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>inserindo o órgão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em sua posição anatômica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 xml:space="preserve"> original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>Neste momento,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 a anestesia epidural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>é essencial, uma vez que</w:t>
      </w:r>
      <w:r w:rsidR="0074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00D" w:rsidRPr="00656B80">
        <w:rPr>
          <w:rFonts w:ascii="Times New Roman" w:eastAsia="Times New Roman" w:hAnsi="Times New Roman" w:cs="Times New Roman"/>
          <w:sz w:val="24"/>
          <w:szCs w:val="24"/>
        </w:rPr>
        <w:t>inib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00D" w:rsidRPr="0065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contrações e a defecação durante o procedimento.</w:t>
      </w:r>
      <w:r w:rsidR="0074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>Após o posicionamento e inserção do útero na cavidade pélvica</w:t>
      </w:r>
      <w:r w:rsidR="007429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6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>realizada uma</w:t>
      </w:r>
      <w:r w:rsidR="0074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sutura cap</w:t>
      </w:r>
      <w:r w:rsidR="00400C6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onada</w:t>
      </w:r>
      <w:r w:rsidR="00DC4747">
        <w:rPr>
          <w:rFonts w:ascii="Times New Roman" w:eastAsia="Times New Roman" w:hAnsi="Times New Roman" w:cs="Times New Roman"/>
          <w:sz w:val="24"/>
          <w:szCs w:val="24"/>
        </w:rPr>
        <w:t xml:space="preserve"> na vulva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 xml:space="preserve">, usando agulha em S, nylon 90 dobrado e equipo.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 xml:space="preserve">Ao fim do procedimento, o médico veterinário administrou </w:t>
      </w:r>
      <w:r w:rsidR="003D352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6B80">
        <w:rPr>
          <w:rFonts w:ascii="Times New Roman" w:eastAsia="Times New Roman" w:hAnsi="Times New Roman" w:cs="Times New Roman"/>
          <w:sz w:val="24"/>
          <w:szCs w:val="24"/>
        </w:rPr>
        <w:t>nti-inflamatório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 xml:space="preserve"> não-esteroidal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760E7">
        <w:rPr>
          <w:rFonts w:ascii="Times New Roman" w:eastAsia="Times New Roman" w:hAnsi="Times New Roman" w:cs="Times New Roman"/>
          <w:sz w:val="24"/>
          <w:szCs w:val="24"/>
        </w:rPr>
        <w:t>meloxicam</w:t>
      </w:r>
      <w:proofErr w:type="spellEnd"/>
      <w:r w:rsidR="007760E7">
        <w:rPr>
          <w:rFonts w:ascii="Times New Roman" w:eastAsia="Times New Roman" w:hAnsi="Times New Roman" w:cs="Times New Roman"/>
          <w:sz w:val="24"/>
          <w:szCs w:val="24"/>
        </w:rPr>
        <w:t xml:space="preserve"> 2%, 15 ml, EV, S</w:t>
      </w:r>
      <w:r w:rsidR="003D3528" w:rsidRPr="003D3528">
        <w:rPr>
          <w:rFonts w:ascii="Times New Roman" w:eastAsia="Times New Roman" w:hAnsi="Times New Roman" w:cs="Times New Roman"/>
          <w:sz w:val="24"/>
          <w:szCs w:val="24"/>
        </w:rPr>
        <w:t xml:space="preserve">ID, </w:t>
      </w:r>
      <w:proofErr w:type="gramStart"/>
      <w:r w:rsidR="003D3528" w:rsidRPr="003D3528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3D3528" w:rsidRPr="003D3528">
        <w:rPr>
          <w:rFonts w:ascii="Times New Roman" w:eastAsia="Times New Roman" w:hAnsi="Times New Roman" w:cs="Times New Roman"/>
          <w:sz w:val="24"/>
          <w:szCs w:val="24"/>
        </w:rPr>
        <w:t xml:space="preserve"> dias)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3528" w:rsidRPr="003D3528">
        <w:rPr>
          <w:rFonts w:ascii="Times New Roman" w:eastAsia="Times New Roman" w:hAnsi="Times New Roman" w:cs="Times New Roman"/>
          <w:sz w:val="24"/>
          <w:szCs w:val="24"/>
        </w:rPr>
        <w:t xml:space="preserve"> antibiótico (ceftiofur 5%, 10ml, IM, </w:t>
      </w:r>
      <w:r w:rsidR="00A4614A">
        <w:rPr>
          <w:rFonts w:ascii="Times New Roman" w:eastAsia="Times New Roman" w:hAnsi="Times New Roman" w:cs="Times New Roman"/>
          <w:sz w:val="24"/>
          <w:szCs w:val="24"/>
        </w:rPr>
        <w:t>BID</w:t>
      </w:r>
      <w:bookmarkStart w:id="0" w:name="_GoBack"/>
      <w:bookmarkEnd w:id="0"/>
      <w:r w:rsidR="003D3528" w:rsidRPr="003D3528">
        <w:rPr>
          <w:rFonts w:ascii="Times New Roman" w:eastAsia="Times New Roman" w:hAnsi="Times New Roman" w:cs="Times New Roman"/>
          <w:sz w:val="24"/>
          <w:szCs w:val="24"/>
        </w:rPr>
        <w:t>, 5 dias) e analgésico (dipirona 30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528" w:rsidRPr="003D3528">
        <w:rPr>
          <w:rFonts w:ascii="Times New Roman" w:eastAsia="Times New Roman" w:hAnsi="Times New Roman" w:cs="Times New Roman"/>
          <w:sz w:val="24"/>
          <w:szCs w:val="24"/>
        </w:rPr>
        <w:t>ml, EV, SID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352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 xml:space="preserve">Este caso ressalta a importância da intervenção médica </w:t>
      </w:r>
      <w:r w:rsidR="007760E7">
        <w:rPr>
          <w:rFonts w:ascii="Times New Roman" w:eastAsia="Times New Roman" w:hAnsi="Times New Roman" w:cs="Times New Roman"/>
          <w:sz w:val="24"/>
          <w:szCs w:val="24"/>
        </w:rPr>
        <w:t xml:space="preserve">rápida </w:t>
      </w:r>
      <w:r w:rsidR="004B500D">
        <w:rPr>
          <w:rFonts w:ascii="Times New Roman" w:eastAsia="Times New Roman" w:hAnsi="Times New Roman" w:cs="Times New Roman"/>
          <w:sz w:val="24"/>
          <w:szCs w:val="24"/>
        </w:rPr>
        <w:t xml:space="preserve">no prognóstico de prolapso uterino ocasionado por </w:t>
      </w:r>
      <w:proofErr w:type="spellStart"/>
      <w:r w:rsidR="004B500D"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 w:rsidR="004B500D">
        <w:rPr>
          <w:rFonts w:ascii="Times New Roman" w:eastAsia="Times New Roman" w:hAnsi="Times New Roman" w:cs="Times New Roman"/>
          <w:sz w:val="24"/>
          <w:szCs w:val="24"/>
        </w:rPr>
        <w:t>, evitando danos diretos à saúde do animal, bem como impactos econômicos negativos para o produtor. Casos que não são atendidos prontamente, podem ter prognóstico desfavorável ou culminarem no óbito do animal.</w:t>
      </w:r>
    </w:p>
    <w:p w14:paraId="7F21B2B0" w14:textId="77777777" w:rsidR="00BA69F5" w:rsidRDefault="00BA69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092F693" w:rsidR="009844E5" w:rsidRDefault="00984709" w:rsidP="003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A69F5">
        <w:rPr>
          <w:rFonts w:ascii="Times New Roman" w:eastAsia="Times New Roman" w:hAnsi="Times New Roman" w:cs="Times New Roman"/>
          <w:sz w:val="24"/>
          <w:szCs w:val="24"/>
        </w:rPr>
        <w:t xml:space="preserve">bovinos, </w:t>
      </w:r>
      <w:proofErr w:type="spellStart"/>
      <w:r w:rsidR="00AD5202"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 w:rsidR="00AD52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9F5">
        <w:rPr>
          <w:rFonts w:ascii="Times New Roman" w:eastAsia="Times New Roman" w:hAnsi="Times New Roman" w:cs="Times New Roman"/>
          <w:sz w:val="24"/>
          <w:szCs w:val="24"/>
        </w:rPr>
        <w:t>exteriorização</w:t>
      </w:r>
      <w:r w:rsidR="00AD52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69F5">
        <w:rPr>
          <w:rFonts w:ascii="Times New Roman" w:eastAsia="Times New Roman" w:hAnsi="Times New Roman" w:cs="Times New Roman"/>
          <w:sz w:val="24"/>
          <w:szCs w:val="24"/>
        </w:rPr>
        <w:t xml:space="preserve"> útero</w:t>
      </w:r>
    </w:p>
    <w:sectPr w:rsidR="009844E5"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E562791" w16cex:dateUtc="2023-09-03T02:29:00Z"/>
  <w16cex:commentExtensible w16cex:durableId="3E925FA4" w16cex:dateUtc="2023-09-03T02:29:00Z"/>
  <w16cex:commentExtensible w16cex:durableId="6C579781" w16cex:dateUtc="2023-09-03T02:33:00Z"/>
  <w16cex:commentExtensible w16cex:durableId="7E566715" w16cex:dateUtc="2023-09-03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535D07" w16cid:durableId="0E562791"/>
  <w16cid:commentId w16cid:paraId="5E325E7C" w16cid:durableId="3E925FA4"/>
  <w16cid:commentId w16cid:paraId="0A876468" w16cid:durableId="6C579781"/>
  <w16cid:commentId w16cid:paraId="75EE0C85" w16cid:durableId="7E5667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3A5E6" w14:textId="77777777" w:rsidR="001830F9" w:rsidRDefault="001830F9">
      <w:pPr>
        <w:spacing w:after="0" w:line="240" w:lineRule="auto"/>
      </w:pPr>
      <w:r>
        <w:separator/>
      </w:r>
    </w:p>
  </w:endnote>
  <w:endnote w:type="continuationSeparator" w:id="0">
    <w:p w14:paraId="3C95BCE9" w14:textId="77777777" w:rsidR="001830F9" w:rsidRDefault="0018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8" w14:textId="77777777" w:rsidR="009844E5" w:rsidRDefault="009844E5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32C39" w14:textId="77777777" w:rsidR="001830F9" w:rsidRDefault="001830F9">
      <w:pPr>
        <w:spacing w:after="0" w:line="240" w:lineRule="auto"/>
      </w:pPr>
      <w:r>
        <w:separator/>
      </w:r>
    </w:p>
  </w:footnote>
  <w:footnote w:type="continuationSeparator" w:id="0">
    <w:p w14:paraId="5F18B0DB" w14:textId="77777777" w:rsidR="001830F9" w:rsidRDefault="00183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E5"/>
    <w:rsid w:val="000F2E3E"/>
    <w:rsid w:val="001830F9"/>
    <w:rsid w:val="002515F7"/>
    <w:rsid w:val="00267F8D"/>
    <w:rsid w:val="00305499"/>
    <w:rsid w:val="0035470F"/>
    <w:rsid w:val="00361D49"/>
    <w:rsid w:val="00386A65"/>
    <w:rsid w:val="003967B7"/>
    <w:rsid w:val="003B6A7B"/>
    <w:rsid w:val="003D3528"/>
    <w:rsid w:val="003F31C5"/>
    <w:rsid w:val="00400C68"/>
    <w:rsid w:val="00412338"/>
    <w:rsid w:val="004A1443"/>
    <w:rsid w:val="004B500D"/>
    <w:rsid w:val="004C3622"/>
    <w:rsid w:val="005030AF"/>
    <w:rsid w:val="00527355"/>
    <w:rsid w:val="00531BCC"/>
    <w:rsid w:val="00573576"/>
    <w:rsid w:val="005827D0"/>
    <w:rsid w:val="0064343D"/>
    <w:rsid w:val="00656B80"/>
    <w:rsid w:val="00672D86"/>
    <w:rsid w:val="007429AB"/>
    <w:rsid w:val="007760E7"/>
    <w:rsid w:val="00792B9D"/>
    <w:rsid w:val="008263BE"/>
    <w:rsid w:val="008A4606"/>
    <w:rsid w:val="008E6998"/>
    <w:rsid w:val="009844E5"/>
    <w:rsid w:val="00984709"/>
    <w:rsid w:val="009B7A12"/>
    <w:rsid w:val="009D405D"/>
    <w:rsid w:val="00A4614A"/>
    <w:rsid w:val="00A66371"/>
    <w:rsid w:val="00A82641"/>
    <w:rsid w:val="00AD5202"/>
    <w:rsid w:val="00BA69F5"/>
    <w:rsid w:val="00BB4659"/>
    <w:rsid w:val="00BC6789"/>
    <w:rsid w:val="00BF527D"/>
    <w:rsid w:val="00C36DCA"/>
    <w:rsid w:val="00C61360"/>
    <w:rsid w:val="00CA6BD2"/>
    <w:rsid w:val="00CB6278"/>
    <w:rsid w:val="00CC1612"/>
    <w:rsid w:val="00D74CEB"/>
    <w:rsid w:val="00D779BD"/>
    <w:rsid w:val="00DB4EE2"/>
    <w:rsid w:val="00DC4747"/>
    <w:rsid w:val="00DD2EC0"/>
    <w:rsid w:val="00E37BE1"/>
    <w:rsid w:val="00EE1685"/>
    <w:rsid w:val="00F24DFA"/>
    <w:rsid w:val="00F637FC"/>
    <w:rsid w:val="00FB500A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4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4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826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26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26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26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264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73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576"/>
  </w:style>
  <w:style w:type="paragraph" w:styleId="Rodap">
    <w:name w:val="footer"/>
    <w:basedOn w:val="Normal"/>
    <w:link w:val="RodapChar"/>
    <w:uiPriority w:val="99"/>
    <w:unhideWhenUsed/>
    <w:rsid w:val="00573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4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826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26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26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26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264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73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576"/>
  </w:style>
  <w:style w:type="paragraph" w:styleId="Rodap">
    <w:name w:val="footer"/>
    <w:basedOn w:val="Normal"/>
    <w:link w:val="RodapChar"/>
    <w:uiPriority w:val="99"/>
    <w:unhideWhenUsed/>
    <w:rsid w:val="00573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8</cp:revision>
  <dcterms:created xsi:type="dcterms:W3CDTF">2023-09-03T02:34:00Z</dcterms:created>
  <dcterms:modified xsi:type="dcterms:W3CDTF">2023-09-05T13:36:00Z</dcterms:modified>
</cp:coreProperties>
</file>