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98F07" w14:textId="6D2AF80B" w:rsidR="00C36D6C" w:rsidRPr="00A93107" w:rsidRDefault="00C36D6C" w:rsidP="00A93107">
      <w:pPr>
        <w:jc w:val="center"/>
        <w:rPr>
          <w:b/>
        </w:rPr>
      </w:pPr>
      <w:r w:rsidRPr="00A93107">
        <w:rPr>
          <w:b/>
        </w:rPr>
        <w:t>IMIGRANTES</w:t>
      </w:r>
      <w:r w:rsidRPr="00A93107">
        <w:rPr>
          <w:b/>
          <w:spacing w:val="-5"/>
        </w:rPr>
        <w:t xml:space="preserve"> </w:t>
      </w:r>
      <w:r w:rsidRPr="00A93107">
        <w:rPr>
          <w:b/>
        </w:rPr>
        <w:t>NA</w:t>
      </w:r>
      <w:r w:rsidRPr="00A93107">
        <w:rPr>
          <w:b/>
          <w:spacing w:val="1"/>
        </w:rPr>
        <w:t xml:space="preserve"> </w:t>
      </w:r>
      <w:r w:rsidRPr="00A93107">
        <w:rPr>
          <w:b/>
        </w:rPr>
        <w:t>ESCOLA</w:t>
      </w:r>
      <w:r w:rsidRPr="00A93107">
        <w:rPr>
          <w:b/>
          <w:spacing w:val="-5"/>
        </w:rPr>
        <w:t xml:space="preserve"> </w:t>
      </w:r>
      <w:r w:rsidRPr="00A93107">
        <w:rPr>
          <w:b/>
        </w:rPr>
        <w:t>PÚBLICA</w:t>
      </w:r>
      <w:r w:rsidRPr="00A93107">
        <w:rPr>
          <w:b/>
          <w:spacing w:val="-4"/>
        </w:rPr>
        <w:t xml:space="preserve"> </w:t>
      </w:r>
      <w:r w:rsidRPr="00A93107">
        <w:rPr>
          <w:b/>
        </w:rPr>
        <w:t>DE MANAUS:</w:t>
      </w:r>
      <w:r w:rsidRPr="00A93107">
        <w:rPr>
          <w:b/>
          <w:spacing w:val="-2"/>
        </w:rPr>
        <w:t xml:space="preserve"> </w:t>
      </w:r>
      <w:r w:rsidRPr="00A93107">
        <w:rPr>
          <w:b/>
        </w:rPr>
        <w:t>REFLEXÕES</w:t>
      </w:r>
      <w:r w:rsidRPr="00A93107">
        <w:rPr>
          <w:b/>
          <w:spacing w:val="-5"/>
        </w:rPr>
        <w:t xml:space="preserve"> </w:t>
      </w:r>
      <w:r w:rsidRPr="00A93107">
        <w:rPr>
          <w:b/>
        </w:rPr>
        <w:t>E</w:t>
      </w:r>
      <w:r w:rsidRPr="00A93107">
        <w:rPr>
          <w:b/>
          <w:spacing w:val="-4"/>
        </w:rPr>
        <w:t xml:space="preserve"> </w:t>
      </w:r>
      <w:r w:rsidRPr="00A93107">
        <w:rPr>
          <w:b/>
        </w:rPr>
        <w:t>DESAFIOS</w:t>
      </w:r>
      <w:r w:rsidRPr="00A93107">
        <w:rPr>
          <w:b/>
          <w:spacing w:val="-4"/>
        </w:rPr>
        <w:t xml:space="preserve"> </w:t>
      </w:r>
      <w:r w:rsidRPr="00A93107">
        <w:rPr>
          <w:b/>
        </w:rPr>
        <w:t>NA</w:t>
      </w:r>
      <w:r w:rsidR="006C1C3B" w:rsidRPr="00A93107">
        <w:rPr>
          <w:b/>
        </w:rPr>
        <w:t xml:space="preserve"> </w:t>
      </w:r>
      <w:r w:rsidR="00967357">
        <w:rPr>
          <w:b/>
        </w:rPr>
        <w:t>PERSPECTIVA I</w:t>
      </w:r>
      <w:r w:rsidR="00967357">
        <w:rPr>
          <w:b/>
          <w:spacing w:val="-3"/>
        </w:rPr>
        <w:t xml:space="preserve">NTERCULTURAL </w:t>
      </w:r>
      <w:r w:rsidRPr="00A93107">
        <w:rPr>
          <w:b/>
        </w:rPr>
        <w:t>DA</w:t>
      </w:r>
      <w:r w:rsidRPr="00A93107">
        <w:rPr>
          <w:b/>
          <w:spacing w:val="-2"/>
        </w:rPr>
        <w:t xml:space="preserve"> </w:t>
      </w:r>
      <w:r w:rsidRPr="00A93107">
        <w:rPr>
          <w:b/>
        </w:rPr>
        <w:t>FORMAÇÃO DOCENTE</w:t>
      </w:r>
    </w:p>
    <w:p w14:paraId="00000001" w14:textId="683AC9E0" w:rsidR="000C59CB" w:rsidRPr="00C36D6C" w:rsidRDefault="000C59CB">
      <w:pPr>
        <w:jc w:val="center"/>
        <w:rPr>
          <w:sz w:val="28"/>
          <w:szCs w:val="28"/>
        </w:rPr>
      </w:pPr>
    </w:p>
    <w:p w14:paraId="00000002" w14:textId="0BE56A90" w:rsidR="000C59CB" w:rsidRDefault="00C36D6C" w:rsidP="0092235F">
      <w:pPr>
        <w:spacing w:line="360" w:lineRule="auto"/>
        <w:jc w:val="right"/>
        <w:rPr>
          <w:sz w:val="20"/>
          <w:szCs w:val="20"/>
        </w:rPr>
      </w:pPr>
      <w:r>
        <w:rPr>
          <w:sz w:val="20"/>
          <w:szCs w:val="20"/>
        </w:rPr>
        <w:t>Rayka Justiniano de Figueiredo</w:t>
      </w:r>
      <w:r w:rsidR="008822C2">
        <w:rPr>
          <w:sz w:val="20"/>
          <w:szCs w:val="20"/>
          <w:vertAlign w:val="superscript"/>
        </w:rPr>
        <w:footnoteReference w:id="1"/>
      </w:r>
      <w:r w:rsidR="008822C2">
        <w:rPr>
          <w:sz w:val="20"/>
          <w:szCs w:val="20"/>
        </w:rPr>
        <w:t xml:space="preserve"> </w:t>
      </w:r>
    </w:p>
    <w:p w14:paraId="4BC80E58" w14:textId="4757BC03" w:rsidR="007C2D43" w:rsidRDefault="00C36D6C" w:rsidP="0092235F">
      <w:pPr>
        <w:spacing w:line="360" w:lineRule="auto"/>
        <w:jc w:val="right"/>
        <w:rPr>
          <w:sz w:val="20"/>
          <w:szCs w:val="20"/>
        </w:rPr>
      </w:pPr>
      <w:r>
        <w:rPr>
          <w:sz w:val="20"/>
          <w:szCs w:val="20"/>
        </w:rPr>
        <w:t>Maria Lúcia Tinoco Pacheco</w:t>
      </w:r>
      <w:r w:rsidR="008822C2">
        <w:rPr>
          <w:sz w:val="20"/>
          <w:szCs w:val="20"/>
          <w:vertAlign w:val="superscript"/>
        </w:rPr>
        <w:footnoteReference w:id="2"/>
      </w:r>
    </w:p>
    <w:p w14:paraId="2BC4164A" w14:textId="4CEB63B5" w:rsidR="00C36D6C" w:rsidRDefault="00C36D6C" w:rsidP="0092235F">
      <w:pPr>
        <w:spacing w:line="360" w:lineRule="auto"/>
        <w:rPr>
          <w:sz w:val="20"/>
          <w:szCs w:val="20"/>
        </w:rPr>
      </w:pPr>
      <w:r>
        <w:rPr>
          <w:sz w:val="20"/>
          <w:szCs w:val="20"/>
        </w:rPr>
        <w:t xml:space="preserve">                                                                   </w:t>
      </w:r>
      <w:r w:rsidR="0092235F">
        <w:rPr>
          <w:sz w:val="20"/>
          <w:szCs w:val="20"/>
        </w:rPr>
        <w:t xml:space="preserve">                               </w:t>
      </w:r>
      <w:r>
        <w:rPr>
          <w:sz w:val="20"/>
          <w:szCs w:val="20"/>
        </w:rPr>
        <w:t xml:space="preserve"> </w:t>
      </w:r>
      <w:r w:rsidR="0092235F">
        <w:rPr>
          <w:sz w:val="20"/>
          <w:szCs w:val="20"/>
        </w:rPr>
        <w:t xml:space="preserve"> </w:t>
      </w:r>
      <w:r>
        <w:rPr>
          <w:sz w:val="20"/>
          <w:szCs w:val="20"/>
        </w:rPr>
        <w:t xml:space="preserve">         </w:t>
      </w:r>
      <w:r w:rsidR="008822C2">
        <w:rPr>
          <w:b/>
          <w:sz w:val="20"/>
          <w:szCs w:val="20"/>
        </w:rPr>
        <w:t>E-mail:</w:t>
      </w:r>
      <w:r>
        <w:rPr>
          <w:sz w:val="20"/>
          <w:szCs w:val="20"/>
        </w:rPr>
        <w:t xml:space="preserve"> </w:t>
      </w:r>
      <w:hyperlink r:id="rId10" w:history="1">
        <w:r w:rsidRPr="00970BA2">
          <w:rPr>
            <w:rStyle w:val="Hyperlink"/>
            <w:sz w:val="20"/>
            <w:szCs w:val="20"/>
          </w:rPr>
          <w:t>rayka.figueiredo@gmail.com</w:t>
        </w:r>
      </w:hyperlink>
    </w:p>
    <w:p w14:paraId="00000006" w14:textId="72D719C2" w:rsidR="000C59CB" w:rsidRDefault="00C36D6C" w:rsidP="0092235F">
      <w:pPr>
        <w:spacing w:line="360" w:lineRule="auto"/>
        <w:rPr>
          <w:sz w:val="20"/>
          <w:szCs w:val="20"/>
        </w:rPr>
      </w:pPr>
      <w:r>
        <w:rPr>
          <w:b/>
          <w:sz w:val="20"/>
          <w:szCs w:val="20"/>
        </w:rPr>
        <w:t xml:space="preserve">                      </w:t>
      </w:r>
      <w:r w:rsidR="00B6000A">
        <w:rPr>
          <w:b/>
          <w:sz w:val="20"/>
          <w:szCs w:val="20"/>
        </w:rPr>
        <w:t xml:space="preserve">         </w:t>
      </w:r>
      <w:r>
        <w:rPr>
          <w:b/>
          <w:sz w:val="20"/>
          <w:szCs w:val="20"/>
        </w:rPr>
        <w:t xml:space="preserve">GT </w:t>
      </w:r>
      <w:r w:rsidR="00A7796E">
        <w:rPr>
          <w:b/>
          <w:sz w:val="20"/>
          <w:szCs w:val="20"/>
        </w:rPr>
        <w:t xml:space="preserve">X: </w:t>
      </w:r>
      <w:r>
        <w:rPr>
          <w:sz w:val="20"/>
          <w:szCs w:val="20"/>
        </w:rPr>
        <w:t>GT2</w:t>
      </w:r>
      <w:r w:rsidR="00B6000A">
        <w:rPr>
          <w:sz w:val="20"/>
          <w:szCs w:val="20"/>
        </w:rPr>
        <w:t xml:space="preserve"> </w:t>
      </w:r>
      <w:proofErr w:type="gramStart"/>
      <w:r w:rsidR="00B6000A">
        <w:rPr>
          <w:sz w:val="20"/>
          <w:szCs w:val="20"/>
        </w:rPr>
        <w:t>–Educação</w:t>
      </w:r>
      <w:proofErr w:type="gramEnd"/>
      <w:r w:rsidR="00B6000A">
        <w:rPr>
          <w:sz w:val="20"/>
          <w:szCs w:val="20"/>
        </w:rPr>
        <w:t>, interculturalidade e Desenvolvimento Humanos na Amazôni</w:t>
      </w:r>
      <w:r w:rsidR="0092235F">
        <w:rPr>
          <w:sz w:val="20"/>
          <w:szCs w:val="20"/>
        </w:rPr>
        <w:t>a</w:t>
      </w:r>
    </w:p>
    <w:p w14:paraId="00000007" w14:textId="0FDB7FA4" w:rsidR="000C59CB" w:rsidRDefault="000C59CB" w:rsidP="00B36A0C">
      <w:pPr>
        <w:jc w:val="center"/>
        <w:rPr>
          <w:sz w:val="20"/>
          <w:szCs w:val="20"/>
        </w:rPr>
      </w:pPr>
    </w:p>
    <w:p w14:paraId="00000008" w14:textId="77777777" w:rsidR="000C59CB" w:rsidRDefault="000C59CB" w:rsidP="00B36A0C">
      <w:pPr>
        <w:jc w:val="center"/>
      </w:pPr>
    </w:p>
    <w:p w14:paraId="00000009" w14:textId="62733131" w:rsidR="000C59CB" w:rsidRDefault="00E32A62">
      <w:r>
        <w:rPr>
          <w:b/>
        </w:rPr>
        <w:t>Resumo</w:t>
      </w:r>
    </w:p>
    <w:p w14:paraId="783319FC" w14:textId="77777777" w:rsidR="00E32A62" w:rsidRDefault="00E32A62">
      <w:pPr>
        <w:rPr>
          <w:rStyle w:val="Refdecomentrio"/>
        </w:rPr>
      </w:pPr>
      <w:bookmarkStart w:id="0" w:name="_heading=h.30j0zll" w:colFirst="0" w:colLast="0"/>
      <w:bookmarkEnd w:id="0"/>
    </w:p>
    <w:p w14:paraId="6B647062" w14:textId="4E6796FD" w:rsidR="006C1C3B" w:rsidRPr="0035459F" w:rsidRDefault="0035459F">
      <w:pPr>
        <w:rPr>
          <w:color w:val="333333"/>
        </w:rPr>
      </w:pPr>
      <w:bookmarkStart w:id="1" w:name="_GoBack"/>
      <w:bookmarkEnd w:id="1"/>
      <w:r>
        <w:t xml:space="preserve">A </w:t>
      </w:r>
      <w:r w:rsidR="006C1C3B">
        <w:t>discussão sobre</w:t>
      </w:r>
      <w:r w:rsidR="00B6000A">
        <w:t xml:space="preserve"> a educação intercultural faz-</w:t>
      </w:r>
      <w:r w:rsidR="006C1C3B">
        <w:t xml:space="preserve">se necessária, justamente por seu caráter multicultural, e dado que diferentes grupos socioculturais estão cada vez mais presentes no contexto social (CANDAU, 2011). A discussão referente </w:t>
      </w:r>
      <w:r w:rsidR="00C3419C">
        <w:t>à</w:t>
      </w:r>
      <w:r w:rsidR="006C1C3B">
        <w:t xml:space="preserve"> construção de identidade dos sujeitos invisibilizados, ou não valorizados, como os imigrantes, por exemplo, precisa ser feita pelos diversos atores escolares, em particular pelos professores, seja na formação inicial, seja na formação continuada, mas, sobretudo nesta última, uma vez que é nessa etapa que o contato com esse público tem se dado de maneira mais visível. Assim, este trabalho convida </w:t>
      </w:r>
      <w:r w:rsidR="00C3419C">
        <w:t>à</w:t>
      </w:r>
      <w:r w:rsidR="006C1C3B">
        <w:t xml:space="preserve"> reflexão acerca da inclusão de alunos imigrantes em sala de aula, tomando de partida a experiência vivida pelos docentes de uma escola da rede pública de Manaus – AM. A pesquisa, sob a luz da educação intercultural, que traz a questão da diversidade, da pluralidade cultural e da inclusão, tem por objetivo geral analisar os desafios encontrados pelos docentes em face do processo inclusivo de alunos imigrantes na escola pública de Manaus e suas demandas de formação. Assim, este trab</w:t>
      </w:r>
      <w:r w:rsidR="00C80E00">
        <w:t>alho teve quatro desdobramentos, delineados em seus</w:t>
      </w:r>
      <w:r w:rsidR="006C1C3B">
        <w:t xml:space="preserve"> objetivos específicos: 1 – Contextualizar a questão da diversidade e da educação intercultural no âmbito da formação de professores no que diz respeito ao processo migratório; 2 – Investigar no que se refere ao contexto da imigração, em que consiste o discurso da diversidade e da inclusão escolar na perspectiva do professor da escola manauara; 3 – Produzir, no âmbito da formação continuada, material didático para os docentes dos anos iniciais com práticas pedagógicas exitosas junto a estudantes imigrantes. O estudo adotará a abordagem qualitativa, e tem por metodologia de investigação análise textual discursiva, concentrando – se em um problema coletivo no qual o pesquisador e os participantes representativos da situação estão envolvidos de modo cooperativo ou participativo, e, em sua prática, buscará transformações significativas, em face do objetivo geral da pesquisa. A partir da análise e geração dos dados, elabo</w:t>
      </w:r>
      <w:r w:rsidR="00B6000A">
        <w:t>rou-</w:t>
      </w:r>
      <w:r w:rsidR="006C1C3B">
        <w:t xml:space="preserve">se uma proposta de </w:t>
      </w:r>
      <w:r w:rsidR="006C1C3B">
        <w:lastRenderedPageBreak/>
        <w:t xml:space="preserve">formação continuada para os professores dos anos iniciais, com ações e práticas pedagógicas a partir de experiências exitosas de professores que já trabalharam com o aluno migrante. Nesse contexto, um dos aspectos a ser abordado é a educação escolar desse migrante, em especial, a inclusão desse aluno na educação básica, assim como o perfil e a formação do professor que atende esse público. A escola precisa ser um espaço de interlocução, oferecendo mecanismos de inclusão e objetivando o respeito mútuo. Assim, entendemos que uma formação baseada nos princípios da educação intercultural é fundamental para que os docentes possam promover uma educação que possibilite a convivência harmoniosa entre os diversos grupos culturais, como também a preparação da equipe pedagógica, por meio da formação continuada, é essencial para que a educação intercultural </w:t>
      </w:r>
      <w:r w:rsidR="00016605">
        <w:t>supere preconceitos e excludência ainda presentes</w:t>
      </w:r>
      <w:r w:rsidR="006C1C3B">
        <w:t xml:space="preserve"> no contexto escolar.</w:t>
      </w:r>
    </w:p>
    <w:p w14:paraId="18E871C6" w14:textId="77777777" w:rsidR="006C1C3B" w:rsidRDefault="006C1C3B"/>
    <w:p w14:paraId="0000000C" w14:textId="3644ABB1" w:rsidR="000C59CB" w:rsidRDefault="008822C2">
      <w:r>
        <w:rPr>
          <w:b/>
        </w:rPr>
        <w:t>Palavras-chave:</w:t>
      </w:r>
      <w:r w:rsidR="0035459F">
        <w:rPr>
          <w:b/>
        </w:rPr>
        <w:t xml:space="preserve"> </w:t>
      </w:r>
      <w:r w:rsidR="0035459F" w:rsidRPr="0035459F">
        <w:t>Imigrantes; Inclusão; Educação Intercultural; Formação Docente</w:t>
      </w:r>
      <w:r w:rsidR="0035459F">
        <w:t xml:space="preserve">. </w:t>
      </w:r>
    </w:p>
    <w:p w14:paraId="2365510A" w14:textId="77777777" w:rsidR="00A7796E" w:rsidRDefault="00A7796E"/>
    <w:p w14:paraId="351708A5" w14:textId="77777777" w:rsidR="00B1476F" w:rsidRDefault="00B1476F"/>
    <w:p w14:paraId="4FB35F3B" w14:textId="77777777" w:rsidR="00B1476F" w:rsidRDefault="00B1476F"/>
    <w:p w14:paraId="2F594A9A" w14:textId="77777777" w:rsidR="00B1476F" w:rsidRDefault="00B1476F"/>
    <w:p w14:paraId="0000000F" w14:textId="77777777" w:rsidR="000C59CB" w:rsidRDefault="008822C2" w:rsidP="00536448">
      <w:pPr>
        <w:jc w:val="left"/>
      </w:pPr>
      <w:r>
        <w:t xml:space="preserve">REFERÊNCIAS </w:t>
      </w:r>
    </w:p>
    <w:p w14:paraId="00000017" w14:textId="6FEA08A0" w:rsidR="000C59CB" w:rsidRDefault="00A7796E" w:rsidP="00536448">
      <w:pPr>
        <w:jc w:val="left"/>
      </w:pPr>
      <w:r>
        <w:t>CANDAU, V.</w:t>
      </w:r>
      <w:r w:rsidR="00AD7940">
        <w:t xml:space="preserve"> </w:t>
      </w:r>
      <w:r>
        <w:t xml:space="preserve">M. </w:t>
      </w:r>
      <w:r w:rsidRPr="00A7796E">
        <w:t xml:space="preserve">(s.d). </w:t>
      </w:r>
      <w:r w:rsidRPr="00A7796E">
        <w:rPr>
          <w:b/>
        </w:rPr>
        <w:t xml:space="preserve">Educação multicultural: </w:t>
      </w:r>
      <w:r w:rsidRPr="00906D20">
        <w:t>tendências e propostas.</w:t>
      </w:r>
      <w:r>
        <w:t xml:space="preserve"> </w:t>
      </w:r>
      <w:r w:rsidRPr="00906D20">
        <w:rPr>
          <w:i/>
        </w:rPr>
        <w:t>In:</w:t>
      </w:r>
      <w:r>
        <w:t xml:space="preserve"> CANDAU, V.</w:t>
      </w:r>
      <w:r w:rsidR="00AD7940">
        <w:t xml:space="preserve"> </w:t>
      </w:r>
      <w:r w:rsidRPr="00A7796E">
        <w:t xml:space="preserve">M. </w:t>
      </w:r>
      <w:r w:rsidR="00AD7940">
        <w:t>(O</w:t>
      </w:r>
      <w:r w:rsidRPr="00A7796E">
        <w:t>rg.).</w:t>
      </w:r>
      <w:r>
        <w:t xml:space="preserve"> </w:t>
      </w:r>
      <w:r w:rsidRPr="00A7796E">
        <w:rPr>
          <w:b/>
        </w:rPr>
        <w:t xml:space="preserve">Sociedade, educação e cultura: </w:t>
      </w:r>
      <w:r w:rsidRPr="00906D20">
        <w:t>questões e propostas.</w:t>
      </w:r>
      <w:r w:rsidRPr="00A7796E">
        <w:t xml:space="preserve"> Petrópolis: Vozes, </w:t>
      </w:r>
      <w:r w:rsidR="00AD7940">
        <w:t xml:space="preserve">2011, p.34-60. </w:t>
      </w:r>
    </w:p>
    <w:p w14:paraId="274400BB" w14:textId="76DCE098" w:rsidR="00BC5971" w:rsidRDefault="00BC5971"/>
    <w:p w14:paraId="4552B211" w14:textId="77777777" w:rsidR="00BC5971" w:rsidRDefault="00BC5971" w:rsidP="00BC5971"/>
    <w:p w14:paraId="0285D69A" w14:textId="77777777" w:rsidR="00BC5971" w:rsidRPr="00BC5971" w:rsidRDefault="00BC5971" w:rsidP="00BC5971"/>
    <w:p w14:paraId="12A11F2F" w14:textId="77777777" w:rsidR="00BC5971" w:rsidRDefault="00BC5971"/>
    <w:sectPr w:rsidR="00BC5971">
      <w:pgSz w:w="11906" w:h="16838"/>
      <w:pgMar w:top="1417" w:right="1701" w:bottom="1417" w:left="1701"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A78865" w15:done="0"/>
  <w15:commentEx w15:paraId="3AD89A42" w15:done="0"/>
  <w15:commentEx w15:paraId="45BDA382" w15:done="0"/>
  <w15:commentEx w15:paraId="3D804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682F2B" w16cex:dateUtc="2023-07-24T02:58:00Z"/>
  <w16cex:commentExtensible w16cex:durableId="28682AED" w16cex:dateUtc="2023-07-24T02:40:00Z"/>
  <w16cex:commentExtensible w16cex:durableId="28682A28" w16cex:dateUtc="2023-07-24T02:37:00Z"/>
  <w16cex:commentExtensible w16cex:durableId="28682CE3" w16cex:dateUtc="2023-07-24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A78865" w16cid:durableId="28682F2B"/>
  <w16cid:commentId w16cid:paraId="3AD89A42" w16cid:durableId="28682AED"/>
  <w16cid:commentId w16cid:paraId="45BDA382" w16cid:durableId="28682A28"/>
  <w16cid:commentId w16cid:paraId="3D804006" w16cid:durableId="28682C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18A55" w14:textId="77777777" w:rsidR="0023561D" w:rsidRDefault="0023561D">
      <w:r>
        <w:separator/>
      </w:r>
    </w:p>
  </w:endnote>
  <w:endnote w:type="continuationSeparator" w:id="0">
    <w:p w14:paraId="6C18525A" w14:textId="77777777" w:rsidR="0023561D" w:rsidRDefault="0023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37CB2" w14:textId="77777777" w:rsidR="0023561D" w:rsidRDefault="0023561D">
      <w:r>
        <w:separator/>
      </w:r>
    </w:p>
  </w:footnote>
  <w:footnote w:type="continuationSeparator" w:id="0">
    <w:p w14:paraId="01B44135" w14:textId="77777777" w:rsidR="0023561D" w:rsidRDefault="0023561D">
      <w:r>
        <w:continuationSeparator/>
      </w:r>
    </w:p>
  </w:footnote>
  <w:footnote w:id="1">
    <w:p w14:paraId="6B04CB02" w14:textId="77777777" w:rsidR="00A7796E" w:rsidRPr="00A7796E" w:rsidRDefault="008822C2" w:rsidP="00C80E00">
      <w:pPr>
        <w:pBdr>
          <w:top w:val="nil"/>
          <w:left w:val="nil"/>
          <w:bottom w:val="nil"/>
          <w:right w:val="nil"/>
          <w:between w:val="nil"/>
        </w:pBdr>
        <w:rPr>
          <w:color w:val="000000"/>
          <w:sz w:val="20"/>
          <w:szCs w:val="20"/>
        </w:rPr>
      </w:pPr>
      <w:r>
        <w:rPr>
          <w:vertAlign w:val="superscript"/>
        </w:rPr>
        <w:footnoteRef/>
      </w:r>
      <w:r w:rsidR="00A7796E">
        <w:rPr>
          <w:color w:val="000000"/>
          <w:sz w:val="20"/>
          <w:szCs w:val="20"/>
        </w:rPr>
        <w:t xml:space="preserve"> </w:t>
      </w:r>
      <w:r w:rsidR="00A7796E" w:rsidRPr="00A7796E">
        <w:rPr>
          <w:color w:val="000000"/>
          <w:sz w:val="20"/>
          <w:szCs w:val="20"/>
        </w:rPr>
        <w:t>Mestranda em Ensino Tecnológico pelo Programa de Pós-Graduação em Ensino Tecnológico (PPGET)</w:t>
      </w:r>
    </w:p>
    <w:p w14:paraId="31ED032A" w14:textId="77777777" w:rsidR="00A7796E" w:rsidRPr="00A7796E" w:rsidRDefault="00A7796E" w:rsidP="00C80E00">
      <w:pPr>
        <w:pBdr>
          <w:top w:val="nil"/>
          <w:left w:val="nil"/>
          <w:bottom w:val="nil"/>
          <w:right w:val="nil"/>
          <w:between w:val="nil"/>
        </w:pBdr>
        <w:rPr>
          <w:color w:val="000000"/>
          <w:sz w:val="20"/>
          <w:szCs w:val="20"/>
        </w:rPr>
      </w:pPr>
      <w:r w:rsidRPr="00A7796E">
        <w:rPr>
          <w:color w:val="000000"/>
          <w:sz w:val="20"/>
          <w:szCs w:val="20"/>
        </w:rPr>
        <w:t>do Instituto Federal de Educação, Ciência e Tecnologia do Amazonas (IFAM). Linha de Pesquisa 1:</w:t>
      </w:r>
    </w:p>
    <w:p w14:paraId="6C9F2A43" w14:textId="77777777" w:rsidR="00A7796E" w:rsidRPr="00A7796E" w:rsidRDefault="00A7796E" w:rsidP="00C80E00">
      <w:pPr>
        <w:pBdr>
          <w:top w:val="nil"/>
          <w:left w:val="nil"/>
          <w:bottom w:val="nil"/>
          <w:right w:val="nil"/>
          <w:between w:val="nil"/>
        </w:pBdr>
        <w:rPr>
          <w:color w:val="000000"/>
          <w:sz w:val="20"/>
          <w:szCs w:val="20"/>
        </w:rPr>
      </w:pPr>
      <w:r w:rsidRPr="00A7796E">
        <w:rPr>
          <w:color w:val="000000"/>
          <w:sz w:val="20"/>
          <w:szCs w:val="20"/>
        </w:rPr>
        <w:t>Processos para Eficácia na Formação de Professores e no Trabalho Pedagógico em Contextos de Ensino</w:t>
      </w:r>
    </w:p>
    <w:p w14:paraId="31253B89" w14:textId="77777777" w:rsidR="00A7796E" w:rsidRPr="00A7796E" w:rsidRDefault="00A7796E" w:rsidP="00C80E00">
      <w:pPr>
        <w:pBdr>
          <w:top w:val="nil"/>
          <w:left w:val="nil"/>
          <w:bottom w:val="nil"/>
          <w:right w:val="nil"/>
          <w:between w:val="nil"/>
        </w:pBdr>
        <w:rPr>
          <w:color w:val="000000"/>
          <w:sz w:val="20"/>
          <w:szCs w:val="20"/>
        </w:rPr>
      </w:pPr>
      <w:r w:rsidRPr="00A7796E">
        <w:rPr>
          <w:color w:val="000000"/>
          <w:sz w:val="20"/>
          <w:szCs w:val="20"/>
        </w:rPr>
        <w:t>Tecnológico. Área de concentração: Processos e Produtos para o Ensino Tecnológico. E-mail –</w:t>
      </w:r>
    </w:p>
    <w:p w14:paraId="00000018" w14:textId="0547077C" w:rsidR="000C59CB" w:rsidRDefault="0023561D" w:rsidP="00C80E00">
      <w:pPr>
        <w:pBdr>
          <w:top w:val="nil"/>
          <w:left w:val="nil"/>
          <w:bottom w:val="nil"/>
          <w:right w:val="nil"/>
          <w:between w:val="nil"/>
        </w:pBdr>
        <w:rPr>
          <w:color w:val="000000"/>
          <w:sz w:val="20"/>
          <w:szCs w:val="20"/>
        </w:rPr>
      </w:pPr>
      <w:hyperlink r:id="rId1" w:history="1">
        <w:r w:rsidR="00A7796E" w:rsidRPr="00970BA2">
          <w:rPr>
            <w:rStyle w:val="Hyperlink"/>
            <w:sz w:val="20"/>
            <w:szCs w:val="20"/>
          </w:rPr>
          <w:t>rayka.figueiredo@gmail.com</w:t>
        </w:r>
      </w:hyperlink>
    </w:p>
    <w:p w14:paraId="10F6E176" w14:textId="77777777" w:rsidR="00A7796E" w:rsidRDefault="00A7796E" w:rsidP="00C80E00">
      <w:pPr>
        <w:pBdr>
          <w:top w:val="nil"/>
          <w:left w:val="nil"/>
          <w:bottom w:val="nil"/>
          <w:right w:val="nil"/>
          <w:between w:val="nil"/>
        </w:pBdr>
        <w:rPr>
          <w:color w:val="000000"/>
          <w:sz w:val="20"/>
          <w:szCs w:val="20"/>
        </w:rPr>
      </w:pPr>
    </w:p>
  </w:footnote>
  <w:footnote w:id="2">
    <w:p w14:paraId="1AB74E8A" w14:textId="77777777" w:rsidR="00A7796E" w:rsidRPr="00C80E00" w:rsidRDefault="008822C2" w:rsidP="00C80E00">
      <w:pPr>
        <w:pBdr>
          <w:top w:val="nil"/>
          <w:left w:val="nil"/>
          <w:bottom w:val="nil"/>
          <w:right w:val="nil"/>
          <w:between w:val="nil"/>
        </w:pBdr>
        <w:rPr>
          <w:color w:val="000000"/>
          <w:sz w:val="20"/>
          <w:szCs w:val="20"/>
        </w:rPr>
      </w:pPr>
      <w:r w:rsidRPr="00C80E00">
        <w:rPr>
          <w:sz w:val="20"/>
          <w:szCs w:val="20"/>
          <w:vertAlign w:val="superscript"/>
        </w:rPr>
        <w:footnoteRef/>
      </w:r>
      <w:r w:rsidR="00A7796E" w:rsidRPr="00C80E00">
        <w:rPr>
          <w:color w:val="000000"/>
          <w:sz w:val="20"/>
          <w:szCs w:val="20"/>
        </w:rPr>
        <w:t xml:space="preserve"> Doutora em Sociedade e Cultura na Amazônia (UFAM). Professor Titular do Instituto Federal de</w:t>
      </w:r>
    </w:p>
    <w:p w14:paraId="054CC28D" w14:textId="4BFCA5AD" w:rsidR="00A7796E" w:rsidRPr="00C80E00" w:rsidRDefault="00A7796E" w:rsidP="00C80E00">
      <w:pPr>
        <w:pBdr>
          <w:top w:val="nil"/>
          <w:left w:val="nil"/>
          <w:bottom w:val="nil"/>
          <w:right w:val="nil"/>
          <w:between w:val="nil"/>
        </w:pBdr>
        <w:rPr>
          <w:color w:val="000000"/>
          <w:sz w:val="20"/>
          <w:szCs w:val="20"/>
        </w:rPr>
      </w:pPr>
      <w:r w:rsidRPr="00C80E00">
        <w:rPr>
          <w:color w:val="000000"/>
          <w:sz w:val="20"/>
          <w:szCs w:val="20"/>
        </w:rPr>
        <w:t>Edu</w:t>
      </w:r>
      <w:r w:rsidR="00967357">
        <w:rPr>
          <w:color w:val="000000"/>
          <w:sz w:val="20"/>
          <w:szCs w:val="20"/>
        </w:rPr>
        <w:t>cação, Ciência e Tecnologia do A</w:t>
      </w:r>
      <w:r w:rsidRPr="00C80E00">
        <w:rPr>
          <w:color w:val="000000"/>
          <w:sz w:val="20"/>
          <w:szCs w:val="20"/>
        </w:rPr>
        <w:t>mazonas. Integrante do Programa de Pós-Graduação em Ensino</w:t>
      </w:r>
    </w:p>
    <w:p w14:paraId="6CD05A76" w14:textId="77777777" w:rsidR="00A7796E" w:rsidRPr="00C80E00" w:rsidRDefault="00A7796E" w:rsidP="00C80E00">
      <w:pPr>
        <w:pBdr>
          <w:top w:val="nil"/>
          <w:left w:val="nil"/>
          <w:bottom w:val="nil"/>
          <w:right w:val="nil"/>
          <w:between w:val="nil"/>
        </w:pBdr>
        <w:rPr>
          <w:color w:val="000000"/>
          <w:sz w:val="20"/>
          <w:szCs w:val="20"/>
        </w:rPr>
      </w:pPr>
      <w:r w:rsidRPr="00C80E00">
        <w:rPr>
          <w:color w:val="000000"/>
          <w:sz w:val="20"/>
          <w:szCs w:val="20"/>
        </w:rPr>
        <w:t>Tecnológico (PPGET) e do GP GEPROFET do Instituto Federal de Educação, Ciência e Tecnologia do</w:t>
      </w:r>
    </w:p>
    <w:p w14:paraId="102B4666" w14:textId="77777777" w:rsidR="00A7796E" w:rsidRPr="00C80E00" w:rsidRDefault="00A7796E" w:rsidP="00C80E00">
      <w:pPr>
        <w:pBdr>
          <w:top w:val="nil"/>
          <w:left w:val="nil"/>
          <w:bottom w:val="nil"/>
          <w:right w:val="nil"/>
          <w:between w:val="nil"/>
        </w:pBdr>
        <w:rPr>
          <w:color w:val="000000"/>
          <w:sz w:val="20"/>
          <w:szCs w:val="20"/>
        </w:rPr>
      </w:pPr>
      <w:r w:rsidRPr="00C80E00">
        <w:rPr>
          <w:color w:val="000000"/>
          <w:sz w:val="20"/>
          <w:szCs w:val="20"/>
        </w:rPr>
        <w:t>Amazonas (IFAM). Linha de Pesquisa 1: Processos para Eficácia na Formação de Professores e no</w:t>
      </w:r>
    </w:p>
    <w:p w14:paraId="67386F53" w14:textId="77777777" w:rsidR="00A7796E" w:rsidRPr="00C80E00" w:rsidRDefault="00A7796E" w:rsidP="00C80E00">
      <w:pPr>
        <w:pBdr>
          <w:top w:val="nil"/>
          <w:left w:val="nil"/>
          <w:bottom w:val="nil"/>
          <w:right w:val="nil"/>
          <w:between w:val="nil"/>
        </w:pBdr>
        <w:rPr>
          <w:color w:val="000000"/>
          <w:sz w:val="20"/>
          <w:szCs w:val="20"/>
        </w:rPr>
      </w:pPr>
      <w:r w:rsidRPr="00C80E00">
        <w:rPr>
          <w:color w:val="000000"/>
          <w:sz w:val="20"/>
          <w:szCs w:val="20"/>
        </w:rPr>
        <w:t>Trabalho Pedagógico em Contextos de Ensino Tecnológico. Área de concentração: Processos e Produtos</w:t>
      </w:r>
    </w:p>
    <w:p w14:paraId="00000019" w14:textId="4339A976" w:rsidR="000C59CB" w:rsidRPr="00C80E00" w:rsidRDefault="00A7796E" w:rsidP="00C80E00">
      <w:pPr>
        <w:pBdr>
          <w:top w:val="nil"/>
          <w:left w:val="nil"/>
          <w:bottom w:val="nil"/>
          <w:right w:val="nil"/>
          <w:between w:val="nil"/>
        </w:pBdr>
        <w:rPr>
          <w:color w:val="000000"/>
          <w:sz w:val="20"/>
          <w:szCs w:val="20"/>
        </w:rPr>
      </w:pPr>
      <w:r w:rsidRPr="00C80E00">
        <w:rPr>
          <w:color w:val="000000"/>
          <w:sz w:val="20"/>
          <w:szCs w:val="20"/>
        </w:rPr>
        <w:t xml:space="preserve">para o Ensino Tecnológico. E-mail – </w:t>
      </w:r>
      <w:hyperlink r:id="rId2" w:history="1">
        <w:r w:rsidRPr="00C80E00">
          <w:rPr>
            <w:rStyle w:val="Hyperlink"/>
            <w:sz w:val="20"/>
            <w:szCs w:val="20"/>
          </w:rPr>
          <w:t>lucia.tinoco@ifam.edu.br</w:t>
        </w:r>
      </w:hyperlink>
    </w:p>
    <w:p w14:paraId="3CD912A8" w14:textId="77777777" w:rsidR="00A7796E" w:rsidRDefault="00A7796E" w:rsidP="00C80E00">
      <w:pPr>
        <w:pStyle w:val="Corpodetex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75C17"/>
    <w:multiLevelType w:val="hybridMultilevel"/>
    <w:tmpl w:val="6E7643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sne">
    <w15:presenceInfo w15:providerId="None" w15:userId="Lys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CB"/>
    <w:rsid w:val="00016605"/>
    <w:rsid w:val="00091181"/>
    <w:rsid w:val="000C59CB"/>
    <w:rsid w:val="0023561D"/>
    <w:rsid w:val="003424B0"/>
    <w:rsid w:val="0035459F"/>
    <w:rsid w:val="00536448"/>
    <w:rsid w:val="00686A3F"/>
    <w:rsid w:val="006C1C3B"/>
    <w:rsid w:val="007C2D43"/>
    <w:rsid w:val="008822C2"/>
    <w:rsid w:val="00906D20"/>
    <w:rsid w:val="0092235F"/>
    <w:rsid w:val="00967357"/>
    <w:rsid w:val="009815AC"/>
    <w:rsid w:val="009F1764"/>
    <w:rsid w:val="00A7796E"/>
    <w:rsid w:val="00A93107"/>
    <w:rsid w:val="00AD7940"/>
    <w:rsid w:val="00B1476F"/>
    <w:rsid w:val="00B36A0C"/>
    <w:rsid w:val="00B6000A"/>
    <w:rsid w:val="00BC5971"/>
    <w:rsid w:val="00C3419C"/>
    <w:rsid w:val="00C36D6C"/>
    <w:rsid w:val="00C80E00"/>
    <w:rsid w:val="00E32A62"/>
    <w:rsid w:val="00EB4672"/>
    <w:rsid w:val="00F27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A7796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7796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A7796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66D94"/>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C36D6C"/>
    <w:pPr>
      <w:widowControl w:val="0"/>
      <w:autoSpaceDE w:val="0"/>
      <w:autoSpaceDN w:val="0"/>
      <w:jc w:val="left"/>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C36D6C"/>
    <w:rPr>
      <w:rFonts w:ascii="Arial MT" w:eastAsia="Arial MT" w:hAnsi="Arial MT" w:cs="Arial MT"/>
      <w:lang w:val="pt-PT" w:eastAsia="en-US"/>
    </w:rPr>
  </w:style>
  <w:style w:type="character" w:styleId="Hyperlink">
    <w:name w:val="Hyperlink"/>
    <w:basedOn w:val="Fontepargpadro"/>
    <w:uiPriority w:val="99"/>
    <w:unhideWhenUsed/>
    <w:rsid w:val="00C36D6C"/>
    <w:rPr>
      <w:color w:val="0563C1" w:themeColor="hyperlink"/>
      <w:u w:val="single"/>
    </w:rPr>
  </w:style>
  <w:style w:type="paragraph" w:styleId="NormalWeb">
    <w:name w:val="Normal (Web)"/>
    <w:basedOn w:val="Normal"/>
    <w:uiPriority w:val="99"/>
    <w:semiHidden/>
    <w:unhideWhenUsed/>
    <w:rsid w:val="00C36D6C"/>
    <w:pPr>
      <w:spacing w:before="100" w:beforeAutospacing="1" w:after="100" w:afterAutospacing="1"/>
      <w:jc w:val="left"/>
    </w:pPr>
  </w:style>
  <w:style w:type="paragraph" w:styleId="SemEspaamento">
    <w:name w:val="No Spacing"/>
    <w:uiPriority w:val="1"/>
    <w:qFormat/>
    <w:rsid w:val="00A7796E"/>
  </w:style>
  <w:style w:type="character" w:customStyle="1" w:styleId="Ttulo7Char">
    <w:name w:val="Título 7 Char"/>
    <w:basedOn w:val="Fontepargpadro"/>
    <w:link w:val="Ttulo7"/>
    <w:uiPriority w:val="9"/>
    <w:rsid w:val="00A7796E"/>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A7796E"/>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A7796E"/>
    <w:rPr>
      <w:rFonts w:asciiTheme="majorHAnsi" w:eastAsiaTheme="majorEastAsia" w:hAnsiTheme="majorHAnsi" w:cstheme="majorBidi"/>
      <w:i/>
      <w:iCs/>
      <w:color w:val="404040" w:themeColor="text1" w:themeTint="BF"/>
      <w:sz w:val="20"/>
      <w:szCs w:val="20"/>
    </w:rPr>
  </w:style>
  <w:style w:type="character" w:styleId="Refdecomentrio">
    <w:name w:val="annotation reference"/>
    <w:basedOn w:val="Fontepargpadro"/>
    <w:uiPriority w:val="99"/>
    <w:semiHidden/>
    <w:unhideWhenUsed/>
    <w:rsid w:val="00BC5971"/>
    <w:rPr>
      <w:sz w:val="16"/>
      <w:szCs w:val="16"/>
    </w:rPr>
  </w:style>
  <w:style w:type="paragraph" w:styleId="Textodecomentrio">
    <w:name w:val="annotation text"/>
    <w:basedOn w:val="Normal"/>
    <w:link w:val="TextodecomentrioChar"/>
    <w:uiPriority w:val="99"/>
    <w:semiHidden/>
    <w:unhideWhenUsed/>
    <w:rsid w:val="00BC5971"/>
    <w:rPr>
      <w:sz w:val="20"/>
      <w:szCs w:val="20"/>
    </w:rPr>
  </w:style>
  <w:style w:type="character" w:customStyle="1" w:styleId="TextodecomentrioChar">
    <w:name w:val="Texto de comentário Char"/>
    <w:basedOn w:val="Fontepargpadro"/>
    <w:link w:val="Textodecomentrio"/>
    <w:uiPriority w:val="99"/>
    <w:semiHidden/>
    <w:rsid w:val="00BC5971"/>
    <w:rPr>
      <w:sz w:val="20"/>
      <w:szCs w:val="20"/>
    </w:rPr>
  </w:style>
  <w:style w:type="paragraph" w:styleId="Assuntodocomentrio">
    <w:name w:val="annotation subject"/>
    <w:basedOn w:val="Textodecomentrio"/>
    <w:next w:val="Textodecomentrio"/>
    <w:link w:val="AssuntodocomentrioChar"/>
    <w:uiPriority w:val="99"/>
    <w:semiHidden/>
    <w:unhideWhenUsed/>
    <w:rsid w:val="00BC5971"/>
    <w:rPr>
      <w:b/>
      <w:bCs/>
    </w:rPr>
  </w:style>
  <w:style w:type="character" w:customStyle="1" w:styleId="AssuntodocomentrioChar">
    <w:name w:val="Assunto do comentário Char"/>
    <w:basedOn w:val="TextodecomentrioChar"/>
    <w:link w:val="Assuntodocomentrio"/>
    <w:uiPriority w:val="99"/>
    <w:semiHidden/>
    <w:rsid w:val="00BC59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D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A7796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7796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A7796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566D94"/>
    <w:rPr>
      <w:sz w:val="20"/>
      <w:szCs w:val="20"/>
    </w:rPr>
  </w:style>
  <w:style w:type="character" w:customStyle="1" w:styleId="TextodenotaderodapChar">
    <w:name w:val="Texto de nota de rodapé Char"/>
    <w:basedOn w:val="Fontepargpadro"/>
    <w:link w:val="Textodenotaderodap"/>
    <w:uiPriority w:val="99"/>
    <w:semiHidden/>
    <w:rsid w:val="00566D94"/>
    <w:rPr>
      <w:rFonts w:ascii="Times New Roman" w:hAnsi="Times New Roman"/>
      <w:sz w:val="20"/>
      <w:szCs w:val="20"/>
    </w:rPr>
  </w:style>
  <w:style w:type="paragraph" w:styleId="PargrafodaLista">
    <w:name w:val="List Paragraph"/>
    <w:basedOn w:val="Normal"/>
    <w:uiPriority w:val="34"/>
    <w:qFormat/>
    <w:rsid w:val="00566D94"/>
    <w:pPr>
      <w:spacing w:after="160" w:line="254" w:lineRule="auto"/>
      <w:ind w:left="720"/>
      <w:contextualSpacing/>
      <w:jc w:val="left"/>
    </w:pPr>
    <w:rPr>
      <w:rFonts w:asciiTheme="minorHAnsi" w:hAnsiTheme="minorHAnsi"/>
      <w:sz w:val="22"/>
    </w:rPr>
  </w:style>
  <w:style w:type="character" w:styleId="Refdenotaderodap">
    <w:name w:val="footnote reference"/>
    <w:basedOn w:val="Fontepargpadro"/>
    <w:uiPriority w:val="99"/>
    <w:semiHidden/>
    <w:unhideWhenUsed/>
    <w:rsid w:val="00566D94"/>
    <w:rPr>
      <w:vertAlign w:val="superscript"/>
    </w:rPr>
  </w:style>
  <w:style w:type="paragraph" w:styleId="Textodebalo">
    <w:name w:val="Balloon Text"/>
    <w:basedOn w:val="Normal"/>
    <w:link w:val="TextodebaloChar"/>
    <w:uiPriority w:val="99"/>
    <w:semiHidden/>
    <w:unhideWhenUsed/>
    <w:rsid w:val="003F454B"/>
    <w:rPr>
      <w:rFonts w:ascii="Segoe UI" w:hAnsi="Segoe UI" w:cs="Segoe UI"/>
      <w:sz w:val="18"/>
      <w:szCs w:val="18"/>
    </w:rPr>
  </w:style>
  <w:style w:type="character" w:customStyle="1" w:styleId="TextodebaloChar">
    <w:name w:val="Texto de balão Char"/>
    <w:basedOn w:val="Fontepargpadro"/>
    <w:link w:val="Textodebalo"/>
    <w:uiPriority w:val="99"/>
    <w:semiHidden/>
    <w:rsid w:val="003F454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C36D6C"/>
    <w:pPr>
      <w:widowControl w:val="0"/>
      <w:autoSpaceDE w:val="0"/>
      <w:autoSpaceDN w:val="0"/>
      <w:jc w:val="left"/>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C36D6C"/>
    <w:rPr>
      <w:rFonts w:ascii="Arial MT" w:eastAsia="Arial MT" w:hAnsi="Arial MT" w:cs="Arial MT"/>
      <w:lang w:val="pt-PT" w:eastAsia="en-US"/>
    </w:rPr>
  </w:style>
  <w:style w:type="character" w:styleId="Hyperlink">
    <w:name w:val="Hyperlink"/>
    <w:basedOn w:val="Fontepargpadro"/>
    <w:uiPriority w:val="99"/>
    <w:unhideWhenUsed/>
    <w:rsid w:val="00C36D6C"/>
    <w:rPr>
      <w:color w:val="0563C1" w:themeColor="hyperlink"/>
      <w:u w:val="single"/>
    </w:rPr>
  </w:style>
  <w:style w:type="paragraph" w:styleId="NormalWeb">
    <w:name w:val="Normal (Web)"/>
    <w:basedOn w:val="Normal"/>
    <w:uiPriority w:val="99"/>
    <w:semiHidden/>
    <w:unhideWhenUsed/>
    <w:rsid w:val="00C36D6C"/>
    <w:pPr>
      <w:spacing w:before="100" w:beforeAutospacing="1" w:after="100" w:afterAutospacing="1"/>
      <w:jc w:val="left"/>
    </w:pPr>
  </w:style>
  <w:style w:type="paragraph" w:styleId="SemEspaamento">
    <w:name w:val="No Spacing"/>
    <w:uiPriority w:val="1"/>
    <w:qFormat/>
    <w:rsid w:val="00A7796E"/>
  </w:style>
  <w:style w:type="character" w:customStyle="1" w:styleId="Ttulo7Char">
    <w:name w:val="Título 7 Char"/>
    <w:basedOn w:val="Fontepargpadro"/>
    <w:link w:val="Ttulo7"/>
    <w:uiPriority w:val="9"/>
    <w:rsid w:val="00A7796E"/>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A7796E"/>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A7796E"/>
    <w:rPr>
      <w:rFonts w:asciiTheme="majorHAnsi" w:eastAsiaTheme="majorEastAsia" w:hAnsiTheme="majorHAnsi" w:cstheme="majorBidi"/>
      <w:i/>
      <w:iCs/>
      <w:color w:val="404040" w:themeColor="text1" w:themeTint="BF"/>
      <w:sz w:val="20"/>
      <w:szCs w:val="20"/>
    </w:rPr>
  </w:style>
  <w:style w:type="character" w:styleId="Refdecomentrio">
    <w:name w:val="annotation reference"/>
    <w:basedOn w:val="Fontepargpadro"/>
    <w:uiPriority w:val="99"/>
    <w:semiHidden/>
    <w:unhideWhenUsed/>
    <w:rsid w:val="00BC5971"/>
    <w:rPr>
      <w:sz w:val="16"/>
      <w:szCs w:val="16"/>
    </w:rPr>
  </w:style>
  <w:style w:type="paragraph" w:styleId="Textodecomentrio">
    <w:name w:val="annotation text"/>
    <w:basedOn w:val="Normal"/>
    <w:link w:val="TextodecomentrioChar"/>
    <w:uiPriority w:val="99"/>
    <w:semiHidden/>
    <w:unhideWhenUsed/>
    <w:rsid w:val="00BC5971"/>
    <w:rPr>
      <w:sz w:val="20"/>
      <w:szCs w:val="20"/>
    </w:rPr>
  </w:style>
  <w:style w:type="character" w:customStyle="1" w:styleId="TextodecomentrioChar">
    <w:name w:val="Texto de comentário Char"/>
    <w:basedOn w:val="Fontepargpadro"/>
    <w:link w:val="Textodecomentrio"/>
    <w:uiPriority w:val="99"/>
    <w:semiHidden/>
    <w:rsid w:val="00BC5971"/>
    <w:rPr>
      <w:sz w:val="20"/>
      <w:szCs w:val="20"/>
    </w:rPr>
  </w:style>
  <w:style w:type="paragraph" w:styleId="Assuntodocomentrio">
    <w:name w:val="annotation subject"/>
    <w:basedOn w:val="Textodecomentrio"/>
    <w:next w:val="Textodecomentrio"/>
    <w:link w:val="AssuntodocomentrioChar"/>
    <w:uiPriority w:val="99"/>
    <w:semiHidden/>
    <w:unhideWhenUsed/>
    <w:rsid w:val="00BC5971"/>
    <w:rPr>
      <w:b/>
      <w:bCs/>
    </w:rPr>
  </w:style>
  <w:style w:type="character" w:customStyle="1" w:styleId="AssuntodocomentrioChar">
    <w:name w:val="Assunto do comentário Char"/>
    <w:basedOn w:val="TextodecomentrioChar"/>
    <w:link w:val="Assuntodocomentrio"/>
    <w:uiPriority w:val="99"/>
    <w:semiHidden/>
    <w:rsid w:val="00BC59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05371">
      <w:bodyDiv w:val="1"/>
      <w:marLeft w:val="0"/>
      <w:marRight w:val="0"/>
      <w:marTop w:val="0"/>
      <w:marBottom w:val="0"/>
      <w:divBdr>
        <w:top w:val="none" w:sz="0" w:space="0" w:color="auto"/>
        <w:left w:val="none" w:sz="0" w:space="0" w:color="auto"/>
        <w:bottom w:val="none" w:sz="0" w:space="0" w:color="auto"/>
        <w:right w:val="none" w:sz="0" w:space="0" w:color="auto"/>
      </w:divBdr>
    </w:div>
    <w:div w:id="386077086">
      <w:bodyDiv w:val="1"/>
      <w:marLeft w:val="0"/>
      <w:marRight w:val="0"/>
      <w:marTop w:val="0"/>
      <w:marBottom w:val="0"/>
      <w:divBdr>
        <w:top w:val="none" w:sz="0" w:space="0" w:color="auto"/>
        <w:left w:val="none" w:sz="0" w:space="0" w:color="auto"/>
        <w:bottom w:val="none" w:sz="0" w:space="0" w:color="auto"/>
        <w:right w:val="none" w:sz="0" w:space="0" w:color="auto"/>
      </w:divBdr>
    </w:div>
    <w:div w:id="52737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mailto:rayka.figueiredo@gmail.com"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mailto:lucia.tinoco@ifam.edu.br" TargetMode="External"/><Relationship Id="rId1" Type="http://schemas.openxmlformats.org/officeDocument/2006/relationships/hyperlink" Target="mailto:rayka.figueired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2GrimaPw4kmofK0mCSa/K+pikQ==">AMUW2mXh+apiJeMaD8v1czhsf+QluqJxMZzIDSLbQ7kscxFTM1bKkCTwG0qHcb0hnDHlqmo2lFYO7CfeyMf3V3EbNaghEuuwu/FIKd/+/UrIqIYB/7GBxYSQGqZAQCgt8csfr2irCA/U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A1A196-9DCD-485E-8F5A-474207A6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Soares</dc:creator>
  <cp:lastModifiedBy>Gestão da SEDUC-AM</cp:lastModifiedBy>
  <cp:revision>2</cp:revision>
  <dcterms:created xsi:type="dcterms:W3CDTF">2023-07-27T15:41:00Z</dcterms:created>
  <dcterms:modified xsi:type="dcterms:W3CDTF">2023-07-27T15:41:00Z</dcterms:modified>
</cp:coreProperties>
</file>