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3B" w:rsidRPr="00647FDC" w:rsidRDefault="00426517" w:rsidP="00426517">
      <w:pPr>
        <w:jc w:val="center"/>
        <w:rPr>
          <w:b/>
          <w:sz w:val="28"/>
          <w:szCs w:val="28"/>
        </w:rPr>
      </w:pPr>
      <w:r w:rsidRPr="00426517">
        <w:rPr>
          <w:b/>
        </w:rPr>
        <w:t>RITMO SAMBA, LEITURAS E LIXO PRODUZIDO NO AMBIENTE</w:t>
      </w:r>
      <w:r w:rsidR="00861294">
        <w:rPr>
          <w:b/>
        </w:rPr>
        <w:t xml:space="preserve"> DA SALA DE AULA</w:t>
      </w:r>
      <w:r w:rsidRPr="00426517">
        <w:rPr>
          <w:b/>
        </w:rPr>
        <w:t>:</w:t>
      </w:r>
      <w:r w:rsidR="000375F9">
        <w:rPr>
          <w:b/>
        </w:rPr>
        <w:t xml:space="preserve"> UM ESTUDO INTERDISCIPLINAR</w:t>
      </w:r>
    </w:p>
    <w:p w:rsidR="0038603B" w:rsidRDefault="006C600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Ambrózio</w:t>
      </w:r>
      <w:proofErr w:type="spellEnd"/>
      <w:r>
        <w:rPr>
          <w:sz w:val="20"/>
          <w:szCs w:val="20"/>
        </w:rPr>
        <w:t xml:space="preserve"> dos Santos Prestes</w:t>
      </w:r>
      <w:r w:rsidR="006969E7">
        <w:rPr>
          <w:rStyle w:val="Refdenotaderodap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</w:p>
    <w:p w:rsidR="0038603B" w:rsidRDefault="00020FF7" w:rsidP="00020FF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Ja</w:t>
      </w:r>
      <w:r w:rsidRPr="006C6005">
        <w:rPr>
          <w:sz w:val="20"/>
          <w:szCs w:val="20"/>
        </w:rPr>
        <w:t>lderlane</w:t>
      </w:r>
      <w:proofErr w:type="spellEnd"/>
      <w:r w:rsidRPr="006C6005">
        <w:rPr>
          <w:sz w:val="20"/>
          <w:szCs w:val="20"/>
        </w:rPr>
        <w:t xml:space="preserve"> Mendes Melo</w:t>
      </w:r>
      <w:r w:rsidR="006969E7">
        <w:rPr>
          <w:rStyle w:val="Refdenotaderodap"/>
          <w:sz w:val="20"/>
          <w:szCs w:val="20"/>
        </w:rPr>
        <w:footnoteReference w:id="2"/>
      </w:r>
    </w:p>
    <w:p w:rsidR="0038603B" w:rsidRDefault="00020FF7" w:rsidP="000D1F34">
      <w:pPr>
        <w:jc w:val="right"/>
        <w:rPr>
          <w:sz w:val="20"/>
          <w:szCs w:val="20"/>
        </w:rPr>
      </w:pPr>
      <w:proofErr w:type="spellStart"/>
      <w:r w:rsidRPr="006C6005">
        <w:rPr>
          <w:sz w:val="20"/>
          <w:szCs w:val="20"/>
        </w:rPr>
        <w:t>Beneson</w:t>
      </w:r>
      <w:proofErr w:type="spellEnd"/>
      <w:r w:rsidRPr="006C6005">
        <w:rPr>
          <w:sz w:val="20"/>
          <w:szCs w:val="20"/>
        </w:rPr>
        <w:t xml:space="preserve"> Gomes Azedo</w:t>
      </w:r>
      <w:r>
        <w:rPr>
          <w:vertAlign w:val="superscript"/>
        </w:rPr>
        <w:t xml:space="preserve"> </w:t>
      </w:r>
      <w:r w:rsidR="006969E7">
        <w:rPr>
          <w:rStyle w:val="Refdenotaderodap"/>
        </w:rPr>
        <w:footnoteReference w:id="3"/>
      </w:r>
    </w:p>
    <w:p w:rsidR="0038603B" w:rsidRDefault="001C712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AF24AB">
        <w:rPr>
          <w:sz w:val="20"/>
          <w:szCs w:val="20"/>
        </w:rPr>
        <w:t xml:space="preserve"> </w:t>
      </w:r>
      <w:r w:rsidR="006F2E13">
        <w:rPr>
          <w:sz w:val="20"/>
          <w:szCs w:val="20"/>
        </w:rPr>
        <w:t>ambrozio_prestes@</w:t>
      </w:r>
      <w:r w:rsidR="00032E8F">
        <w:rPr>
          <w:sz w:val="20"/>
          <w:szCs w:val="20"/>
        </w:rPr>
        <w:t>hotmail.com</w:t>
      </w:r>
    </w:p>
    <w:p w:rsidR="0038603B" w:rsidRPr="00B76905" w:rsidRDefault="001C7120" w:rsidP="00B61F04">
      <w:pPr>
        <w:pStyle w:val="SemEspaamento"/>
        <w:jc w:val="right"/>
        <w:rPr>
          <w:sz w:val="20"/>
          <w:szCs w:val="20"/>
        </w:rPr>
      </w:pPr>
      <w:r w:rsidRPr="00B76905">
        <w:rPr>
          <w:b/>
          <w:sz w:val="20"/>
          <w:szCs w:val="20"/>
        </w:rPr>
        <w:t xml:space="preserve">GT </w:t>
      </w:r>
      <w:r w:rsidR="00B61F04" w:rsidRPr="00B76905">
        <w:rPr>
          <w:rFonts w:ascii="Times New Roman" w:hAnsi="Times New Roman" w:cs="Times New Roman"/>
          <w:b/>
          <w:sz w:val="20"/>
          <w:szCs w:val="20"/>
        </w:rPr>
        <w:t>2</w:t>
      </w:r>
      <w:r w:rsidRPr="00B76905">
        <w:rPr>
          <w:rFonts w:ascii="Times New Roman" w:hAnsi="Times New Roman" w:cs="Times New Roman"/>
          <w:b/>
          <w:sz w:val="20"/>
          <w:szCs w:val="20"/>
        </w:rPr>
        <w:t>:</w:t>
      </w:r>
      <w:r w:rsidR="00B61F04" w:rsidRPr="00B76905">
        <w:rPr>
          <w:rFonts w:ascii="Times New Roman" w:hAnsi="Times New Roman" w:cs="Times New Roman"/>
          <w:sz w:val="20"/>
          <w:szCs w:val="20"/>
        </w:rPr>
        <w:t xml:space="preserve"> </w:t>
      </w:r>
      <w:r w:rsidR="00B61F04" w:rsidRPr="00B76905">
        <w:rPr>
          <w:rStyle w:val="Forte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Educação, Interculturalidade e Desenvolvimento Humano na Amazônia</w:t>
      </w:r>
    </w:p>
    <w:p w:rsidR="0038603B" w:rsidRPr="00B76905" w:rsidRDefault="001C7120">
      <w:pPr>
        <w:jc w:val="right"/>
        <w:rPr>
          <w:sz w:val="20"/>
          <w:szCs w:val="20"/>
        </w:rPr>
      </w:pPr>
      <w:r w:rsidRPr="00B76905">
        <w:rPr>
          <w:b/>
          <w:sz w:val="20"/>
          <w:szCs w:val="20"/>
        </w:rPr>
        <w:t>Instituição</w:t>
      </w:r>
      <w:r w:rsidRPr="00B76905">
        <w:rPr>
          <w:sz w:val="20"/>
          <w:szCs w:val="20"/>
        </w:rPr>
        <w:t xml:space="preserve">: </w:t>
      </w:r>
      <w:r w:rsidR="00BD3D59" w:rsidRPr="00B76905">
        <w:rPr>
          <w:sz w:val="20"/>
          <w:szCs w:val="20"/>
        </w:rPr>
        <w:t>Secretária municipal de Educação de São Sebastião do Uatumã</w:t>
      </w:r>
      <w:r w:rsidR="00383C3F" w:rsidRPr="00B76905">
        <w:rPr>
          <w:sz w:val="20"/>
          <w:szCs w:val="20"/>
        </w:rPr>
        <w:t>-SEMED/UATUMÃ</w:t>
      </w:r>
      <w:r w:rsidRPr="00B76905">
        <w:rPr>
          <w:sz w:val="20"/>
          <w:szCs w:val="20"/>
        </w:rPr>
        <w:t xml:space="preserve"> </w:t>
      </w:r>
    </w:p>
    <w:p w:rsidR="0038603B" w:rsidRDefault="0038603B">
      <w:pPr>
        <w:jc w:val="right"/>
        <w:rPr>
          <w:sz w:val="20"/>
          <w:szCs w:val="20"/>
        </w:rPr>
      </w:pPr>
    </w:p>
    <w:p w:rsidR="0038603B" w:rsidRDefault="0038603B">
      <w:pPr>
        <w:jc w:val="right"/>
      </w:pPr>
    </w:p>
    <w:p w:rsidR="0038603B" w:rsidRDefault="001C7120">
      <w:pPr>
        <w:spacing w:line="240" w:lineRule="auto"/>
      </w:pPr>
      <w:r>
        <w:rPr>
          <w:b/>
        </w:rPr>
        <w:t>Resumo</w:t>
      </w:r>
    </w:p>
    <w:p w:rsidR="00B72028" w:rsidRPr="00644CC9" w:rsidRDefault="00647FDC" w:rsidP="00644CC9">
      <w:pPr>
        <w:spacing w:line="240" w:lineRule="auto"/>
        <w:rPr>
          <w:sz w:val="28"/>
          <w:szCs w:val="28"/>
        </w:rPr>
      </w:pPr>
      <w:r w:rsidRPr="001429AF">
        <w:t xml:space="preserve">O trabalho foi desenvolvido </w:t>
      </w:r>
      <w:r w:rsidR="005D4514" w:rsidRPr="001429AF">
        <w:t>sob o foco da temática Ritmo Samba, Leituras e lixo produz</w:t>
      </w:r>
      <w:r w:rsidR="00FF3F6F">
        <w:t>ido no ambiente de sala de aula. Trata-se de um estudo que envolveu</w:t>
      </w:r>
      <w:r w:rsidR="005D4514" w:rsidRPr="001429AF">
        <w:t xml:space="preserve"> a interdisciplinaridade entre as disciplinas: </w:t>
      </w:r>
      <w:r w:rsidR="00D607A6" w:rsidRPr="001429AF">
        <w:t>Língua Portuguesa</w:t>
      </w:r>
      <w:r w:rsidR="005D4514" w:rsidRPr="001429AF">
        <w:t xml:space="preserve">, </w:t>
      </w:r>
      <w:r w:rsidR="00D607A6" w:rsidRPr="001429AF">
        <w:t>Artes e Ciências</w:t>
      </w:r>
      <w:r w:rsidR="00D607A6" w:rsidRPr="001429AF">
        <w:rPr>
          <w:bCs/>
        </w:rPr>
        <w:t xml:space="preserve"> </w:t>
      </w:r>
      <w:r w:rsidR="00D607A6">
        <w:rPr>
          <w:bCs/>
        </w:rPr>
        <w:t>Naturais com uma turma de estudantes</w:t>
      </w:r>
      <w:r w:rsidR="005D4514" w:rsidRPr="001429AF">
        <w:rPr>
          <w:bCs/>
        </w:rPr>
        <w:t xml:space="preserve"> do</w:t>
      </w:r>
      <w:r w:rsidR="005D4514" w:rsidRPr="001429AF">
        <w:t xml:space="preserve"> 5º </w:t>
      </w:r>
      <w:r w:rsidR="00D607A6" w:rsidRPr="001429AF">
        <w:t>ano Ensino Fundamental</w:t>
      </w:r>
      <w:r w:rsidR="002A4563">
        <w:t xml:space="preserve">, cujo o </w:t>
      </w:r>
      <w:r w:rsidR="005D4514" w:rsidRPr="001429AF">
        <w:t xml:space="preserve">objetivo </w:t>
      </w:r>
      <w:r w:rsidR="002A4563">
        <w:t xml:space="preserve">foi </w:t>
      </w:r>
      <w:r w:rsidR="005440C0">
        <w:t xml:space="preserve">trabalhar o ritmo musical </w:t>
      </w:r>
      <w:r w:rsidRPr="001429AF">
        <w:t>SAMB</w:t>
      </w:r>
      <w:r w:rsidR="005440C0">
        <w:t>A</w:t>
      </w:r>
      <w:r w:rsidR="00991E83" w:rsidRPr="001429AF">
        <w:t xml:space="preserve">, </w:t>
      </w:r>
      <w:r w:rsidR="002A4563">
        <w:t xml:space="preserve">a partir da produção de </w:t>
      </w:r>
      <w:proofErr w:type="spellStart"/>
      <w:r w:rsidR="002A4563">
        <w:t>biocolagem</w:t>
      </w:r>
      <w:proofErr w:type="spellEnd"/>
      <w:r w:rsidR="002A4563">
        <w:t xml:space="preserve"> e</w:t>
      </w:r>
      <w:r w:rsidR="00991E83" w:rsidRPr="001429AF">
        <w:t xml:space="preserve"> ilustrações sobre as diferentes culturas onde o samba está presente</w:t>
      </w:r>
      <w:r w:rsidR="002A4563">
        <w:t xml:space="preserve">. </w:t>
      </w:r>
      <w:r w:rsidR="002A4563" w:rsidRPr="001429AF">
        <w:t>Utilizou-se do método da pesquisa explorat</w:t>
      </w:r>
      <w:r w:rsidR="002A4563">
        <w:t xml:space="preserve">ória </w:t>
      </w:r>
      <w:r w:rsidR="003F0070">
        <w:t>e do ensino com pesquisa</w:t>
      </w:r>
      <w:r w:rsidR="00B8171A">
        <w:t xml:space="preserve"> </w:t>
      </w:r>
      <w:r w:rsidR="00300B95">
        <w:t>(DEMO, 1990, 200</w:t>
      </w:r>
      <w:r w:rsidR="005139FD">
        <w:t xml:space="preserve">2) </w:t>
      </w:r>
      <w:r w:rsidR="00B8171A">
        <w:t>como alternativa metodológica, possibilitando</w:t>
      </w:r>
      <w:r w:rsidR="002A4563">
        <w:t xml:space="preserve"> aos estudantes</w:t>
      </w:r>
      <w:r w:rsidR="002A4563" w:rsidRPr="001429AF">
        <w:t xml:space="preserve"> a realizarem uma análise mais detalhadas dos</w:t>
      </w:r>
      <w:r w:rsidR="002A4563">
        <w:t xml:space="preserve"> assuntos abordados. </w:t>
      </w:r>
      <w:r w:rsidR="002A4563" w:rsidRPr="001429AF">
        <w:t xml:space="preserve">Como estratégia </w:t>
      </w:r>
      <w:r w:rsidR="002A4563">
        <w:t xml:space="preserve">didática </w:t>
      </w:r>
      <w:r w:rsidR="002A4563" w:rsidRPr="001429AF">
        <w:t>a sala foi organizada de modo que facilitasse a aprendizagem</w:t>
      </w:r>
      <w:r w:rsidR="002A4563">
        <w:t xml:space="preserve"> dos discente</w:t>
      </w:r>
      <w:r w:rsidR="002A4563" w:rsidRPr="001429AF">
        <w:t xml:space="preserve">, </w:t>
      </w:r>
      <w:r w:rsidR="002A4563">
        <w:t>motivando-os na realização das atividades. Inicialmente, valorizamos os conhecimentos prévios dos estudantes,</w:t>
      </w:r>
      <w:r w:rsidR="002A4563" w:rsidRPr="001429AF">
        <w:t xml:space="preserve"> </w:t>
      </w:r>
      <w:r w:rsidR="002A4563">
        <w:t>lançando</w:t>
      </w:r>
      <w:r w:rsidR="002A4563" w:rsidRPr="001429AF">
        <w:t xml:space="preserve"> </w:t>
      </w:r>
      <w:r w:rsidR="002A4563">
        <w:t>as seguintes questões norteadoras:</w:t>
      </w:r>
      <w:r w:rsidR="002A4563" w:rsidRPr="001429AF">
        <w:t xml:space="preserve"> O que é samba? Como se dança o samba? </w:t>
      </w:r>
      <w:r w:rsidR="00EB5C38">
        <w:t xml:space="preserve">O Samba é a manifestação de que cultura? A partir das respostas dos discentes, </w:t>
      </w:r>
      <w:r w:rsidR="002A4563" w:rsidRPr="001429AF">
        <w:t>mostrou</w:t>
      </w:r>
      <w:r w:rsidR="00EB5C38">
        <w:t>-se</w:t>
      </w:r>
      <w:r w:rsidR="002A4563" w:rsidRPr="001429AF">
        <w:t xml:space="preserve"> a eles alguns vídeos</w:t>
      </w:r>
      <w:r w:rsidR="00EB5C38">
        <w:t xml:space="preserve"> sobre</w:t>
      </w:r>
      <w:r w:rsidR="002A4563" w:rsidRPr="001429AF">
        <w:t xml:space="preserve"> esse ritmo</w:t>
      </w:r>
      <w:r w:rsidR="004A584D">
        <w:t xml:space="preserve">, que </w:t>
      </w:r>
      <w:r w:rsidR="002A4563" w:rsidRPr="001429AF">
        <w:t xml:space="preserve">está bem presente na vida do povo </w:t>
      </w:r>
      <w:r w:rsidR="00593C52" w:rsidRPr="001429AF">
        <w:t>b</w:t>
      </w:r>
      <w:r w:rsidR="002A4563" w:rsidRPr="001429AF">
        <w:t>rasileiro e</w:t>
      </w:r>
      <w:r w:rsidR="004A584D">
        <w:t xml:space="preserve"> é</w:t>
      </w:r>
      <w:r w:rsidR="002A4563" w:rsidRPr="001429AF">
        <w:t xml:space="preserve"> </w:t>
      </w:r>
      <w:r w:rsidR="00593C52">
        <w:t>conhecido internacionalmente</w:t>
      </w:r>
      <w:r w:rsidR="000F3BE4">
        <w:t xml:space="preserve">, fazendo com que os mesmos </w:t>
      </w:r>
      <w:r w:rsidR="000F3BE4" w:rsidRPr="001429AF">
        <w:t>lembrassem do samba presente no carnaval e em várias cidades do Brasil</w:t>
      </w:r>
      <w:r w:rsidR="002A4563" w:rsidRPr="001429AF">
        <w:t xml:space="preserve">. A partir de então foram começando a entender da importância do samba </w:t>
      </w:r>
      <w:r w:rsidR="00197BC1">
        <w:t xml:space="preserve">enquanto ritmo e dança </w:t>
      </w:r>
      <w:r w:rsidR="002A4563" w:rsidRPr="001429AF">
        <w:t>na história</w:t>
      </w:r>
      <w:r w:rsidR="002B3898">
        <w:t xml:space="preserve"> e formação da cultura afro-brasileira. </w:t>
      </w:r>
      <w:r w:rsidR="003F0070" w:rsidRPr="001429AF">
        <w:t>A</w:t>
      </w:r>
      <w:r w:rsidR="002A4563" w:rsidRPr="001429AF">
        <w:t xml:space="preserve">pós </w:t>
      </w:r>
      <w:r w:rsidR="00DA2C04">
        <w:t xml:space="preserve">essa etapa, </w:t>
      </w:r>
      <w:r w:rsidR="000C66F3">
        <w:t>os discentes</w:t>
      </w:r>
      <w:r w:rsidR="002A4563" w:rsidRPr="001429AF">
        <w:t xml:space="preserve"> </w:t>
      </w:r>
      <w:r w:rsidR="000C66F3" w:rsidRPr="001429AF">
        <w:t>fiz</w:t>
      </w:r>
      <w:r w:rsidR="000C66F3">
        <w:t>eram</w:t>
      </w:r>
      <w:r w:rsidR="00A17152">
        <w:t xml:space="preserve"> a leitura</w:t>
      </w:r>
      <w:r w:rsidR="00B04C5D">
        <w:t xml:space="preserve"> </w:t>
      </w:r>
      <w:r w:rsidR="00B04C5D" w:rsidRPr="001429AF">
        <w:t>autônoma e interpretativa</w:t>
      </w:r>
      <w:r w:rsidR="00A17152">
        <w:t xml:space="preserve"> e socialização </w:t>
      </w:r>
      <w:r w:rsidR="002A4563" w:rsidRPr="001429AF">
        <w:t xml:space="preserve">dos principais pontos que </w:t>
      </w:r>
      <w:r w:rsidR="00237374">
        <w:t>fundamentam a história do samba.</w:t>
      </w:r>
      <w:bookmarkStart w:id="0" w:name="_GoBack"/>
      <w:bookmarkEnd w:id="0"/>
      <w:r w:rsidR="00B72028">
        <w:t xml:space="preserve"> Outra atividade realizada em </w:t>
      </w:r>
      <w:r w:rsidR="00B72028" w:rsidRPr="001429AF">
        <w:t>grupo</w:t>
      </w:r>
      <w:r w:rsidR="002B7830">
        <w:t xml:space="preserve"> foi a </w:t>
      </w:r>
      <w:proofErr w:type="spellStart"/>
      <w:r w:rsidR="002B7830">
        <w:t>biocolagem</w:t>
      </w:r>
      <w:proofErr w:type="spellEnd"/>
      <w:r w:rsidR="002B7830">
        <w:t xml:space="preserve">, em que os estudantes </w:t>
      </w:r>
      <w:r w:rsidR="00B72028" w:rsidRPr="001429AF">
        <w:t>encontrar</w:t>
      </w:r>
      <w:r w:rsidR="002B7830">
        <w:t>am</w:t>
      </w:r>
      <w:r w:rsidR="00B72028" w:rsidRPr="001429AF">
        <w:t xml:space="preserve"> figuras sobre o ritmo</w:t>
      </w:r>
      <w:r w:rsidR="00831B33">
        <w:t xml:space="preserve"> e desenvolveram trabalhos feitos</w:t>
      </w:r>
      <w:r w:rsidR="00831B33" w:rsidRPr="00831B33">
        <w:t xml:space="preserve"> a partir do desmonte e combinação dos mais diversos materiais</w:t>
      </w:r>
      <w:r w:rsidR="00831B33">
        <w:t xml:space="preserve"> considerados lixos da sala de aula. </w:t>
      </w:r>
      <w:r w:rsidR="00197BC1">
        <w:t>Encerrou-se as atividades</w:t>
      </w:r>
      <w:r w:rsidR="00197BC1" w:rsidRPr="001429AF">
        <w:t xml:space="preserve"> assistindo um vídeo sobre a importância de depositar o lixo no lugar certo e manter o nosso ambiente limpo e arejado, depois disso foi feita a limpeza do lixo produzido na sala de aula, </w:t>
      </w:r>
      <w:r w:rsidR="00197BC1">
        <w:t>a importância da coleta do lixo.</w:t>
      </w:r>
      <w:r w:rsidR="0072420E">
        <w:rPr>
          <w:b/>
        </w:rPr>
        <w:t xml:space="preserve"> </w:t>
      </w:r>
      <w:r w:rsidR="00F30C0A">
        <w:t xml:space="preserve">A </w:t>
      </w:r>
      <w:r w:rsidR="00F30C0A" w:rsidRPr="001429AF">
        <w:t>culminando</w:t>
      </w:r>
      <w:r w:rsidR="00F30C0A">
        <w:t xml:space="preserve"> de tais atividades foi</w:t>
      </w:r>
      <w:r w:rsidR="00F30C0A" w:rsidRPr="001429AF">
        <w:t xml:space="preserve"> uma mistura de leituras individuais e coletivas na biblioteca da escola, onde foi possível compreender que a leitura fascina o le</w:t>
      </w:r>
      <w:r w:rsidR="003D3FD3">
        <w:t>itor; por meio da leitura os discentes</w:t>
      </w:r>
      <w:r w:rsidR="00F30C0A" w:rsidRPr="001429AF">
        <w:t xml:space="preserve"> puderam conhecer e entender a arte de dançar no ritmo do sa</w:t>
      </w:r>
      <w:r w:rsidR="00644CC9">
        <w:t xml:space="preserve">mba. </w:t>
      </w:r>
      <w:r w:rsidR="00831B33">
        <w:t>Os resultados apontam que c</w:t>
      </w:r>
      <w:r w:rsidR="00831B33" w:rsidRPr="001429AF">
        <w:t xml:space="preserve">ada </w:t>
      </w:r>
      <w:r w:rsidR="00831B33">
        <w:t xml:space="preserve">estudante em sua particularidade, </w:t>
      </w:r>
      <w:r w:rsidR="00061748">
        <w:t xml:space="preserve">enfatizou ser </w:t>
      </w:r>
      <w:r w:rsidR="00831B33" w:rsidRPr="001429AF">
        <w:t>muito interessante</w:t>
      </w:r>
      <w:r w:rsidR="00061748">
        <w:t xml:space="preserve"> a atividade desenvolvida</w:t>
      </w:r>
      <w:r w:rsidR="00831B33" w:rsidRPr="001429AF">
        <w:t xml:space="preserve">, despertando o interesse em aprofundar a aprendizagem </w:t>
      </w:r>
      <w:r w:rsidR="00F30C0A">
        <w:t xml:space="preserve">e leitura </w:t>
      </w:r>
      <w:r w:rsidR="00831B33" w:rsidRPr="001429AF">
        <w:t>sobre o assunto</w:t>
      </w:r>
      <w:r w:rsidR="00061748">
        <w:t xml:space="preserve"> trabalhado</w:t>
      </w:r>
      <w:r w:rsidR="00F30C0A">
        <w:t xml:space="preserve">, despertando o </w:t>
      </w:r>
      <w:r w:rsidR="00F30C0A">
        <w:lastRenderedPageBreak/>
        <w:t>interesse pelas atividades artísticas e sensibilizando para as quest</w:t>
      </w:r>
      <w:r w:rsidR="00197BC1">
        <w:t xml:space="preserve">ões como o lixo da sala de aula. </w:t>
      </w:r>
      <w:r w:rsidR="00A42F16">
        <w:t xml:space="preserve">Conclui-se </w:t>
      </w:r>
      <w:r w:rsidR="0069695B">
        <w:t>que trabalhar a partir de um tema gerador ritmo S</w:t>
      </w:r>
      <w:r w:rsidR="00A42F16" w:rsidRPr="00A42F16">
        <w:t xml:space="preserve">amba, </w:t>
      </w:r>
      <w:r w:rsidR="0069695B">
        <w:t xml:space="preserve">na perspectiva da </w:t>
      </w:r>
      <w:r w:rsidR="0069695B" w:rsidRPr="00A42F16">
        <w:t>interdisciplinaridade</w:t>
      </w:r>
      <w:r w:rsidR="0069695B">
        <w:t>, através da alternativa do ensino com pesquisa</w:t>
      </w:r>
      <w:r w:rsidR="00644CC9">
        <w:t>,</w:t>
      </w:r>
      <w:r w:rsidR="00644CC9" w:rsidRPr="00644CC9">
        <w:t xml:space="preserve"> </w:t>
      </w:r>
      <w:r w:rsidR="00644CC9">
        <w:t>ampliando o conhecimento dos estudantes</w:t>
      </w:r>
      <w:r w:rsidR="0069695B">
        <w:t xml:space="preserve">, </w:t>
      </w:r>
      <w:r w:rsidR="000635F4">
        <w:t xml:space="preserve">desperta o interesse </w:t>
      </w:r>
      <w:r w:rsidR="00644CC9">
        <w:t>pelas leituras</w:t>
      </w:r>
      <w:r w:rsidR="000635F4">
        <w:t>, expressão de atividades artísticas</w:t>
      </w:r>
      <w:r w:rsidR="00A42F16" w:rsidRPr="00A42F16">
        <w:t xml:space="preserve"> e </w:t>
      </w:r>
      <w:r w:rsidR="00644CC9">
        <w:t xml:space="preserve">sensibilização ambiental a respeita do </w:t>
      </w:r>
      <w:r w:rsidR="00A42F16" w:rsidRPr="00A42F16">
        <w:t>lixo produzido no ambiente da sala de aula</w:t>
      </w:r>
      <w:r w:rsidR="00644CC9">
        <w:t>.</w:t>
      </w:r>
    </w:p>
    <w:p w:rsidR="0038603B" w:rsidRPr="001429AF" w:rsidRDefault="0038603B" w:rsidP="002A4563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8603B" w:rsidRPr="001429AF" w:rsidRDefault="001C7120" w:rsidP="001429AF">
      <w:pPr>
        <w:spacing w:line="240" w:lineRule="auto"/>
      </w:pPr>
      <w:r w:rsidRPr="001429AF">
        <w:rPr>
          <w:b/>
        </w:rPr>
        <w:t>Palavras-chave:</w:t>
      </w:r>
      <w:r w:rsidR="00647FDC" w:rsidRPr="001429AF">
        <w:t xml:space="preserve"> </w:t>
      </w:r>
      <w:r w:rsidR="000635F4">
        <w:t>Samba; Interdisciplinaridade; Leituras; Lixo; Sala de aula.</w:t>
      </w:r>
    </w:p>
    <w:p w:rsidR="0038603B" w:rsidRPr="001429AF" w:rsidRDefault="0038603B" w:rsidP="001429AF">
      <w:pPr>
        <w:spacing w:line="240" w:lineRule="auto"/>
      </w:pPr>
    </w:p>
    <w:p w:rsidR="0038603B" w:rsidRDefault="001C7120" w:rsidP="004A584D">
      <w:pPr>
        <w:spacing w:line="240" w:lineRule="auto"/>
      </w:pPr>
      <w:r w:rsidRPr="001429AF">
        <w:t xml:space="preserve">REFERÊNCIAS </w:t>
      </w:r>
    </w:p>
    <w:p w:rsidR="004A584D" w:rsidRPr="00A53501" w:rsidRDefault="004A584D" w:rsidP="004A584D">
      <w:pPr>
        <w:spacing w:line="240" w:lineRule="auto"/>
      </w:pPr>
    </w:p>
    <w:p w:rsidR="00A53501" w:rsidRPr="00A53501" w:rsidRDefault="00A53501" w:rsidP="00A5350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DEMO, Pedro. </w:t>
      </w:r>
      <w:r w:rsidRPr="005D6C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Pesquisa: princípio científico e educativo</w:t>
      </w: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Cortez: Autores Associados,1990.</w:t>
      </w:r>
    </w:p>
    <w:p w:rsidR="00A53501" w:rsidRPr="00A53501" w:rsidRDefault="00A53501" w:rsidP="00A5350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66B9" w:rsidRPr="00A53501" w:rsidRDefault="00A53501" w:rsidP="00A535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DEMO, Pedro.  Iniciação científica –  razões formativas.  In:  MORAES, Roque; LIMA, </w:t>
      </w:r>
      <w:proofErr w:type="spellStart"/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Valderez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Marina do Rosário (</w:t>
      </w:r>
      <w:proofErr w:type="spellStart"/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A53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Pesquisa em sala de aula: tendências para a educação em novos tempos.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Porto Alegre: EDIPUCRS, 2002, p.103-126.</w:t>
      </w:r>
    </w:p>
    <w:p w:rsidR="002366B9" w:rsidRPr="001429AF" w:rsidRDefault="002366B9"/>
    <w:p w:rsidR="002366B9" w:rsidRPr="001429AF" w:rsidRDefault="002366B9" w:rsidP="00236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2366B9" w:rsidRPr="001429AF" w:rsidRDefault="002366B9" w:rsidP="00236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2366B9" w:rsidRPr="001429AF" w:rsidRDefault="002366B9" w:rsidP="00236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38603B" w:rsidRPr="001429AF" w:rsidRDefault="0038603B"/>
    <w:sectPr w:rsidR="0038603B" w:rsidRPr="001429AF" w:rsidSect="002366B9">
      <w:footerReference w:type="default" r:id="rId8"/>
      <w:pgSz w:w="11906" w:h="16838"/>
      <w:pgMar w:top="1701" w:right="1274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10" w:rsidRDefault="00311510">
      <w:pPr>
        <w:spacing w:line="240" w:lineRule="auto"/>
      </w:pPr>
      <w:r>
        <w:separator/>
      </w:r>
    </w:p>
  </w:endnote>
  <w:endnote w:type="continuationSeparator" w:id="0">
    <w:p w:rsidR="00311510" w:rsidRDefault="0031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B" w:rsidRDefault="00386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10" w:rsidRDefault="00311510">
      <w:pPr>
        <w:spacing w:line="240" w:lineRule="auto"/>
      </w:pPr>
      <w:r>
        <w:separator/>
      </w:r>
    </w:p>
  </w:footnote>
  <w:footnote w:type="continuationSeparator" w:id="0">
    <w:p w:rsidR="00311510" w:rsidRDefault="00311510">
      <w:pPr>
        <w:spacing w:line="240" w:lineRule="auto"/>
      </w:pPr>
      <w:r>
        <w:continuationSeparator/>
      </w:r>
    </w:p>
  </w:footnote>
  <w:footnote w:id="1">
    <w:p w:rsidR="006969E7" w:rsidRDefault="006969E7" w:rsidP="00510A1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10A1E">
        <w:t>Graduaç</w:t>
      </w:r>
      <w:r w:rsidR="00EF28AD">
        <w:t xml:space="preserve">ão em Normal Superior pela UEA; Pós-Graduado em Psicopegogia Pela Faculdade da </w:t>
      </w:r>
      <w:proofErr w:type="spellStart"/>
      <w:r w:rsidR="00EF28AD">
        <w:t>Kurios</w:t>
      </w:r>
      <w:proofErr w:type="spellEnd"/>
      <w:r w:rsidR="00EF28AD">
        <w:t xml:space="preserve">; </w:t>
      </w:r>
      <w:r w:rsidR="00510A1E">
        <w:t xml:space="preserve">Cursista da Especialização em Educação do Campo Práticas </w:t>
      </w:r>
      <w:proofErr w:type="spellStart"/>
      <w:r w:rsidR="00510A1E">
        <w:t>pedagogicas</w:t>
      </w:r>
      <w:proofErr w:type="spellEnd"/>
      <w:r w:rsidR="00510A1E">
        <w:t xml:space="preserve"> da UFAM. Atualmente professor da Secretaria Municipal de educação de São Sebastião do Uatumã.</w:t>
      </w:r>
    </w:p>
  </w:footnote>
  <w:footnote w:id="2">
    <w:p w:rsidR="006969E7" w:rsidRDefault="006969E7" w:rsidP="00E661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66109">
        <w:t xml:space="preserve">Graduação em Normal superior pela UEA. Ciências </w:t>
      </w:r>
      <w:proofErr w:type="spellStart"/>
      <w:r w:rsidR="00E66109">
        <w:t>biologica</w:t>
      </w:r>
      <w:proofErr w:type="spellEnd"/>
      <w:r w:rsidR="00E66109">
        <w:t xml:space="preserve"> IFAM. Graduado em Ensino de Ciências pela </w:t>
      </w:r>
      <w:proofErr w:type="spellStart"/>
      <w:r w:rsidR="00E66109">
        <w:t>Facuminas</w:t>
      </w:r>
      <w:proofErr w:type="spellEnd"/>
      <w:r w:rsidR="00E66109">
        <w:t>. Cursista da Especialização em Educação do Campo Prática Pedagógicas da UFAM. Atualmente professora da Secretaria Municipal de Educação de São Sebastião do Uatumã.</w:t>
      </w:r>
    </w:p>
  </w:footnote>
  <w:footnote w:id="3">
    <w:p w:rsidR="006969E7" w:rsidRDefault="006969E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752BE" w:rsidRPr="00B752BE">
        <w:t>Gradua</w:t>
      </w:r>
      <w:r w:rsidR="00B752BE">
        <w:t xml:space="preserve">ção em normal superior pela UEA. </w:t>
      </w:r>
      <w:r w:rsidR="00B752BE" w:rsidRPr="00B752BE">
        <w:t>Cursista da especialização em educação do campo prática pedagógicas da UFAM. Atualmente professor da secretaria Municipal de educação de São Sebastião do Uatumã.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6AE"/>
    <w:multiLevelType w:val="hybridMultilevel"/>
    <w:tmpl w:val="E176FC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3945"/>
    <w:multiLevelType w:val="hybridMultilevel"/>
    <w:tmpl w:val="AE129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567"/>
    <w:multiLevelType w:val="hybridMultilevel"/>
    <w:tmpl w:val="8EDC0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B"/>
    <w:rsid w:val="00020FF7"/>
    <w:rsid w:val="00032E8F"/>
    <w:rsid w:val="000375F9"/>
    <w:rsid w:val="00061748"/>
    <w:rsid w:val="000635F4"/>
    <w:rsid w:val="00077ED2"/>
    <w:rsid w:val="00094771"/>
    <w:rsid w:val="000C66F3"/>
    <w:rsid w:val="000D1F34"/>
    <w:rsid w:val="000F3BE4"/>
    <w:rsid w:val="00134603"/>
    <w:rsid w:val="001429AF"/>
    <w:rsid w:val="00197BC1"/>
    <w:rsid w:val="001C7120"/>
    <w:rsid w:val="002366B9"/>
    <w:rsid w:val="00237374"/>
    <w:rsid w:val="00256D02"/>
    <w:rsid w:val="0029341D"/>
    <w:rsid w:val="00296C45"/>
    <w:rsid w:val="002A4563"/>
    <w:rsid w:val="002B0EB7"/>
    <w:rsid w:val="002B3898"/>
    <w:rsid w:val="002B7830"/>
    <w:rsid w:val="002F6DEF"/>
    <w:rsid w:val="00300B95"/>
    <w:rsid w:val="00311510"/>
    <w:rsid w:val="00313FDD"/>
    <w:rsid w:val="003373B9"/>
    <w:rsid w:val="00383C3F"/>
    <w:rsid w:val="0038603B"/>
    <w:rsid w:val="003D3FD3"/>
    <w:rsid w:val="003F0070"/>
    <w:rsid w:val="00426517"/>
    <w:rsid w:val="00497740"/>
    <w:rsid w:val="004A584D"/>
    <w:rsid w:val="004E5B61"/>
    <w:rsid w:val="004F32EF"/>
    <w:rsid w:val="00510A1E"/>
    <w:rsid w:val="005139FD"/>
    <w:rsid w:val="005440C0"/>
    <w:rsid w:val="00576C5A"/>
    <w:rsid w:val="00593C52"/>
    <w:rsid w:val="005D4514"/>
    <w:rsid w:val="005D6CA2"/>
    <w:rsid w:val="005E2E6A"/>
    <w:rsid w:val="00635ED0"/>
    <w:rsid w:val="00644CC9"/>
    <w:rsid w:val="00647FDC"/>
    <w:rsid w:val="00682063"/>
    <w:rsid w:val="0069695B"/>
    <w:rsid w:val="006969E7"/>
    <w:rsid w:val="006C6005"/>
    <w:rsid w:val="006F2E13"/>
    <w:rsid w:val="00721750"/>
    <w:rsid w:val="0072420E"/>
    <w:rsid w:val="0082531D"/>
    <w:rsid w:val="00831B33"/>
    <w:rsid w:val="008510C4"/>
    <w:rsid w:val="00861294"/>
    <w:rsid w:val="00991E83"/>
    <w:rsid w:val="00A17152"/>
    <w:rsid w:val="00A42F16"/>
    <w:rsid w:val="00A53501"/>
    <w:rsid w:val="00AF24AB"/>
    <w:rsid w:val="00B04C5D"/>
    <w:rsid w:val="00B34FE9"/>
    <w:rsid w:val="00B61F04"/>
    <w:rsid w:val="00B6424E"/>
    <w:rsid w:val="00B72028"/>
    <w:rsid w:val="00B752BE"/>
    <w:rsid w:val="00B76905"/>
    <w:rsid w:val="00B8171A"/>
    <w:rsid w:val="00BD3D59"/>
    <w:rsid w:val="00C27F61"/>
    <w:rsid w:val="00C921ED"/>
    <w:rsid w:val="00D607A6"/>
    <w:rsid w:val="00D65D8F"/>
    <w:rsid w:val="00DA2C04"/>
    <w:rsid w:val="00DF6DCF"/>
    <w:rsid w:val="00E66109"/>
    <w:rsid w:val="00EB5C38"/>
    <w:rsid w:val="00ED2DF6"/>
    <w:rsid w:val="00EE25E2"/>
    <w:rsid w:val="00EF28AD"/>
    <w:rsid w:val="00F06850"/>
    <w:rsid w:val="00F1578E"/>
    <w:rsid w:val="00F30C0A"/>
    <w:rsid w:val="00F32838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418"/>
  <w15:docId w15:val="{501305BD-8109-487A-9C75-26785FD1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647FDC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itaoHTML">
    <w:name w:val="HTML Cite"/>
    <w:basedOn w:val="Fontepargpadro"/>
    <w:uiPriority w:val="99"/>
    <w:semiHidden/>
    <w:unhideWhenUsed/>
    <w:rsid w:val="00647FD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47F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FDC"/>
  </w:style>
  <w:style w:type="paragraph" w:styleId="Rodap">
    <w:name w:val="footer"/>
    <w:basedOn w:val="Normal"/>
    <w:link w:val="RodapChar"/>
    <w:uiPriority w:val="99"/>
    <w:unhideWhenUsed/>
    <w:rsid w:val="00647F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FDC"/>
  </w:style>
  <w:style w:type="character" w:styleId="Hyperlink">
    <w:name w:val="Hyperlink"/>
    <w:basedOn w:val="Fontepargpadro"/>
    <w:uiPriority w:val="99"/>
    <w:unhideWhenUsed/>
    <w:rsid w:val="00DF6DC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61F0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69E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69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6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515C-220B-4FC6-BAC1-E9B999D4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nome de minha filha Pará</cp:lastModifiedBy>
  <cp:revision>91</cp:revision>
  <dcterms:created xsi:type="dcterms:W3CDTF">2023-07-05T14:23:00Z</dcterms:created>
  <dcterms:modified xsi:type="dcterms:W3CDTF">2023-07-27T14:19:00Z</dcterms:modified>
</cp:coreProperties>
</file>