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F378" w14:textId="77777777" w:rsidR="007043B4" w:rsidRPr="006855BF" w:rsidRDefault="007043B4" w:rsidP="007043B4">
      <w:pPr>
        <w:pBdr>
          <w:top w:val="nil"/>
          <w:left w:val="nil"/>
          <w:bottom w:val="nil"/>
          <w:right w:val="nil"/>
          <w:between w:val="nil"/>
        </w:pBdr>
        <w:spacing w:after="0" w:line="240" w:lineRule="auto"/>
        <w:jc w:val="center"/>
        <w:rPr>
          <w:rFonts w:ascii="Times New Roman" w:eastAsia="Times New Roman" w:hAnsi="Times New Roman" w:cs="Times New Roman"/>
          <w:b/>
          <w:bCs/>
          <w:sz w:val="24"/>
          <w:szCs w:val="32"/>
          <w:lang w:eastAsia="pt-BR"/>
        </w:rPr>
      </w:pPr>
      <w:bookmarkStart w:id="0" w:name="_Hlk137325646"/>
      <w:r w:rsidRPr="006855BF">
        <w:rPr>
          <w:rFonts w:ascii="Times New Roman" w:eastAsia="Times New Roman" w:hAnsi="Times New Roman" w:cs="Times New Roman"/>
          <w:b/>
          <w:bCs/>
          <w:sz w:val="24"/>
          <w:szCs w:val="32"/>
          <w:lang w:eastAsia="pt-BR"/>
        </w:rPr>
        <w:t xml:space="preserve">A FILOSOFIA DA ANTIGUIDADE E AS CIÊNCIAS DO PRESENTE: </w:t>
      </w:r>
    </w:p>
    <w:p w14:paraId="4C070428" w14:textId="76661539" w:rsidR="007043B4" w:rsidRPr="006855BF" w:rsidRDefault="007043B4" w:rsidP="007043B4">
      <w:pPr>
        <w:pBdr>
          <w:top w:val="nil"/>
          <w:left w:val="nil"/>
          <w:bottom w:val="nil"/>
          <w:right w:val="nil"/>
          <w:between w:val="nil"/>
        </w:pBdr>
        <w:spacing w:after="0" w:line="240" w:lineRule="auto"/>
        <w:jc w:val="center"/>
        <w:rPr>
          <w:rFonts w:ascii="Times New Roman" w:eastAsia="Times New Roman" w:hAnsi="Times New Roman" w:cs="Times New Roman"/>
          <w:b/>
          <w:bCs/>
          <w:sz w:val="24"/>
          <w:szCs w:val="32"/>
          <w:lang w:eastAsia="pt-BR"/>
        </w:rPr>
      </w:pPr>
      <w:r w:rsidRPr="006855BF">
        <w:rPr>
          <w:rFonts w:ascii="Times New Roman" w:eastAsia="Times New Roman" w:hAnsi="Times New Roman" w:cs="Times New Roman"/>
          <w:b/>
          <w:bCs/>
          <w:sz w:val="24"/>
          <w:szCs w:val="32"/>
          <w:lang w:eastAsia="pt-BR"/>
        </w:rPr>
        <w:t xml:space="preserve">A PSICOLOGIA E </w:t>
      </w:r>
      <w:r w:rsidR="006E2259" w:rsidRPr="006855BF">
        <w:rPr>
          <w:rFonts w:ascii="Times New Roman" w:eastAsia="Times New Roman" w:hAnsi="Times New Roman" w:cs="Times New Roman"/>
          <w:b/>
          <w:bCs/>
          <w:sz w:val="24"/>
          <w:szCs w:val="32"/>
          <w:lang w:eastAsia="pt-BR"/>
        </w:rPr>
        <w:t>O INDIVIDUALISMO</w:t>
      </w:r>
    </w:p>
    <w:p w14:paraId="443749E6" w14:textId="77777777" w:rsidR="007043B4" w:rsidRPr="006855BF" w:rsidRDefault="007043B4" w:rsidP="007043B4">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t-BR"/>
        </w:rPr>
      </w:pPr>
    </w:p>
    <w:p w14:paraId="576F0012" w14:textId="0309A1A6" w:rsidR="007043B4" w:rsidRPr="006855BF" w:rsidRDefault="002B3192" w:rsidP="007043B4">
      <w:pPr>
        <w:spacing w:after="0" w:line="240" w:lineRule="auto"/>
        <w:jc w:val="right"/>
        <w:rPr>
          <w:rFonts w:ascii="Times New Roman" w:eastAsia="Times New Roman" w:hAnsi="Times New Roman" w:cs="Times New Roman"/>
          <w:sz w:val="20"/>
          <w:szCs w:val="20"/>
          <w:lang w:eastAsia="pt-BR"/>
        </w:rPr>
      </w:pPr>
      <w:r w:rsidRPr="006855BF">
        <w:rPr>
          <w:rFonts w:ascii="Times New Roman" w:eastAsia="Times New Roman" w:hAnsi="Times New Roman" w:cs="Times New Roman"/>
          <w:sz w:val="20"/>
          <w:szCs w:val="20"/>
          <w:lang w:eastAsia="pt-BR"/>
        </w:rPr>
        <w:t>Danielle Rose Souza Cruz Melo</w:t>
      </w:r>
      <w:r w:rsidR="007043B4" w:rsidRPr="006855BF">
        <w:rPr>
          <w:rFonts w:ascii="Times New Roman" w:eastAsia="Times New Roman" w:hAnsi="Times New Roman" w:cs="Times New Roman"/>
          <w:sz w:val="20"/>
          <w:szCs w:val="20"/>
          <w:vertAlign w:val="superscript"/>
          <w:lang w:eastAsia="pt-BR"/>
        </w:rPr>
        <w:footnoteReference w:id="1"/>
      </w:r>
    </w:p>
    <w:p w14:paraId="58629AC3" w14:textId="2103AA30" w:rsidR="007043B4" w:rsidRPr="006855BF" w:rsidRDefault="007043B4" w:rsidP="007043B4">
      <w:pPr>
        <w:spacing w:after="0" w:line="240" w:lineRule="auto"/>
        <w:jc w:val="right"/>
        <w:rPr>
          <w:rFonts w:ascii="Times New Roman" w:eastAsia="Times New Roman" w:hAnsi="Times New Roman" w:cs="Times New Roman"/>
          <w:b/>
          <w:bCs/>
          <w:sz w:val="20"/>
          <w:szCs w:val="20"/>
          <w:lang w:eastAsia="pt-BR"/>
        </w:rPr>
      </w:pPr>
      <w:r w:rsidRPr="006855BF">
        <w:rPr>
          <w:rFonts w:ascii="Times New Roman" w:eastAsia="Times New Roman" w:hAnsi="Times New Roman" w:cs="Times New Roman"/>
          <w:b/>
          <w:bCs/>
          <w:sz w:val="20"/>
          <w:szCs w:val="20"/>
          <w:lang w:eastAsia="pt-BR"/>
        </w:rPr>
        <w:t xml:space="preserve">E-mail: </w:t>
      </w:r>
      <w:r w:rsidR="002B3192" w:rsidRPr="006855BF">
        <w:rPr>
          <w:rFonts w:ascii="Times New Roman" w:eastAsia="Times New Roman" w:hAnsi="Times New Roman" w:cs="Times New Roman"/>
          <w:sz w:val="20"/>
          <w:szCs w:val="20"/>
          <w:lang w:eastAsia="pt-BR"/>
        </w:rPr>
        <w:t>daniellerose.vencer@gmail.com</w:t>
      </w:r>
    </w:p>
    <w:p w14:paraId="6E100A26" w14:textId="77777777" w:rsidR="00961C43" w:rsidRDefault="00961C43" w:rsidP="007043B4">
      <w:pPr>
        <w:spacing w:after="0" w:line="240" w:lineRule="auto"/>
        <w:jc w:val="right"/>
        <w:rPr>
          <w:rFonts w:ascii="Times New Roman" w:eastAsia="Times New Roman" w:hAnsi="Times New Roman" w:cs="Times New Roman"/>
          <w:sz w:val="20"/>
          <w:szCs w:val="20"/>
          <w:lang w:eastAsia="pt-BR"/>
        </w:rPr>
      </w:pPr>
    </w:p>
    <w:p w14:paraId="59D81E14" w14:textId="7349B775" w:rsidR="007043B4" w:rsidRPr="006855BF" w:rsidRDefault="007043B4" w:rsidP="007043B4">
      <w:pPr>
        <w:spacing w:after="0" w:line="240" w:lineRule="auto"/>
        <w:jc w:val="right"/>
        <w:rPr>
          <w:rFonts w:ascii="Times New Roman" w:eastAsia="Times New Roman" w:hAnsi="Times New Roman" w:cs="Times New Roman"/>
          <w:sz w:val="20"/>
          <w:szCs w:val="20"/>
          <w:lang w:eastAsia="pt-BR"/>
        </w:rPr>
      </w:pPr>
      <w:r w:rsidRPr="006855BF">
        <w:rPr>
          <w:rFonts w:ascii="Times New Roman" w:eastAsia="Times New Roman" w:hAnsi="Times New Roman" w:cs="Times New Roman"/>
          <w:sz w:val="20"/>
          <w:szCs w:val="20"/>
          <w:lang w:eastAsia="pt-BR"/>
        </w:rPr>
        <w:t>Maria Nilvane Fernandes</w:t>
      </w:r>
      <w:r w:rsidRPr="006855BF">
        <w:rPr>
          <w:rFonts w:ascii="Times New Roman" w:eastAsia="Times New Roman" w:hAnsi="Times New Roman" w:cs="Times New Roman"/>
          <w:sz w:val="20"/>
          <w:szCs w:val="20"/>
          <w:vertAlign w:val="superscript"/>
          <w:lang w:eastAsia="pt-BR"/>
        </w:rPr>
        <w:footnoteReference w:id="2"/>
      </w:r>
      <w:r w:rsidRPr="006855BF">
        <w:rPr>
          <w:rFonts w:ascii="Times New Roman" w:eastAsia="Times New Roman" w:hAnsi="Times New Roman" w:cs="Times New Roman"/>
          <w:sz w:val="20"/>
          <w:szCs w:val="20"/>
          <w:lang w:eastAsia="pt-BR"/>
        </w:rPr>
        <w:t xml:space="preserve"> </w:t>
      </w:r>
    </w:p>
    <w:p w14:paraId="5306CD0A" w14:textId="77777777" w:rsidR="007043B4" w:rsidRPr="006855BF" w:rsidRDefault="007043B4" w:rsidP="007043B4">
      <w:pPr>
        <w:spacing w:after="0" w:line="360" w:lineRule="auto"/>
        <w:jc w:val="right"/>
        <w:rPr>
          <w:rFonts w:ascii="Times New Roman" w:eastAsia="Times New Roman" w:hAnsi="Times New Roman" w:cs="Times New Roman"/>
          <w:sz w:val="20"/>
          <w:szCs w:val="20"/>
          <w:lang w:eastAsia="pt-BR"/>
        </w:rPr>
      </w:pPr>
      <w:r w:rsidRPr="006855BF">
        <w:rPr>
          <w:rFonts w:ascii="Times New Roman" w:eastAsia="Times New Roman" w:hAnsi="Times New Roman" w:cs="Times New Roman"/>
          <w:b/>
          <w:sz w:val="20"/>
          <w:szCs w:val="20"/>
          <w:lang w:eastAsia="pt-BR"/>
        </w:rPr>
        <w:t>E-mail:</w:t>
      </w:r>
      <w:r w:rsidRPr="006855BF">
        <w:rPr>
          <w:rFonts w:ascii="Times New Roman" w:eastAsia="Times New Roman" w:hAnsi="Times New Roman" w:cs="Times New Roman"/>
          <w:sz w:val="20"/>
          <w:szCs w:val="20"/>
          <w:lang w:eastAsia="pt-BR"/>
        </w:rPr>
        <w:t xml:space="preserve"> nilvane@ufam.edu.br</w:t>
      </w:r>
    </w:p>
    <w:p w14:paraId="46F4E86D" w14:textId="5ECE307A" w:rsidR="007043B4" w:rsidRPr="006855BF" w:rsidRDefault="007043B4" w:rsidP="007043B4">
      <w:pPr>
        <w:spacing w:after="0" w:line="360" w:lineRule="auto"/>
        <w:jc w:val="right"/>
        <w:rPr>
          <w:rFonts w:ascii="Times New Roman" w:eastAsia="Times New Roman" w:hAnsi="Times New Roman" w:cs="Times New Roman"/>
          <w:sz w:val="20"/>
          <w:szCs w:val="20"/>
          <w:lang w:eastAsia="pt-BR"/>
        </w:rPr>
      </w:pPr>
      <w:r w:rsidRPr="006855BF">
        <w:rPr>
          <w:rFonts w:ascii="Times New Roman" w:eastAsia="Times New Roman" w:hAnsi="Times New Roman" w:cs="Times New Roman"/>
          <w:b/>
          <w:sz w:val="20"/>
          <w:szCs w:val="20"/>
          <w:lang w:eastAsia="pt-BR"/>
        </w:rPr>
        <w:t xml:space="preserve">GT </w:t>
      </w:r>
      <w:r w:rsidR="008866B3" w:rsidRPr="006855BF">
        <w:rPr>
          <w:rFonts w:ascii="Times New Roman" w:eastAsia="Times New Roman" w:hAnsi="Times New Roman" w:cs="Times New Roman"/>
          <w:b/>
          <w:sz w:val="20"/>
          <w:szCs w:val="20"/>
          <w:lang w:eastAsia="pt-BR"/>
        </w:rPr>
        <w:t>1</w:t>
      </w:r>
      <w:r w:rsidRPr="006855BF">
        <w:rPr>
          <w:rFonts w:ascii="Times New Roman" w:eastAsia="Times New Roman" w:hAnsi="Times New Roman" w:cs="Times New Roman"/>
          <w:b/>
          <w:sz w:val="20"/>
          <w:szCs w:val="20"/>
          <w:lang w:eastAsia="pt-BR"/>
        </w:rPr>
        <w:t>:</w:t>
      </w:r>
      <w:r w:rsidRPr="006855BF">
        <w:rPr>
          <w:rFonts w:ascii="Times New Roman" w:eastAsia="Times New Roman" w:hAnsi="Times New Roman" w:cs="Times New Roman"/>
          <w:sz w:val="20"/>
          <w:szCs w:val="20"/>
          <w:lang w:eastAsia="pt-BR"/>
        </w:rPr>
        <w:t xml:space="preserve"> (</w:t>
      </w:r>
      <w:r w:rsidR="008866B3" w:rsidRPr="006855BF">
        <w:rPr>
          <w:rFonts w:ascii="Times New Roman" w:eastAsia="Times New Roman" w:hAnsi="Times New Roman" w:cs="Times New Roman"/>
          <w:sz w:val="20"/>
          <w:szCs w:val="20"/>
          <w:lang w:eastAsia="pt-BR"/>
        </w:rPr>
        <w:t>Educação, Estado e Sociedade na Amazônia</w:t>
      </w:r>
      <w:r w:rsidRPr="006855BF">
        <w:rPr>
          <w:rFonts w:ascii="Times New Roman" w:eastAsia="Times New Roman" w:hAnsi="Times New Roman" w:cs="Times New Roman"/>
          <w:sz w:val="20"/>
          <w:szCs w:val="20"/>
          <w:lang w:eastAsia="pt-BR"/>
        </w:rPr>
        <w:t>)</w:t>
      </w:r>
    </w:p>
    <w:p w14:paraId="3C8577BD" w14:textId="77777777" w:rsidR="007043B4" w:rsidRPr="006855BF" w:rsidRDefault="007043B4" w:rsidP="007043B4">
      <w:pPr>
        <w:spacing w:after="0" w:line="360" w:lineRule="auto"/>
        <w:jc w:val="right"/>
        <w:rPr>
          <w:rFonts w:ascii="Times New Roman" w:eastAsia="Times New Roman" w:hAnsi="Times New Roman" w:cs="Times New Roman"/>
          <w:sz w:val="20"/>
          <w:szCs w:val="20"/>
          <w:lang w:eastAsia="pt-BR"/>
        </w:rPr>
      </w:pPr>
      <w:r w:rsidRPr="006855BF">
        <w:rPr>
          <w:rFonts w:ascii="Times New Roman" w:eastAsia="Times New Roman" w:hAnsi="Times New Roman" w:cs="Times New Roman"/>
          <w:b/>
          <w:sz w:val="20"/>
          <w:szCs w:val="20"/>
          <w:lang w:eastAsia="pt-BR"/>
        </w:rPr>
        <w:t>Financiamento:</w:t>
      </w:r>
      <w:r w:rsidRPr="006855BF">
        <w:rPr>
          <w:rFonts w:ascii="Times New Roman" w:eastAsia="Times New Roman" w:hAnsi="Times New Roman" w:cs="Times New Roman"/>
          <w:sz w:val="20"/>
          <w:szCs w:val="20"/>
          <w:lang w:eastAsia="pt-BR"/>
        </w:rPr>
        <w:t xml:space="preserve"> PIBIC - PIB-H/0039/2022</w:t>
      </w:r>
    </w:p>
    <w:p w14:paraId="674F54D7" w14:textId="77777777" w:rsidR="007043B4" w:rsidRPr="006855BF" w:rsidRDefault="007043B4" w:rsidP="007043B4">
      <w:pPr>
        <w:pBdr>
          <w:top w:val="nil"/>
          <w:left w:val="nil"/>
          <w:bottom w:val="nil"/>
          <w:right w:val="nil"/>
          <w:between w:val="nil"/>
        </w:pBdr>
        <w:spacing w:after="0" w:line="360" w:lineRule="auto"/>
        <w:jc w:val="center"/>
        <w:rPr>
          <w:rFonts w:ascii="Times New Roman" w:eastAsia="Times New Roman" w:hAnsi="Times New Roman" w:cs="Times New Roman"/>
          <w:b/>
          <w:sz w:val="24"/>
          <w:szCs w:val="24"/>
          <w:lang w:eastAsia="pt-BR"/>
        </w:rPr>
      </w:pPr>
    </w:p>
    <w:p w14:paraId="6976AB5F" w14:textId="77777777" w:rsidR="007043B4" w:rsidRPr="006855BF" w:rsidRDefault="007043B4" w:rsidP="007043B4">
      <w:pPr>
        <w:spacing w:after="0" w:line="240" w:lineRule="auto"/>
        <w:jc w:val="both"/>
        <w:rPr>
          <w:rFonts w:ascii="Times New Roman" w:eastAsia="Times New Roman" w:hAnsi="Times New Roman" w:cs="Times New Roman"/>
          <w:sz w:val="24"/>
          <w:szCs w:val="24"/>
          <w:lang w:eastAsia="pt-BR"/>
        </w:rPr>
      </w:pPr>
      <w:r w:rsidRPr="006855BF">
        <w:rPr>
          <w:rFonts w:ascii="Times New Roman" w:eastAsia="Times New Roman" w:hAnsi="Times New Roman" w:cs="Times New Roman"/>
          <w:b/>
          <w:sz w:val="24"/>
          <w:szCs w:val="24"/>
          <w:lang w:eastAsia="pt-BR"/>
        </w:rPr>
        <w:t>Resumo</w:t>
      </w:r>
      <w:r w:rsidRPr="006855BF">
        <w:rPr>
          <w:rFonts w:ascii="Times New Roman" w:eastAsia="Times New Roman" w:hAnsi="Times New Roman" w:cs="Times New Roman"/>
          <w:sz w:val="24"/>
          <w:szCs w:val="24"/>
          <w:lang w:eastAsia="pt-BR"/>
        </w:rPr>
        <w:t xml:space="preserve">: Este artigo apresenta a discussão realizada no primeiro objetivo específico do Projeto de Iniciação Científica (PIBIC), intitulado </w:t>
      </w:r>
      <w:r w:rsidRPr="006855BF">
        <w:rPr>
          <w:rFonts w:ascii="Times New Roman" w:eastAsia="Times New Roman" w:hAnsi="Times New Roman" w:cs="Times New Roman"/>
          <w:i/>
          <w:iCs/>
          <w:sz w:val="24"/>
          <w:szCs w:val="24"/>
          <w:lang w:eastAsia="pt-BR"/>
        </w:rPr>
        <w:t xml:space="preserve">Teorias do Desenvolvimento na Infância e adolescência: um estudo bibliográfico de aproximação com o </w:t>
      </w:r>
      <w:proofErr w:type="spellStart"/>
      <w:r w:rsidRPr="006855BF">
        <w:rPr>
          <w:rFonts w:ascii="Times New Roman" w:eastAsia="Times New Roman" w:hAnsi="Times New Roman" w:cs="Times New Roman"/>
          <w:i/>
          <w:iCs/>
          <w:sz w:val="24"/>
          <w:szCs w:val="24"/>
          <w:lang w:eastAsia="pt-BR"/>
        </w:rPr>
        <w:t>menorismo</w:t>
      </w:r>
      <w:proofErr w:type="spellEnd"/>
      <w:r w:rsidRPr="006855BF">
        <w:rPr>
          <w:rFonts w:ascii="Times New Roman" w:eastAsia="Times New Roman" w:hAnsi="Times New Roman" w:cs="Times New Roman"/>
          <w:i/>
          <w:iCs/>
          <w:sz w:val="24"/>
          <w:szCs w:val="24"/>
          <w:lang w:eastAsia="pt-BR"/>
        </w:rPr>
        <w:t>.</w:t>
      </w:r>
      <w:r w:rsidRPr="006855BF">
        <w:rPr>
          <w:rFonts w:ascii="Times New Roman" w:eastAsia="Times New Roman" w:hAnsi="Times New Roman" w:cs="Times New Roman"/>
          <w:sz w:val="24"/>
          <w:szCs w:val="24"/>
          <w:lang w:eastAsia="pt-BR"/>
        </w:rPr>
        <w:t xml:space="preserve"> A investigação busca responder: </w:t>
      </w:r>
      <w:r w:rsidRPr="006855BF">
        <w:rPr>
          <w:rFonts w:ascii="Times New Roman" w:eastAsia="Times New Roman" w:hAnsi="Times New Roman" w:cs="Times New Roman"/>
          <w:i/>
          <w:iCs/>
          <w:sz w:val="24"/>
          <w:szCs w:val="24"/>
          <w:lang w:eastAsia="pt-BR"/>
        </w:rPr>
        <w:t>qual a relação existente entre a Psicologia – enquanto ciência Moderna – com os pressupostos filosóficos da Antiguidade</w:t>
      </w:r>
      <w:r w:rsidRPr="006855BF">
        <w:rPr>
          <w:rFonts w:ascii="Times New Roman" w:eastAsia="Times New Roman" w:hAnsi="Times New Roman" w:cs="Times New Roman"/>
          <w:sz w:val="24"/>
          <w:szCs w:val="24"/>
          <w:lang w:eastAsia="pt-BR"/>
        </w:rPr>
        <w:t xml:space="preserve">. Para responder ao problema, realizamos uma pesquisa bibliográfica que visa orientar as próximas etapas da investigação, sendo ela, analisar historicamente o surgimento da Psicologia do Desenvolvimento Humano de maneira a compreender as bases teóricas dessa ciência. O estudo encontra-se ainda inconcluso, mas já podemos considerar que as escolas filosóficas que possuem maior proximidade com a Psicologia Moderna (epicurismo e estoicismo) surgiram e se constituíram no período de declínio da Antiguidade. Como representantes de um ciclo de produção em fase terminal essas filosofias apresentaram uma percepção irracional de mundo preocupando em responder problemas individuais em detrimento de questões coletivas. </w:t>
      </w:r>
    </w:p>
    <w:p w14:paraId="0899519A" w14:textId="77777777" w:rsidR="007043B4" w:rsidRPr="006855BF" w:rsidRDefault="007043B4" w:rsidP="007043B4">
      <w:pPr>
        <w:pBdr>
          <w:top w:val="nil"/>
          <w:left w:val="nil"/>
          <w:bottom w:val="nil"/>
          <w:right w:val="nil"/>
          <w:between w:val="nil"/>
        </w:pBdr>
        <w:spacing w:after="0" w:line="360" w:lineRule="auto"/>
        <w:jc w:val="both"/>
        <w:rPr>
          <w:rFonts w:ascii="Times New Roman" w:eastAsia="Times New Roman" w:hAnsi="Times New Roman" w:cs="Times New Roman"/>
          <w:sz w:val="24"/>
          <w:szCs w:val="24"/>
          <w:lang w:eastAsia="pt-BR"/>
        </w:rPr>
      </w:pPr>
    </w:p>
    <w:p w14:paraId="7CDC3E9C" w14:textId="77777777" w:rsidR="007043B4" w:rsidRPr="006855BF" w:rsidRDefault="007043B4" w:rsidP="007043B4">
      <w:pPr>
        <w:pBdr>
          <w:top w:val="nil"/>
          <w:left w:val="nil"/>
          <w:bottom w:val="nil"/>
          <w:right w:val="nil"/>
          <w:between w:val="nil"/>
        </w:pBdr>
        <w:spacing w:after="0" w:line="360" w:lineRule="auto"/>
        <w:jc w:val="both"/>
        <w:rPr>
          <w:rFonts w:ascii="Times New Roman" w:eastAsia="Times New Roman" w:hAnsi="Times New Roman" w:cs="Times New Roman"/>
          <w:sz w:val="24"/>
          <w:szCs w:val="24"/>
          <w:lang w:eastAsia="pt-BR"/>
        </w:rPr>
      </w:pPr>
      <w:r w:rsidRPr="006855BF">
        <w:rPr>
          <w:rFonts w:ascii="Times New Roman" w:eastAsia="Times New Roman" w:hAnsi="Times New Roman" w:cs="Times New Roman"/>
          <w:b/>
          <w:sz w:val="24"/>
          <w:szCs w:val="24"/>
          <w:lang w:eastAsia="pt-BR"/>
        </w:rPr>
        <w:t>Palavras-chave</w:t>
      </w:r>
      <w:r w:rsidRPr="006855BF">
        <w:rPr>
          <w:rFonts w:ascii="Times New Roman" w:eastAsia="Times New Roman" w:hAnsi="Times New Roman" w:cs="Times New Roman"/>
          <w:sz w:val="24"/>
          <w:szCs w:val="24"/>
          <w:lang w:eastAsia="pt-BR"/>
        </w:rPr>
        <w:t xml:space="preserve">: Filosofia; Psicologia Moderna; Epicurismo; </w:t>
      </w:r>
    </w:p>
    <w:p w14:paraId="285AD352" w14:textId="77777777" w:rsidR="007043B4" w:rsidRPr="006855BF" w:rsidRDefault="007043B4" w:rsidP="007043B4">
      <w:pPr>
        <w:pBdr>
          <w:top w:val="nil"/>
          <w:left w:val="nil"/>
          <w:bottom w:val="nil"/>
          <w:right w:val="nil"/>
          <w:between w:val="nil"/>
        </w:pBdr>
        <w:tabs>
          <w:tab w:val="left" w:pos="709"/>
        </w:tabs>
        <w:spacing w:after="0" w:line="360" w:lineRule="auto"/>
        <w:ind w:firstLine="709"/>
        <w:jc w:val="both"/>
        <w:rPr>
          <w:rFonts w:ascii="Times New Roman" w:eastAsia="Times New Roman" w:hAnsi="Times New Roman" w:cs="Times New Roman"/>
          <w:i/>
          <w:sz w:val="24"/>
          <w:szCs w:val="24"/>
          <w:lang w:eastAsia="pt-BR"/>
        </w:rPr>
      </w:pPr>
    </w:p>
    <w:p w14:paraId="3F69B2F3" w14:textId="77777777" w:rsidR="007043B4" w:rsidRPr="006855BF" w:rsidRDefault="007043B4" w:rsidP="007043B4">
      <w:pPr>
        <w:pBdr>
          <w:top w:val="nil"/>
          <w:left w:val="nil"/>
          <w:bottom w:val="nil"/>
          <w:right w:val="nil"/>
          <w:between w:val="nil"/>
        </w:pBdr>
        <w:tabs>
          <w:tab w:val="left" w:pos="709"/>
        </w:tabs>
        <w:spacing w:after="0" w:line="360" w:lineRule="auto"/>
        <w:jc w:val="both"/>
        <w:rPr>
          <w:rFonts w:ascii="Times New Roman" w:eastAsia="Times New Roman" w:hAnsi="Times New Roman" w:cs="Times New Roman"/>
          <w:b/>
          <w:sz w:val="24"/>
          <w:szCs w:val="24"/>
          <w:lang w:eastAsia="pt-BR"/>
        </w:rPr>
      </w:pPr>
      <w:r w:rsidRPr="006855BF">
        <w:rPr>
          <w:rFonts w:ascii="Times New Roman" w:eastAsia="Times New Roman" w:hAnsi="Times New Roman" w:cs="Times New Roman"/>
          <w:b/>
          <w:i/>
          <w:sz w:val="24"/>
          <w:szCs w:val="24"/>
          <w:lang w:eastAsia="pt-BR"/>
        </w:rPr>
        <w:t xml:space="preserve"> </w:t>
      </w:r>
      <w:r w:rsidRPr="006855BF">
        <w:rPr>
          <w:rFonts w:ascii="Times New Roman" w:eastAsia="Times New Roman" w:hAnsi="Times New Roman" w:cs="Times New Roman"/>
          <w:b/>
          <w:sz w:val="24"/>
          <w:szCs w:val="24"/>
          <w:lang w:eastAsia="pt-BR"/>
        </w:rPr>
        <w:t>INTRODUÇÃO</w:t>
      </w:r>
    </w:p>
    <w:p w14:paraId="35FF0F51" w14:textId="4F9CB39A" w:rsidR="009E171B" w:rsidRPr="006855BF" w:rsidRDefault="009E171B" w:rsidP="009E171B">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lang w:eastAsia="pt-BR"/>
        </w:rPr>
      </w:pPr>
      <w:r w:rsidRPr="006855BF">
        <w:rPr>
          <w:rFonts w:ascii="Times New Roman" w:eastAsia="Times New Roman" w:hAnsi="Times New Roman" w:cs="Times New Roman"/>
          <w:sz w:val="24"/>
          <w:szCs w:val="24"/>
          <w:lang w:eastAsia="pt-BR"/>
        </w:rPr>
        <w:t>O estudo utiliza como pesquisa a análise bibliográfica</w:t>
      </w:r>
      <w:r w:rsidR="00E773FA" w:rsidRPr="006855BF">
        <w:rPr>
          <w:rFonts w:ascii="Times New Roman" w:eastAsia="Times New Roman" w:hAnsi="Times New Roman" w:cs="Times New Roman"/>
          <w:sz w:val="24"/>
          <w:szCs w:val="24"/>
          <w:lang w:eastAsia="pt-BR"/>
        </w:rPr>
        <w:t xml:space="preserve"> e sustenta-se em fontes de manuais do campo da Psicologia com o objetivo de construir </w:t>
      </w:r>
      <w:r w:rsidRPr="006855BF">
        <w:rPr>
          <w:rFonts w:ascii="Times New Roman" w:eastAsia="Times New Roman" w:hAnsi="Times New Roman" w:cs="Times New Roman"/>
          <w:sz w:val="24"/>
          <w:szCs w:val="24"/>
          <w:lang w:eastAsia="pt-BR"/>
        </w:rPr>
        <w:t>fundamentação teórica</w:t>
      </w:r>
      <w:r w:rsidR="00E773FA" w:rsidRPr="006855BF">
        <w:rPr>
          <w:rFonts w:ascii="Times New Roman" w:eastAsia="Times New Roman" w:hAnsi="Times New Roman" w:cs="Times New Roman"/>
          <w:sz w:val="24"/>
          <w:szCs w:val="24"/>
          <w:lang w:eastAsia="pt-BR"/>
        </w:rPr>
        <w:t xml:space="preserve"> sobre o campo investigado</w:t>
      </w:r>
      <w:r w:rsidRPr="006855BF">
        <w:rPr>
          <w:rFonts w:ascii="Times New Roman" w:eastAsia="Times New Roman" w:hAnsi="Times New Roman" w:cs="Times New Roman"/>
          <w:sz w:val="24"/>
          <w:szCs w:val="24"/>
          <w:lang w:eastAsia="pt-BR"/>
        </w:rPr>
        <w:t>, com base principalmente em livros e artigos científicos</w:t>
      </w:r>
      <w:r w:rsidR="00E773FA" w:rsidRPr="006855BF">
        <w:rPr>
          <w:rFonts w:ascii="Times New Roman" w:eastAsia="Times New Roman" w:hAnsi="Times New Roman" w:cs="Times New Roman"/>
          <w:sz w:val="24"/>
          <w:szCs w:val="24"/>
          <w:lang w:eastAsia="pt-BR"/>
        </w:rPr>
        <w:t>,</w:t>
      </w:r>
      <w:r w:rsidRPr="006855BF">
        <w:rPr>
          <w:rFonts w:ascii="Times New Roman" w:eastAsia="Times New Roman" w:hAnsi="Times New Roman" w:cs="Times New Roman"/>
          <w:sz w:val="24"/>
          <w:szCs w:val="24"/>
          <w:lang w:eastAsia="pt-BR"/>
        </w:rPr>
        <w:t xml:space="preserve"> já publicados.</w:t>
      </w:r>
    </w:p>
    <w:p w14:paraId="236DE625" w14:textId="64C312CD" w:rsidR="009E171B" w:rsidRPr="006855BF" w:rsidRDefault="00CC677A" w:rsidP="007043B4">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lang w:eastAsia="pt-BR"/>
        </w:rPr>
      </w:pPr>
      <w:r w:rsidRPr="006855BF">
        <w:rPr>
          <w:rFonts w:ascii="Times New Roman" w:eastAsia="Times New Roman" w:hAnsi="Times New Roman" w:cs="Times New Roman"/>
          <w:sz w:val="24"/>
          <w:szCs w:val="24"/>
          <w:lang w:eastAsia="pt-BR"/>
        </w:rPr>
        <w:t xml:space="preserve">Este artigo realiza uma breve apresentação sobre a relação entre as ciências modernas e a Filosofia da Antiguidade, bem como, busca elucidar como o individualismo se fez presente </w:t>
      </w:r>
      <w:r w:rsidRPr="006855BF">
        <w:rPr>
          <w:rFonts w:ascii="Times New Roman" w:eastAsia="Times New Roman" w:hAnsi="Times New Roman" w:cs="Times New Roman"/>
          <w:sz w:val="24"/>
          <w:szCs w:val="24"/>
          <w:lang w:eastAsia="pt-BR"/>
        </w:rPr>
        <w:lastRenderedPageBreak/>
        <w:t xml:space="preserve">na Antiguidade e a relação que possui com a contemporaneidade. </w:t>
      </w:r>
      <w:r w:rsidR="009E171B" w:rsidRPr="006855BF">
        <w:rPr>
          <w:rFonts w:ascii="Times New Roman" w:eastAsia="Times New Roman" w:hAnsi="Times New Roman" w:cs="Times New Roman"/>
          <w:sz w:val="24"/>
          <w:szCs w:val="24"/>
          <w:lang w:eastAsia="pt-BR"/>
        </w:rPr>
        <w:t xml:space="preserve">O método de abordagem deste estudo baseia-se numa análise histórica que relaciona o desenvolvimento da ciência com o contexto histórico em que esse desenvolvimento ocorreu. Nesse aspecto, a compreensão histórica, </w:t>
      </w:r>
      <w:r w:rsidR="00E773FA" w:rsidRPr="006855BF">
        <w:rPr>
          <w:rFonts w:ascii="Times New Roman" w:eastAsia="Times New Roman" w:hAnsi="Times New Roman" w:cs="Times New Roman"/>
          <w:sz w:val="24"/>
          <w:szCs w:val="24"/>
          <w:lang w:eastAsia="pt-BR"/>
        </w:rPr>
        <w:t xml:space="preserve">investiga </w:t>
      </w:r>
      <w:r w:rsidR="009E171B" w:rsidRPr="006855BF">
        <w:rPr>
          <w:rFonts w:ascii="Times New Roman" w:eastAsia="Times New Roman" w:hAnsi="Times New Roman" w:cs="Times New Roman"/>
          <w:sz w:val="24"/>
          <w:szCs w:val="24"/>
          <w:lang w:eastAsia="pt-BR"/>
        </w:rPr>
        <w:t xml:space="preserve">a realidade pondo em conta suas constantes transformações e contradições </w:t>
      </w:r>
      <w:r w:rsidR="00E773FA" w:rsidRPr="006855BF">
        <w:rPr>
          <w:rFonts w:ascii="Times New Roman" w:eastAsia="Times New Roman" w:hAnsi="Times New Roman" w:cs="Times New Roman"/>
          <w:sz w:val="24"/>
          <w:szCs w:val="24"/>
          <w:lang w:eastAsia="pt-BR"/>
        </w:rPr>
        <w:t xml:space="preserve">da sociedade, </w:t>
      </w:r>
      <w:r w:rsidR="009E171B" w:rsidRPr="006855BF">
        <w:rPr>
          <w:rFonts w:ascii="Times New Roman" w:eastAsia="Times New Roman" w:hAnsi="Times New Roman" w:cs="Times New Roman"/>
          <w:sz w:val="24"/>
          <w:szCs w:val="24"/>
          <w:lang w:eastAsia="pt-BR"/>
        </w:rPr>
        <w:t xml:space="preserve">bem como, dos indivíduos que fazem parte </w:t>
      </w:r>
      <w:r w:rsidR="00E773FA" w:rsidRPr="006855BF">
        <w:rPr>
          <w:rFonts w:ascii="Times New Roman" w:eastAsia="Times New Roman" w:hAnsi="Times New Roman" w:cs="Times New Roman"/>
          <w:sz w:val="24"/>
          <w:szCs w:val="24"/>
          <w:lang w:eastAsia="pt-BR"/>
        </w:rPr>
        <w:t>dela. Por fazer parte de uma investigação mais ampla, a análise aqui apresentada é um recorte realizado</w:t>
      </w:r>
      <w:r w:rsidR="00B16DE6" w:rsidRPr="006855BF">
        <w:rPr>
          <w:rFonts w:ascii="Times New Roman" w:eastAsia="Times New Roman" w:hAnsi="Times New Roman" w:cs="Times New Roman"/>
          <w:sz w:val="24"/>
          <w:szCs w:val="24"/>
          <w:lang w:eastAsia="pt-BR"/>
        </w:rPr>
        <w:t>,</w:t>
      </w:r>
      <w:r w:rsidR="00E773FA" w:rsidRPr="006855BF">
        <w:rPr>
          <w:rFonts w:ascii="Times New Roman" w:eastAsia="Times New Roman" w:hAnsi="Times New Roman" w:cs="Times New Roman"/>
          <w:sz w:val="24"/>
          <w:szCs w:val="24"/>
          <w:lang w:eastAsia="pt-BR"/>
        </w:rPr>
        <w:t xml:space="preserve"> com o objetivo de </w:t>
      </w:r>
      <w:proofErr w:type="gramStart"/>
      <w:r w:rsidR="00E773FA" w:rsidRPr="006855BF">
        <w:rPr>
          <w:rFonts w:ascii="Times New Roman" w:eastAsia="Times New Roman" w:hAnsi="Times New Roman" w:cs="Times New Roman"/>
          <w:sz w:val="24"/>
          <w:szCs w:val="24"/>
          <w:lang w:eastAsia="pt-BR"/>
        </w:rPr>
        <w:t>nos</w:t>
      </w:r>
      <w:r w:rsidR="00B16DE6" w:rsidRPr="006855BF">
        <w:rPr>
          <w:rFonts w:ascii="Times New Roman" w:eastAsia="Times New Roman" w:hAnsi="Times New Roman" w:cs="Times New Roman"/>
          <w:sz w:val="24"/>
          <w:szCs w:val="24"/>
          <w:lang w:eastAsia="pt-BR"/>
        </w:rPr>
        <w:t xml:space="preserve"> </w:t>
      </w:r>
      <w:r w:rsidR="00E773FA" w:rsidRPr="006855BF">
        <w:rPr>
          <w:rFonts w:ascii="Times New Roman" w:eastAsia="Times New Roman" w:hAnsi="Times New Roman" w:cs="Times New Roman"/>
          <w:sz w:val="24"/>
          <w:szCs w:val="24"/>
          <w:lang w:eastAsia="pt-BR"/>
        </w:rPr>
        <w:t>auxiliar</w:t>
      </w:r>
      <w:proofErr w:type="gramEnd"/>
      <w:r w:rsidR="00E773FA" w:rsidRPr="006855BF">
        <w:rPr>
          <w:rFonts w:ascii="Times New Roman" w:eastAsia="Times New Roman" w:hAnsi="Times New Roman" w:cs="Times New Roman"/>
          <w:sz w:val="24"/>
          <w:szCs w:val="24"/>
          <w:lang w:eastAsia="pt-BR"/>
        </w:rPr>
        <w:t xml:space="preserve"> a </w:t>
      </w:r>
      <w:r w:rsidR="009E171B" w:rsidRPr="006855BF">
        <w:rPr>
          <w:rFonts w:ascii="Times New Roman" w:eastAsia="Times New Roman" w:hAnsi="Times New Roman" w:cs="Times New Roman"/>
          <w:sz w:val="24"/>
          <w:szCs w:val="24"/>
          <w:lang w:eastAsia="pt-BR"/>
        </w:rPr>
        <w:t>compreende</w:t>
      </w:r>
      <w:r w:rsidR="00E773FA" w:rsidRPr="006855BF">
        <w:rPr>
          <w:rFonts w:ascii="Times New Roman" w:eastAsia="Times New Roman" w:hAnsi="Times New Roman" w:cs="Times New Roman"/>
          <w:sz w:val="24"/>
          <w:szCs w:val="24"/>
          <w:lang w:eastAsia="pt-BR"/>
        </w:rPr>
        <w:t>r</w:t>
      </w:r>
      <w:r w:rsidR="009E171B" w:rsidRPr="006855BF">
        <w:rPr>
          <w:rFonts w:ascii="Times New Roman" w:eastAsia="Times New Roman" w:hAnsi="Times New Roman" w:cs="Times New Roman"/>
          <w:sz w:val="24"/>
          <w:szCs w:val="24"/>
          <w:lang w:eastAsia="pt-BR"/>
        </w:rPr>
        <w:t xml:space="preserve"> </w:t>
      </w:r>
      <w:r w:rsidR="00B16DE6" w:rsidRPr="006855BF">
        <w:rPr>
          <w:rFonts w:ascii="Times New Roman" w:eastAsia="Times New Roman" w:hAnsi="Times New Roman" w:cs="Times New Roman"/>
          <w:sz w:val="24"/>
          <w:szCs w:val="24"/>
          <w:lang w:eastAsia="pt-BR"/>
        </w:rPr>
        <w:t xml:space="preserve">ciência da Psicologia, que na Modernidade se subdividiu em outros campos. No contexto atual, a Psicologia realiza uma análise de </w:t>
      </w:r>
      <w:r w:rsidR="009E171B" w:rsidRPr="006855BF">
        <w:rPr>
          <w:rFonts w:ascii="Times New Roman" w:eastAsia="Times New Roman" w:hAnsi="Times New Roman" w:cs="Times New Roman"/>
          <w:sz w:val="24"/>
          <w:szCs w:val="24"/>
          <w:lang w:eastAsia="pt-BR"/>
        </w:rPr>
        <w:t>processos psíquicos do desenvolvimento humano, com enfoque na infância e adolescência, bem como, nos fatores sociais, culturais e individuais dessa categoria social, assim como, as transformações que ocorreram ao longo de sua história, comparando as contradições e avanços desse processo social</w:t>
      </w:r>
      <w:r w:rsidR="00B16DE6" w:rsidRPr="006855BF">
        <w:rPr>
          <w:rFonts w:ascii="Times New Roman" w:eastAsia="Times New Roman" w:hAnsi="Times New Roman" w:cs="Times New Roman"/>
          <w:sz w:val="24"/>
          <w:szCs w:val="24"/>
          <w:lang w:eastAsia="pt-BR"/>
        </w:rPr>
        <w:t xml:space="preserve">, sendo esse o nosso principal objeto de investigação. </w:t>
      </w:r>
    </w:p>
    <w:p w14:paraId="3453836F" w14:textId="3151697F" w:rsidR="007043B4" w:rsidRPr="006855BF" w:rsidRDefault="007043B4">
      <w:pPr>
        <w:rPr>
          <w:rFonts w:ascii="Times New Roman" w:eastAsia="Raleway" w:hAnsi="Times New Roman" w:cs="Times New Roman"/>
          <w:b/>
          <w:bCs/>
          <w:sz w:val="24"/>
          <w:szCs w:val="24"/>
          <w:lang w:eastAsia="pt-BR"/>
        </w:rPr>
      </w:pPr>
    </w:p>
    <w:p w14:paraId="70DB4382" w14:textId="55E33091" w:rsidR="007043B4" w:rsidRPr="00685DD4" w:rsidRDefault="00685DD4" w:rsidP="007043B4">
      <w:pPr>
        <w:spacing w:after="0" w:line="240" w:lineRule="auto"/>
        <w:rPr>
          <w:rFonts w:ascii="Times New Roman" w:eastAsia="Times New Roman" w:hAnsi="Times New Roman" w:cs="Times New Roman"/>
          <w:b/>
          <w:bCs/>
          <w:lang w:eastAsia="pt-BR"/>
        </w:rPr>
      </w:pPr>
      <w:r w:rsidRPr="00685DD4">
        <w:rPr>
          <w:rFonts w:ascii="Times New Roman" w:eastAsia="Raleway" w:hAnsi="Times New Roman" w:cs="Times New Roman"/>
          <w:b/>
          <w:bCs/>
          <w:lang w:eastAsia="pt-BR"/>
        </w:rPr>
        <w:t>A filosofia antiga como base de todas as ciências</w:t>
      </w:r>
    </w:p>
    <w:p w14:paraId="26B9C0D3" w14:textId="77777777" w:rsidR="007043B4" w:rsidRPr="006855BF" w:rsidRDefault="007043B4" w:rsidP="007043B4">
      <w:pPr>
        <w:spacing w:after="0" w:line="360" w:lineRule="auto"/>
        <w:rPr>
          <w:rFonts w:ascii="Times New Roman" w:eastAsia="Times New Roman" w:hAnsi="Times New Roman" w:cs="Times New Roman"/>
          <w:b/>
          <w:sz w:val="24"/>
          <w:szCs w:val="24"/>
          <w:lang w:eastAsia="pt-BR"/>
        </w:rPr>
      </w:pPr>
    </w:p>
    <w:p w14:paraId="3F271606" w14:textId="45492BE9" w:rsidR="007043B4"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Times New Roman" w:hAnsi="Times New Roman" w:cs="Times New Roman"/>
          <w:sz w:val="24"/>
          <w:szCs w:val="24"/>
        </w:rPr>
      </w:pPr>
      <w:r w:rsidRPr="006855BF">
        <w:rPr>
          <w:rFonts w:ascii="Times New Roman" w:eastAsia="Times New Roman" w:hAnsi="Times New Roman" w:cs="Times New Roman"/>
          <w:sz w:val="24"/>
        </w:rPr>
        <w:t xml:space="preserve">A Grécia e a Roma antiga, foram duas civilizações que contribuíram para o nascimento e o desenvolvimento de diversas ciências, dentre elas, podemos citar: </w:t>
      </w:r>
      <w:r w:rsidRPr="006855BF">
        <w:rPr>
          <w:rFonts w:ascii="Times New Roman" w:eastAsia="Raleway" w:hAnsi="Times New Roman" w:cs="Times New Roman"/>
          <w:sz w:val="24"/>
          <w:szCs w:val="24"/>
        </w:rPr>
        <w:t xml:space="preserve">a Pedagogia, a História; o Direito; a Química, </w:t>
      </w:r>
      <w:r w:rsidRPr="006855BF">
        <w:rPr>
          <w:rFonts w:ascii="Times New Roman" w:eastAsia="Times New Roman" w:hAnsi="Times New Roman" w:cs="Times New Roman"/>
          <w:sz w:val="24"/>
        </w:rPr>
        <w:t xml:space="preserve">a </w:t>
      </w:r>
      <w:r w:rsidRPr="006855BF">
        <w:rPr>
          <w:rFonts w:ascii="Times New Roman" w:eastAsia="Raleway" w:hAnsi="Times New Roman" w:cs="Times New Roman"/>
          <w:sz w:val="24"/>
          <w:szCs w:val="24"/>
        </w:rPr>
        <w:t>Medicina, a Fisiologia e a Neurologia como ciências que ainda hoje possuem uma aproximação com a Psicologia que é uma ciência Moderna</w:t>
      </w:r>
      <w:r w:rsidRPr="006855BF">
        <w:rPr>
          <w:rFonts w:ascii="Times New Roman" w:eastAsia="Raleway" w:hAnsi="Times New Roman" w:cs="Times New Roman"/>
          <w:sz w:val="24"/>
          <w:szCs w:val="24"/>
          <w:vertAlign w:val="superscript"/>
        </w:rPr>
        <w:footnoteReference w:id="3"/>
      </w:r>
      <w:r w:rsidRPr="006855BF">
        <w:rPr>
          <w:rFonts w:ascii="Times New Roman" w:eastAsia="Times New Roman" w:hAnsi="Times New Roman" w:cs="Times New Roman"/>
          <w:sz w:val="24"/>
        </w:rPr>
        <w:t xml:space="preserve">. </w:t>
      </w:r>
    </w:p>
    <w:p w14:paraId="5984C6EF" w14:textId="77777777" w:rsidR="007043B4"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Raleway" w:hAnsi="Times New Roman" w:cs="Times New Roman"/>
          <w:sz w:val="24"/>
          <w:szCs w:val="24"/>
        </w:rPr>
      </w:pPr>
      <w:r w:rsidRPr="006855BF">
        <w:rPr>
          <w:rFonts w:ascii="Times New Roman" w:eastAsia="Raleway" w:hAnsi="Times New Roman" w:cs="Times New Roman"/>
          <w:sz w:val="24"/>
          <w:szCs w:val="24"/>
        </w:rPr>
        <w:t xml:space="preserve">Do século VIII a. C. até a dominação romana, os gregos construíram as cidades estados (pólis), concentraram riquezas e definiram as suas classes dominantes, conquistaram vários territórios (Mediterrâneo, Ásia menor e China), inclusive, encontrando soluções para as demandas da arquitetura, agricultura e discutiram a sua organização social. Desse acúmulo resultou também um expressivo avanço nas Ciências, que foi o resultado da mudança da racionalidade e contribuiu para que surgisse, cada vez mais, um interesse por questões vinculadas ao estudo da Mente e da Alma (base da Psicologia). </w:t>
      </w:r>
    </w:p>
    <w:p w14:paraId="55D0A819" w14:textId="1664307B" w:rsidR="007043B4"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Raleway" w:hAnsi="Times New Roman" w:cs="Times New Roman"/>
          <w:sz w:val="24"/>
          <w:szCs w:val="24"/>
        </w:rPr>
      </w:pPr>
      <w:r w:rsidRPr="006855BF">
        <w:rPr>
          <w:rFonts w:ascii="Times New Roman" w:eastAsia="Raleway" w:hAnsi="Times New Roman" w:cs="Times New Roman"/>
          <w:sz w:val="24"/>
          <w:szCs w:val="24"/>
        </w:rPr>
        <w:t xml:space="preserve">A Arte como expressão da cultura e de conhecimentos vinculados a outras áreas naquele período não era separada da Filosofia, por isso, é comum dizer que outras ciências contribuíram com a formação de conceitos psicológicos, como a matemática, por exemplo. Entretanto, é importante mencionar, que pensadores como Pitágoras, naquele contexto, não eram considerados matemáticos, mas filósofos. Segundo </w:t>
      </w:r>
      <w:proofErr w:type="spellStart"/>
      <w:r w:rsidRPr="006855BF">
        <w:rPr>
          <w:rFonts w:ascii="Times New Roman" w:eastAsia="Raleway" w:hAnsi="Times New Roman" w:cs="Times New Roman"/>
          <w:sz w:val="24"/>
          <w:szCs w:val="24"/>
        </w:rPr>
        <w:t>Hothersall</w:t>
      </w:r>
      <w:proofErr w:type="spellEnd"/>
      <w:r w:rsidRPr="006855BF">
        <w:rPr>
          <w:rFonts w:ascii="Times New Roman" w:eastAsia="Raleway" w:hAnsi="Times New Roman" w:cs="Times New Roman"/>
          <w:sz w:val="24"/>
          <w:szCs w:val="24"/>
        </w:rPr>
        <w:t xml:space="preserve"> (2019), Pitágoras (570-</w:t>
      </w:r>
      <w:r w:rsidRPr="006855BF">
        <w:rPr>
          <w:rFonts w:ascii="Times New Roman" w:eastAsia="Raleway" w:hAnsi="Times New Roman" w:cs="Times New Roman"/>
          <w:sz w:val="24"/>
          <w:szCs w:val="24"/>
        </w:rPr>
        <w:lastRenderedPageBreak/>
        <w:t>495 a. C.) foi tão influente que, contribuiu para a constituição de uma organização que buscava entender o mundo e exercer influência sobre ele. Essa tradição acadêmica influenciou a filosofia ocidental e a Psicologia, que na Modernidade passou a lutar pelo seu reconhecimento, enquanto Ciência.</w:t>
      </w:r>
    </w:p>
    <w:p w14:paraId="2CD121D4" w14:textId="14770CA5" w:rsidR="007043B4"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Times New Roman" w:hAnsi="Times New Roman" w:cs="Times New Roman"/>
          <w:sz w:val="24"/>
        </w:rPr>
      </w:pPr>
      <w:r w:rsidRPr="006855BF">
        <w:rPr>
          <w:rFonts w:ascii="Times New Roman" w:eastAsia="Times New Roman" w:hAnsi="Times New Roman" w:cs="Times New Roman"/>
          <w:sz w:val="24"/>
          <w:shd w:val="clear" w:color="auto" w:fill="FFFFFF"/>
        </w:rPr>
        <w:t xml:space="preserve">O </w:t>
      </w:r>
      <w:r w:rsidR="00D515A0" w:rsidRPr="006855BF">
        <w:rPr>
          <w:rFonts w:ascii="Times New Roman" w:eastAsia="Times New Roman" w:hAnsi="Times New Roman" w:cs="Times New Roman"/>
          <w:sz w:val="24"/>
          <w:shd w:val="clear" w:color="auto" w:fill="FFFFFF"/>
        </w:rPr>
        <w:t xml:space="preserve">mais célebre médico da Antiguidade foi o </w:t>
      </w:r>
      <w:r w:rsidRPr="006855BF">
        <w:rPr>
          <w:rFonts w:ascii="Times New Roman" w:eastAsia="Times New Roman" w:hAnsi="Times New Roman" w:cs="Times New Roman"/>
          <w:sz w:val="24"/>
          <w:shd w:val="clear" w:color="auto" w:fill="FFFFFF"/>
        </w:rPr>
        <w:t>grego, Hipócrates (460</w:t>
      </w:r>
      <w:r w:rsidR="00D515A0" w:rsidRPr="006855BF">
        <w:rPr>
          <w:rFonts w:ascii="Times New Roman" w:eastAsia="Times New Roman" w:hAnsi="Times New Roman" w:cs="Times New Roman"/>
          <w:sz w:val="24"/>
          <w:shd w:val="clear" w:color="auto" w:fill="FFFFFF"/>
        </w:rPr>
        <w:t>-</w:t>
      </w:r>
      <w:r w:rsidRPr="006855BF">
        <w:rPr>
          <w:rFonts w:ascii="Times New Roman" w:eastAsia="Times New Roman" w:hAnsi="Times New Roman" w:cs="Times New Roman"/>
          <w:sz w:val="24"/>
          <w:shd w:val="clear" w:color="auto" w:fill="FFFFFF"/>
        </w:rPr>
        <w:t xml:space="preserve">377 a.C.), </w:t>
      </w:r>
      <w:r w:rsidR="00D515A0" w:rsidRPr="006855BF">
        <w:rPr>
          <w:rFonts w:ascii="Times New Roman" w:eastAsia="Times New Roman" w:hAnsi="Times New Roman" w:cs="Times New Roman"/>
          <w:sz w:val="24"/>
          <w:shd w:val="clear" w:color="auto" w:fill="FFFFFF"/>
        </w:rPr>
        <w:t xml:space="preserve">sendo ele, </w:t>
      </w:r>
      <w:r w:rsidRPr="006855BF">
        <w:rPr>
          <w:rFonts w:ascii="Times New Roman" w:eastAsia="Times New Roman" w:hAnsi="Times New Roman" w:cs="Times New Roman"/>
          <w:sz w:val="24"/>
          <w:shd w:val="clear" w:color="auto" w:fill="FFFFFF"/>
        </w:rPr>
        <w:t>o iniciador da observação clínica</w:t>
      </w:r>
      <w:r w:rsidR="00D515A0" w:rsidRPr="006855BF">
        <w:rPr>
          <w:rFonts w:ascii="Times New Roman" w:eastAsia="Times New Roman" w:hAnsi="Times New Roman" w:cs="Times New Roman"/>
          <w:sz w:val="24"/>
          <w:shd w:val="clear" w:color="auto" w:fill="FFFFFF"/>
        </w:rPr>
        <w:t xml:space="preserve"> apresentando descrições sobre </w:t>
      </w:r>
      <w:r w:rsidRPr="006855BF">
        <w:rPr>
          <w:rFonts w:ascii="Times New Roman" w:eastAsia="Times New Roman" w:hAnsi="Times New Roman" w:cs="Times New Roman"/>
          <w:sz w:val="24"/>
          <w:shd w:val="clear" w:color="auto" w:fill="FFFFFF"/>
        </w:rPr>
        <w:t>a melancolia, a mania, a depressão pós-parto, as fobias, as paranoias e a histeria</w:t>
      </w:r>
      <w:r w:rsidR="00D515A0" w:rsidRPr="006855BF">
        <w:rPr>
          <w:rFonts w:ascii="Times New Roman" w:eastAsia="Times New Roman" w:hAnsi="Times New Roman" w:cs="Times New Roman"/>
          <w:sz w:val="24"/>
          <w:shd w:val="clear" w:color="auto" w:fill="FFFFFF"/>
        </w:rPr>
        <w:t xml:space="preserve"> na obra </w:t>
      </w:r>
      <w:r w:rsidR="00D515A0" w:rsidRPr="006855BF">
        <w:rPr>
          <w:rFonts w:ascii="Times New Roman" w:eastAsia="Times New Roman" w:hAnsi="Times New Roman" w:cs="Times New Roman"/>
          <w:i/>
          <w:iCs/>
          <w:sz w:val="24"/>
          <w:shd w:val="clear" w:color="auto" w:fill="FFFFFF"/>
        </w:rPr>
        <w:t xml:space="preserve">The </w:t>
      </w:r>
      <w:proofErr w:type="spellStart"/>
      <w:r w:rsidR="00D515A0" w:rsidRPr="006855BF">
        <w:rPr>
          <w:rFonts w:ascii="Times New Roman" w:eastAsia="Times New Roman" w:hAnsi="Times New Roman" w:cs="Times New Roman"/>
          <w:i/>
          <w:iCs/>
          <w:sz w:val="24"/>
          <w:shd w:val="clear" w:color="auto" w:fill="FFFFFF"/>
        </w:rPr>
        <w:t>Art</w:t>
      </w:r>
      <w:proofErr w:type="spellEnd"/>
      <w:r w:rsidR="00D515A0" w:rsidRPr="006855BF">
        <w:rPr>
          <w:rFonts w:ascii="Times New Roman" w:eastAsia="Times New Roman" w:hAnsi="Times New Roman" w:cs="Times New Roman"/>
          <w:i/>
          <w:iCs/>
          <w:sz w:val="24"/>
          <w:shd w:val="clear" w:color="auto" w:fill="FFFFFF"/>
        </w:rPr>
        <w:t xml:space="preserve"> </w:t>
      </w:r>
      <w:proofErr w:type="spellStart"/>
      <w:r w:rsidR="00D515A0" w:rsidRPr="006855BF">
        <w:rPr>
          <w:rFonts w:ascii="Times New Roman" w:eastAsia="Times New Roman" w:hAnsi="Times New Roman" w:cs="Times New Roman"/>
          <w:i/>
          <w:iCs/>
          <w:sz w:val="24"/>
          <w:shd w:val="clear" w:color="auto" w:fill="FFFFFF"/>
        </w:rPr>
        <w:t>Of</w:t>
      </w:r>
      <w:proofErr w:type="spellEnd"/>
      <w:r w:rsidR="00D515A0" w:rsidRPr="006855BF">
        <w:rPr>
          <w:rFonts w:ascii="Times New Roman" w:eastAsia="Times New Roman" w:hAnsi="Times New Roman" w:cs="Times New Roman"/>
          <w:i/>
          <w:iCs/>
          <w:sz w:val="24"/>
          <w:shd w:val="clear" w:color="auto" w:fill="FFFFFF"/>
        </w:rPr>
        <w:t xml:space="preserve"> </w:t>
      </w:r>
      <w:proofErr w:type="spellStart"/>
      <w:r w:rsidR="00D515A0" w:rsidRPr="006855BF">
        <w:rPr>
          <w:rFonts w:ascii="Times New Roman" w:eastAsia="Times New Roman" w:hAnsi="Times New Roman" w:cs="Times New Roman"/>
          <w:i/>
          <w:iCs/>
          <w:sz w:val="24"/>
          <w:shd w:val="clear" w:color="auto" w:fill="FFFFFF"/>
        </w:rPr>
        <w:t>Healing</w:t>
      </w:r>
      <w:proofErr w:type="spellEnd"/>
      <w:r w:rsidR="00D515A0" w:rsidRPr="006855BF">
        <w:rPr>
          <w:rFonts w:ascii="Times New Roman" w:eastAsia="Times New Roman" w:hAnsi="Times New Roman" w:cs="Times New Roman"/>
          <w:sz w:val="24"/>
          <w:shd w:val="clear" w:color="auto" w:fill="FFFFFF"/>
        </w:rPr>
        <w:t>/A arte da Cura e, ainda que na Modernidade esses conceitos tenham sido reformulados é inegável a relação deles com a constituição da Psicologia Moderna.</w:t>
      </w:r>
      <w:r w:rsidRPr="006855BF">
        <w:rPr>
          <w:rFonts w:ascii="Times New Roman" w:eastAsia="Times New Roman" w:hAnsi="Times New Roman" w:cs="Times New Roman"/>
          <w:sz w:val="24"/>
          <w:shd w:val="clear" w:color="auto" w:fill="FFFFFF"/>
        </w:rPr>
        <w:t xml:space="preserve"> Contemporâneo de Hipócrates, o filósofo grego Demócrito (460-370 a.C.) do período pré-socrático, julgava que todos os elementos do universo eram compostos de átomos que ainda hoje é a base da discussão da química moderna. Demócrito </w:t>
      </w:r>
      <w:r w:rsidRPr="006855BF">
        <w:rPr>
          <w:rFonts w:ascii="Times New Roman" w:eastAsia="Times New Roman" w:hAnsi="Times New Roman" w:cs="Times New Roman"/>
          <w:sz w:val="24"/>
        </w:rPr>
        <w:t xml:space="preserve">considerava que as minúsculas partículas atômicas em incessante movimento também possuiriam uma </w:t>
      </w:r>
      <w:r w:rsidRPr="006855BF">
        <w:rPr>
          <w:rFonts w:ascii="Times New Roman" w:eastAsia="Times New Roman" w:hAnsi="Times New Roman" w:cs="Times New Roman"/>
          <w:sz w:val="24"/>
          <w:shd w:val="clear" w:color="auto" w:fill="FFFFFF"/>
        </w:rPr>
        <w:t xml:space="preserve">correlação com a mente humana e a percepção, na qual, “[...] os conteúdos da mente, tais como eram mostrados pelos seus arranjos de átomos, [eram parte do] resultado da experiência [...]” (HOTHERSALL, 2019, p. 19). Na modernidade, os estudos do cérebro e do sistema nervoso central contribuíram para que essa teoria fosse abandonada, mas será que </w:t>
      </w:r>
      <w:r w:rsidR="00257EFA" w:rsidRPr="006855BF">
        <w:rPr>
          <w:rFonts w:ascii="Times New Roman" w:eastAsia="Times New Roman" w:hAnsi="Times New Roman" w:cs="Times New Roman"/>
          <w:sz w:val="24"/>
          <w:shd w:val="clear" w:color="auto" w:fill="FFFFFF"/>
        </w:rPr>
        <w:t xml:space="preserve">em algum momento </w:t>
      </w:r>
      <w:r w:rsidRPr="006855BF">
        <w:rPr>
          <w:rFonts w:ascii="Times New Roman" w:eastAsia="Times New Roman" w:hAnsi="Times New Roman" w:cs="Times New Roman"/>
          <w:sz w:val="24"/>
          <w:shd w:val="clear" w:color="auto" w:fill="FFFFFF"/>
        </w:rPr>
        <w:t xml:space="preserve">novas descobertas </w:t>
      </w:r>
      <w:r w:rsidR="00257EFA" w:rsidRPr="006855BF">
        <w:rPr>
          <w:rFonts w:ascii="Times New Roman" w:eastAsia="Times New Roman" w:hAnsi="Times New Roman" w:cs="Times New Roman"/>
          <w:sz w:val="24"/>
          <w:shd w:val="clear" w:color="auto" w:fill="FFFFFF"/>
        </w:rPr>
        <w:t xml:space="preserve">podem </w:t>
      </w:r>
      <w:r w:rsidRPr="006855BF">
        <w:rPr>
          <w:rFonts w:ascii="Times New Roman" w:eastAsia="Times New Roman" w:hAnsi="Times New Roman" w:cs="Times New Roman"/>
          <w:sz w:val="24"/>
          <w:shd w:val="clear" w:color="auto" w:fill="FFFFFF"/>
        </w:rPr>
        <w:t>concluir que Demócrito estava completamente ou parcialmente certo?</w:t>
      </w:r>
      <w:r w:rsidRPr="006855BF">
        <w:rPr>
          <w:rFonts w:ascii="Times New Roman" w:eastAsia="Times New Roman" w:hAnsi="Times New Roman" w:cs="Times New Roman"/>
          <w:sz w:val="24"/>
          <w:shd w:val="clear" w:color="auto" w:fill="FFFFFF"/>
          <w:vertAlign w:val="superscript"/>
        </w:rPr>
        <w:footnoteReference w:id="4"/>
      </w:r>
    </w:p>
    <w:p w14:paraId="6E0B90B0" w14:textId="1FC5384B" w:rsidR="007043B4"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Raleway" w:hAnsi="Times New Roman" w:cs="Times New Roman"/>
          <w:sz w:val="24"/>
          <w:szCs w:val="24"/>
        </w:rPr>
      </w:pPr>
      <w:r w:rsidRPr="006855BF">
        <w:rPr>
          <w:rFonts w:ascii="Times New Roman" w:eastAsia="Raleway" w:hAnsi="Times New Roman" w:cs="Times New Roman"/>
          <w:sz w:val="24"/>
          <w:szCs w:val="24"/>
        </w:rPr>
        <w:t xml:space="preserve">Os filósofos pré-socráticos se preocupavam com relação às questões da mente humana, </w:t>
      </w:r>
      <w:r w:rsidR="00257EFA" w:rsidRPr="006855BF">
        <w:rPr>
          <w:rFonts w:ascii="Times New Roman" w:eastAsia="Raleway" w:hAnsi="Times New Roman" w:cs="Times New Roman"/>
          <w:sz w:val="24"/>
          <w:szCs w:val="24"/>
        </w:rPr>
        <w:t>tanto a</w:t>
      </w:r>
      <w:r w:rsidRPr="006855BF">
        <w:rPr>
          <w:rFonts w:ascii="Times New Roman" w:eastAsia="Raleway" w:hAnsi="Times New Roman" w:cs="Times New Roman"/>
          <w:sz w:val="24"/>
          <w:szCs w:val="24"/>
        </w:rPr>
        <w:t xml:space="preserve"> percepção, quanto a relação do homem com o mundo</w:t>
      </w:r>
      <w:r w:rsidR="00257EFA" w:rsidRPr="006855BF">
        <w:rPr>
          <w:rFonts w:ascii="Times New Roman" w:eastAsia="Raleway" w:hAnsi="Times New Roman" w:cs="Times New Roman"/>
          <w:sz w:val="24"/>
          <w:szCs w:val="24"/>
        </w:rPr>
        <w:t>,</w:t>
      </w:r>
      <w:r w:rsidRPr="006855BF">
        <w:rPr>
          <w:rFonts w:ascii="Times New Roman" w:eastAsia="Raleway" w:hAnsi="Times New Roman" w:cs="Times New Roman"/>
          <w:sz w:val="24"/>
          <w:szCs w:val="24"/>
        </w:rPr>
        <w:t xml:space="preserve"> eram objeto de análise desses pensadores que “Discutiam se o mundo existia porque o homem o vê ou se o homem vê o mundo que já existe” (BOCK, 2000, p. 33). Entre esses </w:t>
      </w:r>
      <w:r w:rsidR="00257EFA" w:rsidRPr="006855BF">
        <w:rPr>
          <w:rFonts w:ascii="Times New Roman" w:eastAsia="Raleway" w:hAnsi="Times New Roman" w:cs="Times New Roman"/>
          <w:sz w:val="24"/>
          <w:szCs w:val="24"/>
        </w:rPr>
        <w:t>f</w:t>
      </w:r>
      <w:r w:rsidRPr="006855BF">
        <w:rPr>
          <w:rFonts w:ascii="Times New Roman" w:eastAsia="Raleway" w:hAnsi="Times New Roman" w:cs="Times New Roman"/>
          <w:sz w:val="24"/>
          <w:szCs w:val="24"/>
        </w:rPr>
        <w:t>ilósofos havia discordância de pensamento; de um lado, os idealistas acreditam que a ideia formava o mundo; de outro, os empiristas acreditavam que a matéria que forma o mundo influencia na sua percepção (BOCK, 2000).</w:t>
      </w:r>
    </w:p>
    <w:p w14:paraId="2F6BF931" w14:textId="3EFFA8D7" w:rsidR="007043B4" w:rsidRPr="006855BF" w:rsidRDefault="00257EFA"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Raleway" w:hAnsi="Times New Roman" w:cs="Times New Roman"/>
          <w:sz w:val="24"/>
          <w:szCs w:val="24"/>
        </w:rPr>
      </w:pPr>
      <w:r w:rsidRPr="006855BF">
        <w:rPr>
          <w:rFonts w:ascii="Times New Roman" w:eastAsia="Raleway" w:hAnsi="Times New Roman" w:cs="Times New Roman"/>
          <w:sz w:val="24"/>
          <w:szCs w:val="24"/>
        </w:rPr>
        <w:t>No período clássico</w:t>
      </w:r>
      <w:r w:rsidR="00A660EC" w:rsidRPr="006855BF">
        <w:rPr>
          <w:rFonts w:ascii="Times New Roman" w:eastAsia="Raleway" w:hAnsi="Times New Roman" w:cs="Times New Roman"/>
          <w:sz w:val="24"/>
          <w:szCs w:val="24"/>
        </w:rPr>
        <w:t>,</w:t>
      </w:r>
      <w:r w:rsidRPr="006855BF">
        <w:rPr>
          <w:rFonts w:ascii="Times New Roman" w:eastAsia="Raleway" w:hAnsi="Times New Roman" w:cs="Times New Roman"/>
          <w:sz w:val="24"/>
          <w:szCs w:val="24"/>
        </w:rPr>
        <w:t xml:space="preserve"> </w:t>
      </w:r>
      <w:r w:rsidR="007043B4" w:rsidRPr="006855BF">
        <w:rPr>
          <w:rFonts w:ascii="Times New Roman" w:eastAsia="Raleway" w:hAnsi="Times New Roman" w:cs="Times New Roman"/>
          <w:sz w:val="24"/>
          <w:szCs w:val="24"/>
        </w:rPr>
        <w:t>“</w:t>
      </w:r>
      <w:r w:rsidR="00A660EC" w:rsidRPr="006855BF">
        <w:rPr>
          <w:rFonts w:ascii="Times New Roman" w:eastAsia="Raleway" w:hAnsi="Times New Roman" w:cs="Times New Roman"/>
          <w:sz w:val="24"/>
          <w:szCs w:val="24"/>
        </w:rPr>
        <w:t xml:space="preserve">[...] </w:t>
      </w:r>
      <w:r w:rsidR="007043B4" w:rsidRPr="006855BF">
        <w:rPr>
          <w:rFonts w:ascii="Times New Roman" w:eastAsia="Raleway" w:hAnsi="Times New Roman" w:cs="Times New Roman"/>
          <w:sz w:val="24"/>
          <w:szCs w:val="24"/>
        </w:rPr>
        <w:t>grandes pensadores estabeleceram a epistemologia, o ramo da filosofia que investiga a origem a natureza, os métodos e os limites do conhecimento humano”</w:t>
      </w:r>
      <w:r w:rsidR="007043B4" w:rsidRPr="006855BF">
        <w:rPr>
          <w:rFonts w:ascii="Times New Roman" w:eastAsia="Times New Roman" w:hAnsi="Times New Roman" w:cs="Times New Roman"/>
          <w:sz w:val="24"/>
          <w:shd w:val="clear" w:color="auto" w:fill="FFFFFF"/>
        </w:rPr>
        <w:t xml:space="preserve"> (HOTHERSALL, 2019, p. 20).</w:t>
      </w:r>
      <w:r w:rsidR="00A660EC" w:rsidRPr="006855BF">
        <w:rPr>
          <w:rFonts w:ascii="Times New Roman" w:eastAsia="Times New Roman" w:hAnsi="Times New Roman" w:cs="Times New Roman"/>
          <w:sz w:val="24"/>
          <w:shd w:val="clear" w:color="auto" w:fill="FFFFFF"/>
        </w:rPr>
        <w:t xml:space="preserve"> Ess</w:t>
      </w:r>
      <w:r w:rsidR="00A660EC" w:rsidRPr="006855BF">
        <w:rPr>
          <w:rFonts w:ascii="Times New Roman" w:eastAsia="Raleway" w:hAnsi="Times New Roman" w:cs="Times New Roman"/>
          <w:sz w:val="24"/>
          <w:szCs w:val="24"/>
        </w:rPr>
        <w:t xml:space="preserve">a tradição humanista aparece em </w:t>
      </w:r>
      <w:r w:rsidR="007043B4" w:rsidRPr="006855BF">
        <w:rPr>
          <w:rFonts w:ascii="Times New Roman" w:eastAsia="Times New Roman" w:hAnsi="Times New Roman" w:cs="Times New Roman"/>
          <w:sz w:val="24"/>
          <w:szCs w:val="24"/>
          <w:shd w:val="clear" w:color="auto" w:fill="FFFFFF"/>
          <w:lang w:eastAsia="pt-BR"/>
        </w:rPr>
        <w:t xml:space="preserve">Sócrates (470-399 a.C.) </w:t>
      </w:r>
      <w:r w:rsidR="00A660EC" w:rsidRPr="006855BF">
        <w:rPr>
          <w:rFonts w:ascii="Times New Roman" w:eastAsia="Times New Roman" w:hAnsi="Times New Roman" w:cs="Times New Roman"/>
          <w:sz w:val="24"/>
          <w:szCs w:val="24"/>
          <w:shd w:val="clear" w:color="auto" w:fill="FFFFFF"/>
          <w:lang w:eastAsia="pt-BR"/>
        </w:rPr>
        <w:t xml:space="preserve">que </w:t>
      </w:r>
      <w:r w:rsidR="007043B4" w:rsidRPr="006855BF">
        <w:rPr>
          <w:rFonts w:ascii="Times New Roman" w:eastAsia="Times New Roman" w:hAnsi="Times New Roman" w:cs="Times New Roman"/>
          <w:sz w:val="24"/>
          <w:szCs w:val="24"/>
          <w:shd w:val="clear" w:color="auto" w:fill="FFFFFF"/>
          <w:lang w:eastAsia="pt-BR"/>
        </w:rPr>
        <w:t xml:space="preserve">estabeleceu os fundamentos filosóficos da cultura ocidental com expressões como “Conhece-te a ti mesmo”. A frase repetida, desde então, é a essência de todo seu </w:t>
      </w:r>
      <w:r w:rsidR="007043B4" w:rsidRPr="006855BF">
        <w:rPr>
          <w:rFonts w:ascii="Times New Roman" w:eastAsia="Times New Roman" w:hAnsi="Times New Roman" w:cs="Times New Roman"/>
          <w:sz w:val="24"/>
          <w:szCs w:val="24"/>
          <w:shd w:val="clear" w:color="auto" w:fill="FFFFFF"/>
          <w:lang w:eastAsia="pt-BR"/>
        </w:rPr>
        <w:lastRenderedPageBreak/>
        <w:t xml:space="preserve">ensinamento e inegavelmente possui uma relação com a Psicologia enquanto prática que contribui para o autoconhecimento. </w:t>
      </w:r>
      <w:r w:rsidR="007043B4" w:rsidRPr="006855BF">
        <w:rPr>
          <w:rFonts w:ascii="Times New Roman" w:eastAsia="Raleway" w:hAnsi="Times New Roman" w:cs="Times New Roman"/>
          <w:sz w:val="24"/>
          <w:szCs w:val="24"/>
        </w:rPr>
        <w:t>Sócrates, como pensa</w:t>
      </w:r>
      <w:r w:rsidR="00A660EC" w:rsidRPr="006855BF">
        <w:rPr>
          <w:rFonts w:ascii="Times New Roman" w:eastAsia="Raleway" w:hAnsi="Times New Roman" w:cs="Times New Roman"/>
          <w:sz w:val="24"/>
          <w:szCs w:val="24"/>
        </w:rPr>
        <w:t>dor humanista</w:t>
      </w:r>
      <w:r w:rsidR="007043B4" w:rsidRPr="006855BF">
        <w:rPr>
          <w:rFonts w:ascii="Times New Roman" w:eastAsia="Raleway" w:hAnsi="Times New Roman" w:cs="Times New Roman"/>
          <w:sz w:val="24"/>
          <w:szCs w:val="24"/>
        </w:rPr>
        <w:t xml:space="preserve">, tinha a razão como pressuposto principal da característica humana, enfatizando que tal racionalidade deveria se sobrepor ao instinto dos animais que possuía uma relação com a irracionalidade. </w:t>
      </w:r>
    </w:p>
    <w:p w14:paraId="39EB30FD" w14:textId="4E46FBA7" w:rsidR="007043B4" w:rsidRPr="006855BF" w:rsidRDefault="00A660EC"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Raleway" w:hAnsi="Times New Roman" w:cs="Times New Roman"/>
          <w:sz w:val="24"/>
          <w:szCs w:val="24"/>
        </w:rPr>
      </w:pPr>
      <w:r w:rsidRPr="006855BF">
        <w:rPr>
          <w:rFonts w:ascii="Times New Roman" w:eastAsia="Raleway" w:hAnsi="Times New Roman" w:cs="Times New Roman"/>
          <w:sz w:val="24"/>
          <w:szCs w:val="24"/>
        </w:rPr>
        <w:t>D</w:t>
      </w:r>
      <w:r w:rsidR="007043B4" w:rsidRPr="006855BF">
        <w:rPr>
          <w:rFonts w:ascii="Times New Roman" w:eastAsia="Raleway" w:hAnsi="Times New Roman" w:cs="Times New Roman"/>
          <w:sz w:val="24"/>
          <w:szCs w:val="24"/>
        </w:rPr>
        <w:t xml:space="preserve">iscípulo de Sócrates, Platão (427-347 a.C.) como um dos principais pensadores da história da filosofia, buscou definir um lugar para a razão no próprio corpo, sendo a cabeça e a medula, o elo, entre eles. Para Platão, a alma era separada do corpo com a morte e enquanto o corpo se deteriorava, a alma permanecia íntegra (BOCK, 2000). </w:t>
      </w:r>
      <w:r w:rsidR="001E7397" w:rsidRPr="006855BF">
        <w:rPr>
          <w:rFonts w:ascii="Times New Roman" w:eastAsia="Raleway" w:hAnsi="Times New Roman" w:cs="Times New Roman"/>
          <w:sz w:val="24"/>
          <w:szCs w:val="24"/>
        </w:rPr>
        <w:t xml:space="preserve">Ainda segundo Bock (2000), </w:t>
      </w:r>
      <w:r w:rsidR="007043B4" w:rsidRPr="006855BF">
        <w:rPr>
          <w:rFonts w:ascii="Times New Roman" w:eastAsia="Raleway" w:hAnsi="Times New Roman" w:cs="Times New Roman"/>
          <w:sz w:val="24"/>
          <w:szCs w:val="24"/>
        </w:rPr>
        <w:t xml:space="preserve">Aristóteles (384-322 a.C.), </w:t>
      </w:r>
      <w:r w:rsidR="001E7397" w:rsidRPr="006855BF">
        <w:rPr>
          <w:rFonts w:ascii="Times New Roman" w:eastAsia="Raleway" w:hAnsi="Times New Roman" w:cs="Times New Roman"/>
          <w:sz w:val="24"/>
          <w:szCs w:val="24"/>
        </w:rPr>
        <w:t xml:space="preserve">como </w:t>
      </w:r>
      <w:r w:rsidR="007043B4" w:rsidRPr="006855BF">
        <w:rPr>
          <w:rFonts w:ascii="Times New Roman" w:eastAsia="Raleway" w:hAnsi="Times New Roman" w:cs="Times New Roman"/>
          <w:sz w:val="24"/>
          <w:szCs w:val="24"/>
        </w:rPr>
        <w:t xml:space="preserve">discípulo do filósofo Platão, </w:t>
      </w:r>
      <w:r w:rsidR="001E7397" w:rsidRPr="006855BF">
        <w:rPr>
          <w:rFonts w:ascii="Times New Roman" w:eastAsia="Raleway" w:hAnsi="Times New Roman" w:cs="Times New Roman"/>
          <w:sz w:val="24"/>
          <w:szCs w:val="24"/>
        </w:rPr>
        <w:t xml:space="preserve">discordavam do mestre e acreditava </w:t>
      </w:r>
      <w:r w:rsidR="007043B4" w:rsidRPr="006855BF">
        <w:rPr>
          <w:rFonts w:ascii="Times New Roman" w:eastAsia="Raleway" w:hAnsi="Times New Roman" w:cs="Times New Roman"/>
          <w:sz w:val="24"/>
          <w:szCs w:val="24"/>
        </w:rPr>
        <w:t xml:space="preserve">que alma e corpo não poderiam ser dissociados. Para ele, o princípio da vida era a </w:t>
      </w:r>
      <w:proofErr w:type="spellStart"/>
      <w:r w:rsidR="007043B4" w:rsidRPr="006855BF">
        <w:rPr>
          <w:rFonts w:ascii="Times New Roman" w:eastAsia="Raleway" w:hAnsi="Times New Roman" w:cs="Times New Roman"/>
          <w:i/>
          <w:iCs/>
          <w:sz w:val="24"/>
          <w:szCs w:val="24"/>
        </w:rPr>
        <w:t>psyqué</w:t>
      </w:r>
      <w:proofErr w:type="spellEnd"/>
      <w:r w:rsidR="007043B4" w:rsidRPr="006855BF">
        <w:rPr>
          <w:rFonts w:ascii="Times New Roman" w:eastAsia="Raleway" w:hAnsi="Times New Roman" w:cs="Times New Roman"/>
          <w:sz w:val="24"/>
          <w:szCs w:val="24"/>
        </w:rPr>
        <w:t xml:space="preserve"> e todos os seres que cresciam, se reproduziam e se alimentavam como os animais, os vegetais e o homem mesmo que fossem em níveis diferentes de evolução, possuíam alma. Além disso, Aristóteles escreveu sobre as diferenças entre percepção e sensação, que foram sistematizados no texto </w:t>
      </w:r>
      <w:r w:rsidR="007043B4" w:rsidRPr="006855BF">
        <w:rPr>
          <w:rFonts w:ascii="Times New Roman" w:eastAsia="Raleway" w:hAnsi="Times New Roman" w:cs="Times New Roman"/>
          <w:i/>
          <w:iCs/>
          <w:sz w:val="24"/>
          <w:szCs w:val="24"/>
        </w:rPr>
        <w:t xml:space="preserve">Da Anima. </w:t>
      </w:r>
      <w:r w:rsidR="007043B4" w:rsidRPr="006855BF">
        <w:rPr>
          <w:rFonts w:ascii="Times New Roman" w:eastAsia="Raleway" w:hAnsi="Times New Roman" w:cs="Times New Roman"/>
          <w:sz w:val="24"/>
          <w:szCs w:val="24"/>
        </w:rPr>
        <w:t>Esse texto é considerado o primeiro tratado em Psicologia, escrito em por volta de 2.300 anos antes do advento da Psicologia como ciência.</w:t>
      </w:r>
    </w:p>
    <w:p w14:paraId="0EC328BD" w14:textId="02867890" w:rsidR="007043B4"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Raleway" w:hAnsi="Times New Roman" w:cs="Times New Roman"/>
          <w:sz w:val="24"/>
          <w:szCs w:val="24"/>
        </w:rPr>
      </w:pPr>
      <w:r w:rsidRPr="006855BF">
        <w:rPr>
          <w:rFonts w:ascii="Times New Roman" w:eastAsia="Raleway" w:hAnsi="Times New Roman" w:cs="Times New Roman"/>
          <w:sz w:val="24"/>
          <w:szCs w:val="24"/>
        </w:rPr>
        <w:t xml:space="preserve">Na Grécia pós-Aristotélica várias escolas filosóficas surgiram. Era um período de declínio do mundo Antigo com a chegada de outra ordem dominante. Esse período, marcado por um declínio da racionalidade e um aumento da irracionalidade contribuiu para que a Filosofia se aproximasse cada vez mais da Psicologia. </w:t>
      </w:r>
    </w:p>
    <w:p w14:paraId="6FFE916E" w14:textId="5B2C4C15" w:rsidR="007043B4"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Times New Roman" w:hAnsi="Times New Roman" w:cs="Times New Roman"/>
          <w:sz w:val="24"/>
          <w:shd w:val="clear" w:color="auto" w:fill="FFFFFF"/>
        </w:rPr>
      </w:pPr>
      <w:r w:rsidRPr="006855BF">
        <w:rPr>
          <w:rFonts w:ascii="Times New Roman" w:eastAsia="Raleway" w:hAnsi="Times New Roman" w:cs="Times New Roman"/>
          <w:sz w:val="24"/>
          <w:szCs w:val="24"/>
        </w:rPr>
        <w:t>No helenismo</w:t>
      </w:r>
      <w:r w:rsidR="001E7397" w:rsidRPr="006855BF">
        <w:rPr>
          <w:rFonts w:ascii="Times New Roman" w:eastAsia="Raleway" w:hAnsi="Times New Roman" w:cs="Times New Roman"/>
          <w:sz w:val="24"/>
          <w:szCs w:val="24"/>
        </w:rPr>
        <w:t>,</w:t>
      </w:r>
      <w:r w:rsidRPr="006855BF">
        <w:rPr>
          <w:rFonts w:ascii="Times New Roman" w:eastAsia="Raleway" w:hAnsi="Times New Roman" w:cs="Times New Roman"/>
          <w:sz w:val="24"/>
          <w:szCs w:val="24"/>
        </w:rPr>
        <w:t xml:space="preserve"> o filósofo da Grécia Antiga, Zenão de </w:t>
      </w:r>
      <w:proofErr w:type="spellStart"/>
      <w:r w:rsidRPr="006855BF">
        <w:rPr>
          <w:rFonts w:ascii="Times New Roman" w:eastAsia="Raleway" w:hAnsi="Times New Roman" w:cs="Times New Roman"/>
          <w:sz w:val="24"/>
          <w:szCs w:val="24"/>
        </w:rPr>
        <w:t>Cítio</w:t>
      </w:r>
      <w:proofErr w:type="spellEnd"/>
      <w:r w:rsidRPr="006855BF">
        <w:rPr>
          <w:rFonts w:ascii="Times New Roman" w:eastAsia="Raleway" w:hAnsi="Times New Roman" w:cs="Times New Roman"/>
          <w:sz w:val="24"/>
          <w:szCs w:val="24"/>
        </w:rPr>
        <w:t xml:space="preserve"> (336-265 a. C.) fundou o estoicismo e o </w:t>
      </w:r>
      <w:r w:rsidRPr="006855BF">
        <w:rPr>
          <w:rFonts w:ascii="Times New Roman" w:eastAsia="Times New Roman" w:hAnsi="Times New Roman" w:cs="Times New Roman"/>
          <w:sz w:val="24"/>
          <w:shd w:val="clear" w:color="auto" w:fill="FFFFFF"/>
        </w:rPr>
        <w:t xml:space="preserve">filósofo Epicuro (341-271 a.C.) o Epicurismo como um sistema filosófico que proclama o prazer obtido mediante a prática da virtude como o único bem superior do homem. Essas duas escolas terão representantes no declínio da Antiguidade. </w:t>
      </w:r>
      <w:r w:rsidRPr="006855BF">
        <w:rPr>
          <w:rFonts w:ascii="Times New Roman" w:eastAsia="Raleway" w:hAnsi="Times New Roman" w:cs="Times New Roman"/>
          <w:sz w:val="24"/>
          <w:szCs w:val="24"/>
        </w:rPr>
        <w:t>A corrente do estoicismo será representada pelo mestre da retórica, escritor e político romano Sêneca (4 a. C. - 65) que se tornou o principal representante desta escola no Império Romano, enquanto o</w:t>
      </w:r>
      <w:r w:rsidRPr="006855BF">
        <w:rPr>
          <w:rFonts w:ascii="Times New Roman" w:eastAsia="Times New Roman" w:hAnsi="Times New Roman" w:cs="Times New Roman"/>
          <w:sz w:val="24"/>
          <w:shd w:val="clear" w:color="auto" w:fill="FFFFFF"/>
        </w:rPr>
        <w:t xml:space="preserve"> Epicurismo será representado pelo poeta romano Lucrécio (94-50 a.C.) que escreveu o poema didático em seis volumes, </w:t>
      </w:r>
      <w:r w:rsidRPr="006855BF">
        <w:rPr>
          <w:rFonts w:ascii="Times New Roman" w:eastAsia="Times New Roman" w:hAnsi="Times New Roman" w:cs="Times New Roman"/>
          <w:i/>
          <w:iCs/>
          <w:sz w:val="24"/>
          <w:shd w:val="clear" w:color="auto" w:fill="FFFFFF"/>
        </w:rPr>
        <w:t xml:space="preserve">De </w:t>
      </w:r>
      <w:proofErr w:type="spellStart"/>
      <w:r w:rsidRPr="006855BF">
        <w:rPr>
          <w:rFonts w:ascii="Times New Roman" w:eastAsia="Times New Roman" w:hAnsi="Times New Roman" w:cs="Times New Roman"/>
          <w:i/>
          <w:iCs/>
          <w:sz w:val="24"/>
          <w:shd w:val="clear" w:color="auto" w:fill="FFFFFF"/>
        </w:rPr>
        <w:t>Rerum</w:t>
      </w:r>
      <w:proofErr w:type="spellEnd"/>
      <w:r w:rsidRPr="006855BF">
        <w:rPr>
          <w:rFonts w:ascii="Times New Roman" w:eastAsia="Times New Roman" w:hAnsi="Times New Roman" w:cs="Times New Roman"/>
          <w:i/>
          <w:iCs/>
          <w:sz w:val="24"/>
          <w:shd w:val="clear" w:color="auto" w:fill="FFFFFF"/>
        </w:rPr>
        <w:t xml:space="preserve"> Natura Da Natureza das Coisas</w:t>
      </w:r>
      <w:r w:rsidRPr="006855BF">
        <w:rPr>
          <w:rFonts w:ascii="Times New Roman" w:eastAsia="Times New Roman" w:hAnsi="Times New Roman" w:cs="Times New Roman"/>
          <w:sz w:val="24"/>
          <w:shd w:val="clear" w:color="auto" w:fill="FFFFFF"/>
        </w:rPr>
        <w:t xml:space="preserve">, uma rigorosa exposição dos princípios filosóficos que ele foi buscar na obra do grego Epicuro que afirmavam que todo o conhecimento tem origem nas sensações que estão retidas na memória. </w:t>
      </w:r>
    </w:p>
    <w:p w14:paraId="523E07A1" w14:textId="6DBAAF4B" w:rsidR="001E7397" w:rsidRPr="006855BF" w:rsidRDefault="007043B4" w:rsidP="007043B4">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Times New Roman" w:hAnsi="Times New Roman" w:cs="Times New Roman"/>
          <w:sz w:val="24"/>
          <w:shd w:val="clear" w:color="auto" w:fill="FFFFFF"/>
        </w:rPr>
      </w:pPr>
      <w:r w:rsidRPr="006855BF">
        <w:rPr>
          <w:rFonts w:ascii="Times New Roman" w:eastAsia="Raleway" w:hAnsi="Times New Roman" w:cs="Times New Roman"/>
          <w:sz w:val="24"/>
          <w:szCs w:val="24"/>
        </w:rPr>
        <w:t xml:space="preserve">Ambas as escolas se constituíram no período de desagregação da Antiguidade, o que contribui para que seja possível perceber, nessas duas filosofias, um grau de </w:t>
      </w:r>
      <w:r w:rsidRPr="006855BF">
        <w:rPr>
          <w:rFonts w:ascii="Times New Roman" w:eastAsia="Raleway" w:hAnsi="Times New Roman" w:cs="Times New Roman"/>
          <w:i/>
          <w:iCs/>
          <w:sz w:val="24"/>
          <w:szCs w:val="24"/>
        </w:rPr>
        <w:t>irracionalidade</w:t>
      </w:r>
      <w:r w:rsidRPr="006855BF">
        <w:rPr>
          <w:rFonts w:ascii="Times New Roman" w:eastAsia="Raleway" w:hAnsi="Times New Roman" w:cs="Times New Roman"/>
          <w:sz w:val="24"/>
          <w:szCs w:val="24"/>
        </w:rPr>
        <w:t xml:space="preserve"> que se contrapõe ao período clássico e, talvez por isso, apresentem respostas diferentes do que aquelas dadas pelo período, anterior, sendo possível observar a presença das questões relacionadas à individualidade com menor destaque para os problemas do coletivo do período </w:t>
      </w:r>
      <w:r w:rsidRPr="006855BF">
        <w:rPr>
          <w:rFonts w:ascii="Times New Roman" w:eastAsia="Raleway" w:hAnsi="Times New Roman" w:cs="Times New Roman"/>
          <w:sz w:val="24"/>
          <w:szCs w:val="24"/>
        </w:rPr>
        <w:lastRenderedPageBreak/>
        <w:t xml:space="preserve">clássico. Nessas escolas, reverberam reflexões filosóficas atreladas a questões individuais e moralizantes, dentre elas, podemos citar: </w:t>
      </w:r>
      <w:r w:rsidRPr="006855BF">
        <w:rPr>
          <w:rFonts w:ascii="Times New Roman" w:eastAsia="Raleway" w:hAnsi="Times New Roman" w:cs="Times New Roman"/>
          <w:i/>
          <w:iCs/>
          <w:sz w:val="24"/>
          <w:szCs w:val="24"/>
        </w:rPr>
        <w:t xml:space="preserve">Como encontrar a Felicidade? O que fazer da </w:t>
      </w:r>
      <w:r w:rsidR="008C67F8" w:rsidRPr="006855BF">
        <w:rPr>
          <w:rFonts w:ascii="Times New Roman" w:eastAsia="Raleway" w:hAnsi="Times New Roman" w:cs="Times New Roman"/>
          <w:i/>
          <w:iCs/>
          <w:sz w:val="24"/>
          <w:szCs w:val="24"/>
        </w:rPr>
        <w:t>vida?</w:t>
      </w:r>
      <w:r w:rsidRPr="006855BF">
        <w:rPr>
          <w:rFonts w:ascii="Times New Roman" w:eastAsia="Times New Roman" w:hAnsi="Times New Roman" w:cs="Times New Roman"/>
          <w:sz w:val="24"/>
          <w:shd w:val="clear" w:color="auto" w:fill="FFFFFF"/>
        </w:rPr>
        <w:t xml:space="preserve"> </w:t>
      </w:r>
    </w:p>
    <w:p w14:paraId="4CA6C817" w14:textId="65627C18" w:rsidR="009D302B" w:rsidRPr="006855BF" w:rsidRDefault="007043B4" w:rsidP="009D302B">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Times New Roman" w:hAnsi="Times New Roman" w:cs="Times New Roman"/>
          <w:sz w:val="24"/>
          <w:shd w:val="clear" w:color="auto" w:fill="FFFFFF"/>
        </w:rPr>
      </w:pPr>
      <w:r w:rsidRPr="006855BF">
        <w:rPr>
          <w:rFonts w:ascii="Times New Roman" w:eastAsia="Raleway" w:hAnsi="Times New Roman" w:cs="Times New Roman"/>
          <w:sz w:val="24"/>
          <w:szCs w:val="24"/>
        </w:rPr>
        <w:t xml:space="preserve">Finalizando esse percurso, é importante mencionar o médico grego, </w:t>
      </w:r>
      <w:r w:rsidRPr="006855BF">
        <w:rPr>
          <w:rFonts w:ascii="Times New Roman" w:eastAsia="Times New Roman" w:hAnsi="Times New Roman" w:cs="Times New Roman"/>
          <w:sz w:val="24"/>
          <w:szCs w:val="24"/>
          <w:shd w:val="clear" w:color="auto" w:fill="FFFFFF"/>
          <w:lang w:eastAsia="pt-BR"/>
        </w:rPr>
        <w:t xml:space="preserve">Cláudio Galeno </w:t>
      </w:r>
      <w:r w:rsidRPr="006855BF">
        <w:rPr>
          <w:rFonts w:ascii="Times New Roman" w:eastAsia="Times New Roman" w:hAnsi="Times New Roman" w:cs="Times New Roman"/>
          <w:sz w:val="24"/>
          <w:shd w:val="clear" w:color="auto" w:fill="FFFFFF"/>
        </w:rPr>
        <w:t>definiu “[...] que as doenças da alma surgiam das paixões, como a raiva, o medo, a tristeza, a inveja e a luxúria violenta. Essas paixões, segundo ele, eram governadas por uma força irracional dentro de nós que se recusava a obedecer à razão” (HOTHERSALL, 2019, p. 17).</w:t>
      </w:r>
      <w:r w:rsidR="00576AF7" w:rsidRPr="006855BF">
        <w:rPr>
          <w:rFonts w:ascii="Times New Roman" w:eastAsia="Times New Roman" w:hAnsi="Times New Roman" w:cs="Times New Roman"/>
          <w:sz w:val="24"/>
          <w:shd w:val="clear" w:color="auto" w:fill="FFFFFF"/>
        </w:rPr>
        <w:t xml:space="preserve"> </w:t>
      </w:r>
    </w:p>
    <w:p w14:paraId="141E20B3" w14:textId="17BD7AA4" w:rsidR="007043B4" w:rsidRPr="006855BF" w:rsidRDefault="00576AF7" w:rsidP="009D302B">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Times New Roman" w:hAnsi="Times New Roman" w:cs="Times New Roman"/>
          <w:sz w:val="24"/>
          <w:shd w:val="clear" w:color="auto" w:fill="FFFFFF"/>
        </w:rPr>
      </w:pPr>
      <w:r w:rsidRPr="006855BF">
        <w:rPr>
          <w:rFonts w:ascii="Times New Roman" w:eastAsia="Times New Roman" w:hAnsi="Times New Roman" w:cs="Times New Roman"/>
          <w:sz w:val="24"/>
          <w:shd w:val="clear" w:color="auto" w:fill="FFFFFF"/>
        </w:rPr>
        <w:t xml:space="preserve">Para que o homem voltasse à razão, </w:t>
      </w:r>
      <w:r w:rsidR="003A400C" w:rsidRPr="006855BF">
        <w:rPr>
          <w:rFonts w:ascii="Times New Roman" w:eastAsia="Times New Roman" w:hAnsi="Times New Roman" w:cs="Times New Roman"/>
          <w:sz w:val="24"/>
          <w:shd w:val="clear" w:color="auto" w:fill="FFFFFF"/>
        </w:rPr>
        <w:t xml:space="preserve">Galeno acreditava que </w:t>
      </w:r>
      <w:r w:rsidRPr="006855BF">
        <w:rPr>
          <w:rFonts w:ascii="Times New Roman" w:eastAsia="Times New Roman" w:hAnsi="Times New Roman" w:cs="Times New Roman"/>
          <w:sz w:val="24"/>
          <w:shd w:val="clear" w:color="auto" w:fill="FFFFFF"/>
        </w:rPr>
        <w:t>não deveria guardar seus conflitos consigo</w:t>
      </w:r>
      <w:r w:rsidR="003A400C" w:rsidRPr="006855BF">
        <w:rPr>
          <w:rFonts w:ascii="Times New Roman" w:eastAsia="Times New Roman" w:hAnsi="Times New Roman" w:cs="Times New Roman"/>
          <w:sz w:val="24"/>
          <w:shd w:val="clear" w:color="auto" w:fill="FFFFFF"/>
        </w:rPr>
        <w:t xml:space="preserve"> e que </w:t>
      </w:r>
      <w:r w:rsidRPr="006855BF">
        <w:rPr>
          <w:rFonts w:ascii="Times New Roman" w:eastAsia="Times New Roman" w:hAnsi="Times New Roman" w:cs="Times New Roman"/>
          <w:sz w:val="24"/>
          <w:shd w:val="clear" w:color="auto" w:fill="FFFFFF"/>
        </w:rPr>
        <w:t xml:space="preserve">deveria ser </w:t>
      </w:r>
      <w:r w:rsidR="009D302B" w:rsidRPr="006855BF">
        <w:rPr>
          <w:rFonts w:ascii="Times New Roman" w:eastAsia="Times New Roman" w:hAnsi="Times New Roman" w:cs="Times New Roman"/>
          <w:sz w:val="24"/>
          <w:shd w:val="clear" w:color="auto" w:fill="FFFFFF"/>
        </w:rPr>
        <w:t xml:space="preserve">compartilhado com </w:t>
      </w:r>
      <w:r w:rsidR="00A61515" w:rsidRPr="006855BF">
        <w:rPr>
          <w:rFonts w:ascii="Times New Roman" w:eastAsia="Times New Roman" w:hAnsi="Times New Roman" w:cs="Times New Roman"/>
          <w:sz w:val="24"/>
          <w:shd w:val="clear" w:color="auto" w:fill="FFFFFF"/>
        </w:rPr>
        <w:t>uma pessoa</w:t>
      </w:r>
      <w:r w:rsidRPr="006855BF">
        <w:rPr>
          <w:rFonts w:ascii="Times New Roman" w:eastAsia="Times New Roman" w:hAnsi="Times New Roman" w:cs="Times New Roman"/>
          <w:sz w:val="24"/>
          <w:shd w:val="clear" w:color="auto" w:fill="FFFFFF"/>
        </w:rPr>
        <w:t xml:space="preserve"> capaz </w:t>
      </w:r>
      <w:r w:rsidR="009D302B" w:rsidRPr="006855BF">
        <w:rPr>
          <w:rFonts w:ascii="Times New Roman" w:eastAsia="Times New Roman" w:hAnsi="Times New Roman" w:cs="Times New Roman"/>
          <w:sz w:val="24"/>
          <w:shd w:val="clear" w:color="auto" w:fill="FFFFFF"/>
        </w:rPr>
        <w:t>de</w:t>
      </w:r>
      <w:r w:rsidRPr="006855BF">
        <w:rPr>
          <w:rFonts w:ascii="Times New Roman" w:eastAsia="Times New Roman" w:hAnsi="Times New Roman" w:cs="Times New Roman"/>
          <w:sz w:val="24"/>
          <w:shd w:val="clear" w:color="auto" w:fill="FFFFFF"/>
        </w:rPr>
        <w:t xml:space="preserve"> identifica</w:t>
      </w:r>
      <w:r w:rsidR="009D302B" w:rsidRPr="006855BF">
        <w:rPr>
          <w:rFonts w:ascii="Times New Roman" w:eastAsia="Times New Roman" w:hAnsi="Times New Roman" w:cs="Times New Roman"/>
          <w:sz w:val="24"/>
          <w:shd w:val="clear" w:color="auto" w:fill="FFFFFF"/>
        </w:rPr>
        <w:t>r</w:t>
      </w:r>
      <w:r w:rsidRPr="006855BF">
        <w:rPr>
          <w:rFonts w:ascii="Times New Roman" w:eastAsia="Times New Roman" w:hAnsi="Times New Roman" w:cs="Times New Roman"/>
          <w:sz w:val="24"/>
          <w:shd w:val="clear" w:color="auto" w:fill="FFFFFF"/>
        </w:rPr>
        <w:t xml:space="preserve"> </w:t>
      </w:r>
      <w:r w:rsidR="00A61515" w:rsidRPr="006855BF">
        <w:rPr>
          <w:rFonts w:ascii="Times New Roman" w:eastAsia="Times New Roman" w:hAnsi="Times New Roman" w:cs="Times New Roman"/>
          <w:sz w:val="24"/>
          <w:shd w:val="clear" w:color="auto" w:fill="FFFFFF"/>
        </w:rPr>
        <w:t>as fraquezas</w:t>
      </w:r>
      <w:r w:rsidRPr="006855BF">
        <w:rPr>
          <w:rFonts w:ascii="Times New Roman" w:eastAsia="Times New Roman" w:hAnsi="Times New Roman" w:cs="Times New Roman"/>
          <w:sz w:val="24"/>
          <w:shd w:val="clear" w:color="auto" w:fill="FFFFFF"/>
        </w:rPr>
        <w:t xml:space="preserve"> e revelar os erros</w:t>
      </w:r>
      <w:r w:rsidR="003A400C" w:rsidRPr="006855BF">
        <w:rPr>
          <w:rFonts w:ascii="Times New Roman" w:eastAsia="Times New Roman" w:hAnsi="Times New Roman" w:cs="Times New Roman"/>
          <w:sz w:val="24"/>
          <w:shd w:val="clear" w:color="auto" w:fill="FFFFFF"/>
        </w:rPr>
        <w:t xml:space="preserve"> (diagnóstico)</w:t>
      </w:r>
      <w:r w:rsidRPr="006855BF">
        <w:rPr>
          <w:rFonts w:ascii="Times New Roman" w:eastAsia="Times New Roman" w:hAnsi="Times New Roman" w:cs="Times New Roman"/>
          <w:sz w:val="24"/>
          <w:shd w:val="clear" w:color="auto" w:fill="FFFFFF"/>
        </w:rPr>
        <w:t>, sem receio, permitindo assim, a autorreflexão e autoconhecimento</w:t>
      </w:r>
      <w:r w:rsidR="00E20D71" w:rsidRPr="006855BF">
        <w:rPr>
          <w:rFonts w:ascii="Times New Roman" w:eastAsia="Times New Roman" w:hAnsi="Times New Roman" w:cs="Times New Roman"/>
          <w:sz w:val="24"/>
          <w:shd w:val="clear" w:color="auto" w:fill="FFFFFF"/>
        </w:rPr>
        <w:t xml:space="preserve">. </w:t>
      </w:r>
      <w:r w:rsidR="009D302B" w:rsidRPr="006855BF">
        <w:rPr>
          <w:rFonts w:ascii="Times New Roman" w:eastAsia="Times New Roman" w:hAnsi="Times New Roman" w:cs="Times New Roman"/>
          <w:sz w:val="24"/>
          <w:shd w:val="clear" w:color="auto" w:fill="FFFFFF"/>
        </w:rPr>
        <w:t xml:space="preserve">Dessa forma, </w:t>
      </w:r>
      <w:r w:rsidR="00E20D71" w:rsidRPr="006855BF">
        <w:rPr>
          <w:rFonts w:ascii="Times New Roman" w:eastAsia="Times New Roman" w:hAnsi="Times New Roman" w:cs="Times New Roman"/>
          <w:sz w:val="24"/>
          <w:shd w:val="clear" w:color="auto" w:fill="FFFFFF"/>
        </w:rPr>
        <w:t>Galeno já prospectava a existência d</w:t>
      </w:r>
      <w:r w:rsidR="00EE6674" w:rsidRPr="006855BF">
        <w:rPr>
          <w:rFonts w:ascii="Times New Roman" w:eastAsia="Times New Roman" w:hAnsi="Times New Roman" w:cs="Times New Roman"/>
          <w:sz w:val="24"/>
          <w:shd w:val="clear" w:color="auto" w:fill="FFFFFF"/>
        </w:rPr>
        <w:t>e uma Ciência, que</w:t>
      </w:r>
      <w:r w:rsidR="00E20D71" w:rsidRPr="006855BF">
        <w:rPr>
          <w:rFonts w:ascii="Times New Roman" w:eastAsia="Times New Roman" w:hAnsi="Times New Roman" w:cs="Times New Roman"/>
          <w:sz w:val="24"/>
          <w:shd w:val="clear" w:color="auto" w:fill="FFFFFF"/>
        </w:rPr>
        <w:t xml:space="preserve"> </w:t>
      </w:r>
      <w:r w:rsidR="009D302B" w:rsidRPr="006855BF">
        <w:rPr>
          <w:rFonts w:ascii="Times New Roman" w:eastAsia="Times New Roman" w:hAnsi="Times New Roman" w:cs="Times New Roman"/>
          <w:sz w:val="24"/>
          <w:shd w:val="clear" w:color="auto" w:fill="FFFFFF"/>
        </w:rPr>
        <w:t xml:space="preserve">viria a </w:t>
      </w:r>
      <w:r w:rsidR="00E20D71" w:rsidRPr="006855BF">
        <w:rPr>
          <w:rFonts w:ascii="Times New Roman" w:eastAsia="Times New Roman" w:hAnsi="Times New Roman" w:cs="Times New Roman"/>
          <w:sz w:val="24"/>
          <w:shd w:val="clear" w:color="auto" w:fill="FFFFFF"/>
        </w:rPr>
        <w:t>trat</w:t>
      </w:r>
      <w:r w:rsidR="009D302B" w:rsidRPr="006855BF">
        <w:rPr>
          <w:rFonts w:ascii="Times New Roman" w:eastAsia="Times New Roman" w:hAnsi="Times New Roman" w:cs="Times New Roman"/>
          <w:sz w:val="24"/>
          <w:shd w:val="clear" w:color="auto" w:fill="FFFFFF"/>
        </w:rPr>
        <w:t>ar</w:t>
      </w:r>
      <w:r w:rsidR="00E20D71" w:rsidRPr="006855BF">
        <w:rPr>
          <w:rFonts w:ascii="Times New Roman" w:eastAsia="Times New Roman" w:hAnsi="Times New Roman" w:cs="Times New Roman"/>
          <w:sz w:val="24"/>
          <w:shd w:val="clear" w:color="auto" w:fill="FFFFFF"/>
        </w:rPr>
        <w:t xml:space="preserve"> </w:t>
      </w:r>
      <w:r w:rsidR="00EE6674" w:rsidRPr="006855BF">
        <w:rPr>
          <w:rFonts w:ascii="Times New Roman" w:eastAsia="Times New Roman" w:hAnsi="Times New Roman" w:cs="Times New Roman"/>
          <w:sz w:val="24"/>
          <w:shd w:val="clear" w:color="auto" w:fill="FFFFFF"/>
        </w:rPr>
        <w:t>d</w:t>
      </w:r>
      <w:r w:rsidR="009D302B" w:rsidRPr="006855BF">
        <w:rPr>
          <w:rFonts w:ascii="Times New Roman" w:eastAsia="Times New Roman" w:hAnsi="Times New Roman" w:cs="Times New Roman"/>
          <w:sz w:val="24"/>
          <w:shd w:val="clear" w:color="auto" w:fill="FFFFFF"/>
        </w:rPr>
        <w:t>as doenças</w:t>
      </w:r>
      <w:r w:rsidR="00E20D71" w:rsidRPr="006855BF">
        <w:rPr>
          <w:rFonts w:ascii="Times New Roman" w:eastAsia="Times New Roman" w:hAnsi="Times New Roman" w:cs="Times New Roman"/>
          <w:sz w:val="24"/>
          <w:shd w:val="clear" w:color="auto" w:fill="FFFFFF"/>
        </w:rPr>
        <w:t xml:space="preserve"> emociona</w:t>
      </w:r>
      <w:r w:rsidR="00762F4E" w:rsidRPr="006855BF">
        <w:rPr>
          <w:rFonts w:ascii="Times New Roman" w:eastAsia="Times New Roman" w:hAnsi="Times New Roman" w:cs="Times New Roman"/>
          <w:sz w:val="24"/>
          <w:shd w:val="clear" w:color="auto" w:fill="FFFFFF"/>
        </w:rPr>
        <w:t>is</w:t>
      </w:r>
      <w:r w:rsidR="00404706" w:rsidRPr="006855BF">
        <w:rPr>
          <w:rFonts w:ascii="Times New Roman" w:eastAsia="Times New Roman" w:hAnsi="Times New Roman" w:cs="Times New Roman"/>
          <w:sz w:val="24"/>
          <w:shd w:val="clear" w:color="auto" w:fill="FFFFFF"/>
        </w:rPr>
        <w:t xml:space="preserve"> </w:t>
      </w:r>
      <w:r w:rsidR="00762F4E" w:rsidRPr="006855BF">
        <w:rPr>
          <w:rFonts w:ascii="Times New Roman" w:eastAsia="Times New Roman" w:hAnsi="Times New Roman" w:cs="Times New Roman"/>
          <w:sz w:val="24"/>
          <w:shd w:val="clear" w:color="auto" w:fill="FFFFFF"/>
        </w:rPr>
        <w:t>com causa</w:t>
      </w:r>
      <w:r w:rsidR="009D302B" w:rsidRPr="006855BF">
        <w:rPr>
          <w:rFonts w:ascii="Times New Roman" w:eastAsia="Times New Roman" w:hAnsi="Times New Roman" w:cs="Times New Roman"/>
          <w:sz w:val="24"/>
          <w:shd w:val="clear" w:color="auto" w:fill="FFFFFF"/>
        </w:rPr>
        <w:t xml:space="preserve"> suas </w:t>
      </w:r>
      <w:r w:rsidR="00404706" w:rsidRPr="006855BF">
        <w:rPr>
          <w:rFonts w:ascii="Times New Roman" w:eastAsia="Times New Roman" w:hAnsi="Times New Roman" w:cs="Times New Roman"/>
          <w:sz w:val="24"/>
          <w:shd w:val="clear" w:color="auto" w:fill="FFFFFF"/>
        </w:rPr>
        <w:t>raízes</w:t>
      </w:r>
      <w:r w:rsidR="00E20D71" w:rsidRPr="006855BF">
        <w:rPr>
          <w:rFonts w:ascii="Times New Roman" w:eastAsia="Times New Roman" w:hAnsi="Times New Roman" w:cs="Times New Roman"/>
          <w:sz w:val="24"/>
          <w:shd w:val="clear" w:color="auto" w:fill="FFFFFF"/>
        </w:rPr>
        <w:t xml:space="preserve">, </w:t>
      </w:r>
      <w:r w:rsidR="005304C4" w:rsidRPr="006855BF">
        <w:rPr>
          <w:rFonts w:ascii="Times New Roman" w:eastAsia="Times New Roman" w:hAnsi="Times New Roman" w:cs="Times New Roman"/>
          <w:sz w:val="24"/>
          <w:shd w:val="clear" w:color="auto" w:fill="FFFFFF"/>
        </w:rPr>
        <w:t xml:space="preserve">tratando a </w:t>
      </w:r>
      <w:r w:rsidR="00E20D71" w:rsidRPr="006855BF">
        <w:rPr>
          <w:rFonts w:ascii="Times New Roman" w:eastAsia="Times New Roman" w:hAnsi="Times New Roman" w:cs="Times New Roman"/>
          <w:sz w:val="24"/>
          <w:shd w:val="clear" w:color="auto" w:fill="FFFFFF"/>
        </w:rPr>
        <w:t xml:space="preserve">cura do corpo </w:t>
      </w:r>
      <w:r w:rsidR="00404706" w:rsidRPr="006855BF">
        <w:rPr>
          <w:rFonts w:ascii="Times New Roman" w:eastAsia="Times New Roman" w:hAnsi="Times New Roman" w:cs="Times New Roman"/>
          <w:sz w:val="24"/>
          <w:shd w:val="clear" w:color="auto" w:fill="FFFFFF"/>
        </w:rPr>
        <w:t>e da</w:t>
      </w:r>
      <w:r w:rsidR="00E20D71" w:rsidRPr="006855BF">
        <w:rPr>
          <w:rFonts w:ascii="Times New Roman" w:eastAsia="Times New Roman" w:hAnsi="Times New Roman" w:cs="Times New Roman"/>
          <w:sz w:val="24"/>
          <w:shd w:val="clear" w:color="auto" w:fill="FFFFFF"/>
        </w:rPr>
        <w:t xml:space="preserve"> alma</w:t>
      </w:r>
      <w:r w:rsidR="00EE6674" w:rsidRPr="006855BF">
        <w:rPr>
          <w:rFonts w:ascii="Times New Roman" w:eastAsia="Times New Roman" w:hAnsi="Times New Roman" w:cs="Times New Roman"/>
          <w:sz w:val="24"/>
          <w:shd w:val="clear" w:color="auto" w:fill="FFFFFF"/>
        </w:rPr>
        <w:t>,</w:t>
      </w:r>
      <w:r w:rsidR="0001067E" w:rsidRPr="006855BF">
        <w:rPr>
          <w:rFonts w:ascii="Times New Roman" w:eastAsia="Times New Roman" w:hAnsi="Times New Roman" w:cs="Times New Roman"/>
          <w:sz w:val="24"/>
          <w:shd w:val="clear" w:color="auto" w:fill="FFFFFF"/>
        </w:rPr>
        <w:t xml:space="preserve"> através da fala.</w:t>
      </w:r>
      <w:r w:rsidR="005304C4" w:rsidRPr="006855BF">
        <w:rPr>
          <w:rFonts w:ascii="Times New Roman" w:eastAsia="Times New Roman" w:hAnsi="Times New Roman" w:cs="Times New Roman"/>
          <w:sz w:val="24"/>
          <w:shd w:val="clear" w:color="auto" w:fill="FFFFFF"/>
        </w:rPr>
        <w:t xml:space="preserve"> C</w:t>
      </w:r>
      <w:r w:rsidR="00EE6674" w:rsidRPr="006855BF">
        <w:rPr>
          <w:rFonts w:ascii="Times New Roman" w:eastAsia="Times New Roman" w:hAnsi="Times New Roman" w:cs="Times New Roman"/>
          <w:sz w:val="24"/>
          <w:shd w:val="clear" w:color="auto" w:fill="FFFFFF"/>
        </w:rPr>
        <w:t>om o avanço da Medicina, surg</w:t>
      </w:r>
      <w:r w:rsidR="000828B2">
        <w:rPr>
          <w:rFonts w:ascii="Times New Roman" w:eastAsia="Times New Roman" w:hAnsi="Times New Roman" w:cs="Times New Roman"/>
          <w:sz w:val="24"/>
          <w:shd w:val="clear" w:color="auto" w:fill="FFFFFF"/>
        </w:rPr>
        <w:t>iu</w:t>
      </w:r>
      <w:r w:rsidR="00EE6674" w:rsidRPr="006855BF">
        <w:rPr>
          <w:rFonts w:ascii="Times New Roman" w:eastAsia="Times New Roman" w:hAnsi="Times New Roman" w:cs="Times New Roman"/>
          <w:sz w:val="24"/>
          <w:shd w:val="clear" w:color="auto" w:fill="FFFFFF"/>
        </w:rPr>
        <w:t xml:space="preserve"> a Psiquiatria</w:t>
      </w:r>
      <w:r w:rsidR="0001067E" w:rsidRPr="006855BF">
        <w:rPr>
          <w:rFonts w:ascii="Times New Roman" w:eastAsia="Times New Roman" w:hAnsi="Times New Roman" w:cs="Times New Roman"/>
          <w:sz w:val="24"/>
          <w:shd w:val="clear" w:color="auto" w:fill="FFFFFF"/>
        </w:rPr>
        <w:t xml:space="preserve"> e a </w:t>
      </w:r>
      <w:r w:rsidR="009D302B" w:rsidRPr="006855BF">
        <w:rPr>
          <w:rFonts w:ascii="Times New Roman" w:eastAsia="Times New Roman" w:hAnsi="Times New Roman" w:cs="Times New Roman"/>
          <w:sz w:val="24"/>
          <w:shd w:val="clear" w:color="auto" w:fill="FFFFFF"/>
        </w:rPr>
        <w:t>Psicanálise</w:t>
      </w:r>
      <w:r w:rsidR="0001067E" w:rsidRPr="006855BF">
        <w:rPr>
          <w:rFonts w:ascii="Times New Roman" w:eastAsia="Times New Roman" w:hAnsi="Times New Roman" w:cs="Times New Roman"/>
          <w:sz w:val="24"/>
          <w:shd w:val="clear" w:color="auto" w:fill="FFFFFF"/>
        </w:rPr>
        <w:t xml:space="preserve"> </w:t>
      </w:r>
      <w:r w:rsidR="00F44D23" w:rsidRPr="006855BF">
        <w:rPr>
          <w:rFonts w:ascii="Times New Roman" w:eastAsia="Times New Roman" w:hAnsi="Times New Roman" w:cs="Times New Roman"/>
          <w:sz w:val="24"/>
          <w:shd w:val="clear" w:color="auto" w:fill="FFFFFF"/>
        </w:rPr>
        <w:t>de</w:t>
      </w:r>
      <w:r w:rsidR="0001067E" w:rsidRPr="006855BF">
        <w:rPr>
          <w:rFonts w:ascii="Times New Roman" w:eastAsia="Times New Roman" w:hAnsi="Times New Roman" w:cs="Times New Roman"/>
          <w:sz w:val="24"/>
          <w:shd w:val="clear" w:color="auto" w:fill="FFFFFF"/>
        </w:rPr>
        <w:t xml:space="preserve"> Freud, que passa a usar</w:t>
      </w:r>
      <w:r w:rsidR="00A61515" w:rsidRPr="006855BF">
        <w:rPr>
          <w:rFonts w:ascii="Times New Roman" w:eastAsia="Times New Roman" w:hAnsi="Times New Roman" w:cs="Times New Roman"/>
          <w:sz w:val="24"/>
          <w:shd w:val="clear" w:color="auto" w:fill="FFFFFF"/>
        </w:rPr>
        <w:t xml:space="preserve"> exatamente</w:t>
      </w:r>
      <w:r w:rsidR="0001067E" w:rsidRPr="006855BF">
        <w:rPr>
          <w:rFonts w:ascii="Times New Roman" w:eastAsia="Times New Roman" w:hAnsi="Times New Roman" w:cs="Times New Roman"/>
          <w:sz w:val="24"/>
          <w:shd w:val="clear" w:color="auto" w:fill="FFFFFF"/>
        </w:rPr>
        <w:t xml:space="preserve"> fala, com a técnica do que veio a chamar de Associação livre</w:t>
      </w:r>
      <w:r w:rsidR="00A61515" w:rsidRPr="006855BF">
        <w:rPr>
          <w:rFonts w:ascii="Times New Roman" w:eastAsia="Times New Roman" w:hAnsi="Times New Roman" w:cs="Times New Roman"/>
          <w:sz w:val="24"/>
          <w:shd w:val="clear" w:color="auto" w:fill="FFFFFF"/>
        </w:rPr>
        <w:t xml:space="preserve"> e </w:t>
      </w:r>
      <w:r w:rsidR="009D302B" w:rsidRPr="006855BF">
        <w:rPr>
          <w:rFonts w:ascii="Times New Roman" w:eastAsia="Times New Roman" w:hAnsi="Times New Roman" w:cs="Times New Roman"/>
          <w:sz w:val="24"/>
          <w:shd w:val="clear" w:color="auto" w:fill="FFFFFF"/>
        </w:rPr>
        <w:t>posteriormente</w:t>
      </w:r>
      <w:r w:rsidR="0001067E" w:rsidRPr="006855BF">
        <w:rPr>
          <w:rFonts w:ascii="Times New Roman" w:eastAsia="Times New Roman" w:hAnsi="Times New Roman" w:cs="Times New Roman"/>
          <w:sz w:val="24"/>
          <w:shd w:val="clear" w:color="auto" w:fill="FFFFFF"/>
        </w:rPr>
        <w:t xml:space="preserve">, surge </w:t>
      </w:r>
      <w:r w:rsidR="00A61515" w:rsidRPr="006855BF">
        <w:rPr>
          <w:rFonts w:ascii="Times New Roman" w:eastAsia="Times New Roman" w:hAnsi="Times New Roman" w:cs="Times New Roman"/>
          <w:sz w:val="24"/>
          <w:shd w:val="clear" w:color="auto" w:fill="FFFFFF"/>
        </w:rPr>
        <w:t>a Psicologia</w:t>
      </w:r>
      <w:r w:rsidR="00EE6674" w:rsidRPr="006855BF">
        <w:rPr>
          <w:rFonts w:ascii="Times New Roman" w:eastAsia="Times New Roman" w:hAnsi="Times New Roman" w:cs="Times New Roman"/>
          <w:sz w:val="24"/>
          <w:shd w:val="clear" w:color="auto" w:fill="FFFFFF"/>
        </w:rPr>
        <w:t xml:space="preserve"> Clínica</w:t>
      </w:r>
      <w:r w:rsidR="0001067E" w:rsidRPr="006855BF">
        <w:rPr>
          <w:rFonts w:ascii="Times New Roman" w:eastAsia="Times New Roman" w:hAnsi="Times New Roman" w:cs="Times New Roman"/>
          <w:sz w:val="24"/>
          <w:shd w:val="clear" w:color="auto" w:fill="FFFFFF"/>
        </w:rPr>
        <w:t>, com aproximação da Ciência</w:t>
      </w:r>
      <w:r w:rsidR="00BE722E" w:rsidRPr="006855BF">
        <w:rPr>
          <w:rFonts w:ascii="Times New Roman" w:eastAsia="Times New Roman" w:hAnsi="Times New Roman" w:cs="Times New Roman"/>
          <w:sz w:val="24"/>
          <w:shd w:val="clear" w:color="auto" w:fill="FFFFFF"/>
        </w:rPr>
        <w:t>s</w:t>
      </w:r>
      <w:r w:rsidR="0001067E" w:rsidRPr="006855BF">
        <w:rPr>
          <w:rFonts w:ascii="Times New Roman" w:eastAsia="Times New Roman" w:hAnsi="Times New Roman" w:cs="Times New Roman"/>
          <w:sz w:val="24"/>
          <w:shd w:val="clear" w:color="auto" w:fill="FFFFFF"/>
        </w:rPr>
        <w:t xml:space="preserve"> Médica</w:t>
      </w:r>
      <w:r w:rsidR="00BE722E" w:rsidRPr="006855BF">
        <w:rPr>
          <w:rFonts w:ascii="Times New Roman" w:eastAsia="Times New Roman" w:hAnsi="Times New Roman" w:cs="Times New Roman"/>
          <w:sz w:val="24"/>
          <w:shd w:val="clear" w:color="auto" w:fill="FFFFFF"/>
        </w:rPr>
        <w:t>s</w:t>
      </w:r>
      <w:r w:rsidR="00301FBB" w:rsidRPr="006855BF">
        <w:rPr>
          <w:rFonts w:ascii="Times New Roman" w:eastAsia="Times New Roman" w:hAnsi="Times New Roman" w:cs="Times New Roman"/>
          <w:sz w:val="24"/>
          <w:shd w:val="clear" w:color="auto" w:fill="FFFFFF"/>
        </w:rPr>
        <w:t xml:space="preserve">. </w:t>
      </w:r>
    </w:p>
    <w:p w14:paraId="412DE2F2" w14:textId="77777777" w:rsidR="007043B4" w:rsidRPr="006855BF" w:rsidRDefault="007043B4" w:rsidP="007043B4">
      <w:pPr>
        <w:spacing w:after="0" w:line="360" w:lineRule="auto"/>
        <w:rPr>
          <w:rFonts w:ascii="Times New Roman" w:eastAsia="Times New Roman" w:hAnsi="Times New Roman" w:cs="Times New Roman"/>
          <w:b/>
          <w:sz w:val="24"/>
          <w:szCs w:val="24"/>
          <w:lang w:eastAsia="pt-BR"/>
        </w:rPr>
      </w:pPr>
    </w:p>
    <w:p w14:paraId="1868464B" w14:textId="77777777" w:rsidR="007043B4" w:rsidRPr="006855BF" w:rsidRDefault="007043B4" w:rsidP="007043B4">
      <w:pPr>
        <w:pBdr>
          <w:top w:val="nil"/>
          <w:left w:val="nil"/>
          <w:bottom w:val="nil"/>
          <w:right w:val="nil"/>
          <w:between w:val="nil"/>
        </w:pBdr>
        <w:spacing w:after="0" w:line="360" w:lineRule="auto"/>
        <w:jc w:val="both"/>
        <w:rPr>
          <w:rFonts w:ascii="Times New Roman" w:eastAsia="Times New Roman" w:hAnsi="Times New Roman" w:cs="Times New Roman"/>
          <w:b/>
          <w:sz w:val="24"/>
          <w:szCs w:val="24"/>
          <w:lang w:eastAsia="pt-BR"/>
        </w:rPr>
      </w:pPr>
      <w:r w:rsidRPr="006855BF">
        <w:rPr>
          <w:rFonts w:ascii="Times New Roman" w:eastAsia="Times New Roman" w:hAnsi="Times New Roman" w:cs="Times New Roman"/>
          <w:b/>
          <w:sz w:val="24"/>
          <w:szCs w:val="24"/>
          <w:lang w:eastAsia="pt-BR"/>
        </w:rPr>
        <w:t>CONSIDERAÇÕES FINAIS</w:t>
      </w:r>
    </w:p>
    <w:p w14:paraId="2E08B5F8" w14:textId="101F5B8D" w:rsidR="0068681D" w:rsidRDefault="007043B4" w:rsidP="000828B2">
      <w:pPr>
        <w:widowControl w:val="0"/>
        <w:tabs>
          <w:tab w:val="left" w:pos="462"/>
          <w:tab w:val="left" w:pos="2311"/>
          <w:tab w:val="left" w:pos="4139"/>
          <w:tab w:val="left" w:pos="4559"/>
          <w:tab w:val="left" w:pos="7132"/>
          <w:tab w:val="left" w:pos="7517"/>
          <w:tab w:val="left" w:pos="8936"/>
        </w:tabs>
        <w:autoSpaceDE w:val="0"/>
        <w:autoSpaceDN w:val="0"/>
        <w:spacing w:after="0" w:line="360" w:lineRule="auto"/>
        <w:ind w:right="108" w:firstLine="709"/>
        <w:jc w:val="both"/>
        <w:rPr>
          <w:rFonts w:ascii="Times New Roman" w:eastAsia="Times New Roman" w:hAnsi="Times New Roman" w:cs="Times New Roman"/>
          <w:b/>
          <w:sz w:val="24"/>
          <w:szCs w:val="24"/>
          <w:lang w:eastAsia="pt-BR"/>
        </w:rPr>
      </w:pPr>
      <w:r w:rsidRPr="006855BF">
        <w:rPr>
          <w:rFonts w:ascii="Times New Roman" w:eastAsia="Times New Roman" w:hAnsi="Times New Roman" w:cs="Times New Roman"/>
          <w:sz w:val="24"/>
        </w:rPr>
        <w:t xml:space="preserve">Nesse contexto, já podemos considerar que aquilo que se tornou, na modernidade, a Psicologia possui uma forte aproximação com várias áreas já que </w:t>
      </w:r>
      <w:r w:rsidRPr="006855BF">
        <w:rPr>
          <w:rFonts w:ascii="Times New Roman" w:eastAsia="Raleway" w:hAnsi="Times New Roman" w:cs="Times New Roman"/>
          <w:sz w:val="24"/>
          <w:szCs w:val="24"/>
        </w:rPr>
        <w:t>“[...], muito da psicologia desses períodos seria hoje pertencente ao campo da Medicina” (HOTHERSALL, 2019, p. 13) o que demonstra que as ciências nasceram juntas, sendo a filosofia o elo comum entre todas elas</w:t>
      </w:r>
      <w:r w:rsidRPr="006855BF">
        <w:rPr>
          <w:rFonts w:ascii="Times New Roman" w:eastAsia="Times New Roman" w:hAnsi="Times New Roman" w:cs="Times New Roman"/>
          <w:sz w:val="24"/>
          <w:szCs w:val="24"/>
        </w:rPr>
        <w:t xml:space="preserve">. </w:t>
      </w:r>
      <w:r w:rsidR="001E7397" w:rsidRPr="006855BF">
        <w:rPr>
          <w:rFonts w:ascii="Times New Roman" w:eastAsia="Times New Roman" w:hAnsi="Times New Roman" w:cs="Times New Roman"/>
          <w:sz w:val="24"/>
          <w:shd w:val="clear" w:color="auto" w:fill="FFFFFF"/>
        </w:rPr>
        <w:t xml:space="preserve">Interessante observar que em um contexto de grande desenvolvimento econômico grego e ao mesmo tempo do seu declínio, o pensamento epicurista, assemelha-se ao pensamento desenvolvido pelo filósofo liberal John Locke no século XVII, enquanto os estoicos, foram influenciadores do pensamento de Immanuel Kant no século XVIII, e Willian James no século XIX, o que demonstra a intrínseca relação entre o pensamento irracional </w:t>
      </w:r>
      <w:r w:rsidR="006E2259" w:rsidRPr="006855BF">
        <w:rPr>
          <w:rFonts w:ascii="Times New Roman" w:eastAsia="Times New Roman" w:hAnsi="Times New Roman" w:cs="Times New Roman"/>
          <w:sz w:val="24"/>
          <w:shd w:val="clear" w:color="auto" w:fill="FFFFFF"/>
        </w:rPr>
        <w:t xml:space="preserve">e </w:t>
      </w:r>
      <w:r w:rsidR="001E7397" w:rsidRPr="006855BF">
        <w:rPr>
          <w:rFonts w:ascii="Times New Roman" w:eastAsia="Times New Roman" w:hAnsi="Times New Roman" w:cs="Times New Roman"/>
          <w:sz w:val="24"/>
          <w:shd w:val="clear" w:color="auto" w:fill="FFFFFF"/>
        </w:rPr>
        <w:t>as escolas que surgiram no período de declínio grego</w:t>
      </w:r>
      <w:r w:rsidR="006E2259" w:rsidRPr="006855BF">
        <w:rPr>
          <w:rFonts w:ascii="Times New Roman" w:eastAsia="Times New Roman" w:hAnsi="Times New Roman" w:cs="Times New Roman"/>
          <w:sz w:val="24"/>
          <w:shd w:val="clear" w:color="auto" w:fill="FFFFFF"/>
        </w:rPr>
        <w:t xml:space="preserve"> com os pensadores do liberalismo enquanto filosofia de mundo que contribui para fundamentar as ideologias do capitalismo que se sustentam no individualismo e na irracionalidade como perspectivas de mundo, de homem e de sociedade</w:t>
      </w:r>
      <w:r w:rsidR="001E7397" w:rsidRPr="006855BF">
        <w:rPr>
          <w:rFonts w:ascii="Times New Roman" w:eastAsia="Times New Roman" w:hAnsi="Times New Roman" w:cs="Times New Roman"/>
          <w:sz w:val="24"/>
          <w:shd w:val="clear" w:color="auto" w:fill="FFFFFF"/>
        </w:rPr>
        <w:t>.</w:t>
      </w:r>
    </w:p>
    <w:p w14:paraId="725E8FB8" w14:textId="1F39C8C2" w:rsidR="007043B4" w:rsidRPr="006855BF" w:rsidRDefault="007043B4" w:rsidP="007043B4">
      <w:pPr>
        <w:pBdr>
          <w:top w:val="nil"/>
          <w:left w:val="nil"/>
          <w:bottom w:val="nil"/>
          <w:right w:val="nil"/>
          <w:between w:val="nil"/>
        </w:pBdr>
        <w:spacing w:after="0" w:line="360" w:lineRule="auto"/>
        <w:jc w:val="both"/>
        <w:rPr>
          <w:rFonts w:ascii="Times New Roman" w:eastAsia="Times New Roman" w:hAnsi="Times New Roman" w:cs="Times New Roman"/>
          <w:b/>
          <w:sz w:val="24"/>
          <w:szCs w:val="24"/>
          <w:lang w:eastAsia="pt-BR"/>
        </w:rPr>
      </w:pPr>
      <w:r w:rsidRPr="006855BF">
        <w:rPr>
          <w:rFonts w:ascii="Times New Roman" w:eastAsia="Times New Roman" w:hAnsi="Times New Roman" w:cs="Times New Roman"/>
          <w:b/>
          <w:sz w:val="24"/>
          <w:szCs w:val="24"/>
          <w:lang w:eastAsia="pt-BR"/>
        </w:rPr>
        <w:t>REFERÊNCIAS</w:t>
      </w:r>
    </w:p>
    <w:bookmarkEnd w:id="0"/>
    <w:p w14:paraId="68A5ABD9" w14:textId="185D69D3" w:rsidR="00024C34" w:rsidRPr="006855BF" w:rsidRDefault="00024C34" w:rsidP="00024C34">
      <w:pPr>
        <w:spacing w:before="120"/>
        <w:rPr>
          <w:rFonts w:ascii="Times New Roman" w:hAnsi="Times New Roman" w:cs="Times New Roman"/>
          <w:sz w:val="24"/>
          <w:szCs w:val="24"/>
        </w:rPr>
      </w:pPr>
      <w:r w:rsidRPr="006855BF">
        <w:rPr>
          <w:rFonts w:ascii="Times New Roman" w:hAnsi="Times New Roman" w:cs="Times New Roman"/>
          <w:sz w:val="24"/>
          <w:szCs w:val="24"/>
        </w:rPr>
        <w:t xml:space="preserve">HOTHERSALL, David. </w:t>
      </w:r>
      <w:r w:rsidRPr="006855BF">
        <w:rPr>
          <w:rFonts w:ascii="Times New Roman" w:hAnsi="Times New Roman" w:cs="Times New Roman"/>
          <w:b/>
          <w:bCs/>
          <w:sz w:val="24"/>
          <w:szCs w:val="24"/>
        </w:rPr>
        <w:t xml:space="preserve">História da Psicologia. </w:t>
      </w:r>
      <w:r w:rsidRPr="006855BF">
        <w:rPr>
          <w:rFonts w:ascii="Times New Roman" w:hAnsi="Times New Roman" w:cs="Times New Roman"/>
          <w:sz w:val="24"/>
          <w:szCs w:val="24"/>
        </w:rPr>
        <w:t xml:space="preserve">Trad. </w:t>
      </w:r>
      <w:r w:rsidRPr="00DA4BAC">
        <w:rPr>
          <w:rFonts w:ascii="Times New Roman" w:hAnsi="Times New Roman" w:cs="Times New Roman"/>
          <w:sz w:val="24"/>
          <w:szCs w:val="24"/>
        </w:rPr>
        <w:t xml:space="preserve">Elaine Pepe, Eliane Fittipaldi, Rev. Sérgio </w:t>
      </w:r>
      <w:proofErr w:type="spellStart"/>
      <w:r w:rsidRPr="00DA4BAC">
        <w:rPr>
          <w:rFonts w:ascii="Times New Roman" w:hAnsi="Times New Roman" w:cs="Times New Roman"/>
          <w:sz w:val="24"/>
          <w:szCs w:val="24"/>
        </w:rPr>
        <w:t>Wajman</w:t>
      </w:r>
      <w:proofErr w:type="spellEnd"/>
      <w:r w:rsidRPr="00DA4BAC">
        <w:rPr>
          <w:rFonts w:ascii="Times New Roman" w:hAnsi="Times New Roman" w:cs="Times New Roman"/>
          <w:sz w:val="24"/>
          <w:szCs w:val="24"/>
        </w:rPr>
        <w:t xml:space="preserve">. 4. ed. </w:t>
      </w:r>
      <w:r w:rsidRPr="006855BF">
        <w:rPr>
          <w:rFonts w:ascii="Times New Roman" w:hAnsi="Times New Roman" w:cs="Times New Roman"/>
          <w:sz w:val="24"/>
          <w:szCs w:val="24"/>
        </w:rPr>
        <w:t xml:space="preserve">São Paulo: </w:t>
      </w:r>
      <w:proofErr w:type="spellStart"/>
      <w:r w:rsidRPr="006855BF">
        <w:rPr>
          <w:rFonts w:ascii="Times New Roman" w:hAnsi="Times New Roman" w:cs="Times New Roman"/>
          <w:sz w:val="24"/>
          <w:szCs w:val="24"/>
        </w:rPr>
        <w:t>Mc-Graw</w:t>
      </w:r>
      <w:proofErr w:type="spellEnd"/>
      <w:r w:rsidRPr="006855BF">
        <w:rPr>
          <w:rFonts w:ascii="Times New Roman" w:hAnsi="Times New Roman" w:cs="Times New Roman"/>
          <w:sz w:val="24"/>
          <w:szCs w:val="24"/>
        </w:rPr>
        <w:t>, 2006. (2006).</w:t>
      </w:r>
    </w:p>
    <w:p w14:paraId="13846ACE" w14:textId="254B721E" w:rsidR="00024C34" w:rsidRPr="006855BF" w:rsidRDefault="007043B4" w:rsidP="006855BF">
      <w:pPr>
        <w:pBdr>
          <w:top w:val="nil"/>
          <w:left w:val="nil"/>
          <w:bottom w:val="nil"/>
          <w:right w:val="nil"/>
          <w:between w:val="nil"/>
        </w:pBdr>
        <w:spacing w:after="0" w:line="240" w:lineRule="auto"/>
        <w:rPr>
          <w:rFonts w:ascii="Times New Roman" w:hAnsi="Times New Roman" w:cs="Times New Roman"/>
        </w:rPr>
      </w:pPr>
      <w:r w:rsidRPr="006855BF">
        <w:rPr>
          <w:rFonts w:ascii="Times New Roman" w:eastAsia="Times New Roman" w:hAnsi="Times New Roman" w:cs="Times New Roman"/>
          <w:sz w:val="24"/>
          <w:szCs w:val="24"/>
          <w:lang w:eastAsia="pt-BR"/>
        </w:rPr>
        <w:t xml:space="preserve">TURBIANI, Renata. </w:t>
      </w:r>
      <w:r w:rsidRPr="006855BF">
        <w:rPr>
          <w:rFonts w:ascii="Times New Roman" w:eastAsia="Times New Roman" w:hAnsi="Times New Roman" w:cs="Times New Roman"/>
          <w:b/>
          <w:bCs/>
          <w:sz w:val="24"/>
          <w:szCs w:val="24"/>
          <w:lang w:eastAsia="pt-BR"/>
        </w:rPr>
        <w:t>Cientistas dos EUA conseguem realizar o primeiro raio-X de um único átomo.</w:t>
      </w:r>
      <w:r w:rsidRPr="006855BF">
        <w:rPr>
          <w:rFonts w:ascii="Times New Roman" w:eastAsia="Times New Roman" w:hAnsi="Times New Roman" w:cs="Times New Roman"/>
          <w:sz w:val="24"/>
          <w:szCs w:val="24"/>
          <w:lang w:eastAsia="pt-BR"/>
        </w:rPr>
        <w:t xml:space="preserve"> Publicado em: 01 jun. 2023. Disponível em: </w:t>
      </w:r>
      <w:hyperlink r:id="rId6" w:history="1">
        <w:r w:rsidRPr="006855BF">
          <w:rPr>
            <w:rFonts w:ascii="Times New Roman" w:eastAsia="Times New Roman" w:hAnsi="Times New Roman" w:cs="Times New Roman"/>
            <w:sz w:val="24"/>
            <w:szCs w:val="24"/>
            <w:lang w:eastAsia="pt-BR"/>
          </w:rPr>
          <w:t>https://epocanegocios.globo.com/ciencia-e-saude/noticia/2023/06/cientistas-dos-eua-conseguem-realizar-o-primeiro-raio-x-de-um-unico-atomo.ghtml</w:t>
        </w:r>
      </w:hyperlink>
      <w:r w:rsidRPr="006855BF">
        <w:rPr>
          <w:rFonts w:ascii="Times New Roman" w:eastAsia="Times New Roman" w:hAnsi="Times New Roman" w:cs="Times New Roman"/>
          <w:sz w:val="24"/>
          <w:szCs w:val="24"/>
          <w:lang w:eastAsia="pt-BR"/>
        </w:rPr>
        <w:t xml:space="preserve">. Acesso em: 10 jun. 2023. </w:t>
      </w:r>
    </w:p>
    <w:sectPr w:rsidR="00024C34" w:rsidRPr="006855BF" w:rsidSect="00DC765F">
      <w:headerReference w:type="default" r:id="rId7"/>
      <w:footerReference w:type="default" r:id="rId8"/>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90B1" w14:textId="77777777" w:rsidR="00B37F53" w:rsidRDefault="00B37F53" w:rsidP="007043B4">
      <w:pPr>
        <w:spacing w:after="0" w:line="240" w:lineRule="auto"/>
      </w:pPr>
      <w:r>
        <w:separator/>
      </w:r>
    </w:p>
  </w:endnote>
  <w:endnote w:type="continuationSeparator" w:id="0">
    <w:p w14:paraId="16827FF4" w14:textId="77777777" w:rsidR="00B37F53" w:rsidRDefault="00B37F53" w:rsidP="0070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92AC" w14:textId="02FC27EB" w:rsidR="00B337D8" w:rsidRDefault="00000000" w:rsidP="00F46DC8">
    <w:pPr>
      <w:pBdr>
        <w:top w:val="nil"/>
        <w:left w:val="nil"/>
        <w:bottom w:val="nil"/>
        <w:right w:val="nil"/>
        <w:between w:val="nil"/>
      </w:pBdr>
      <w:tabs>
        <w:tab w:val="center" w:pos="4252"/>
        <w:tab w:val="right" w:pos="8504"/>
      </w:tabs>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A406" w14:textId="77777777" w:rsidR="00B37F53" w:rsidRDefault="00B37F53" w:rsidP="007043B4">
      <w:pPr>
        <w:spacing w:after="0" w:line="240" w:lineRule="auto"/>
      </w:pPr>
      <w:r>
        <w:separator/>
      </w:r>
    </w:p>
  </w:footnote>
  <w:footnote w:type="continuationSeparator" w:id="0">
    <w:p w14:paraId="44CFE6EE" w14:textId="77777777" w:rsidR="00B37F53" w:rsidRDefault="00B37F53" w:rsidP="007043B4">
      <w:pPr>
        <w:spacing w:after="0" w:line="240" w:lineRule="auto"/>
      </w:pPr>
      <w:r>
        <w:continuationSeparator/>
      </w:r>
    </w:p>
  </w:footnote>
  <w:footnote w:id="1">
    <w:p w14:paraId="24CC7E62" w14:textId="2AFF8623" w:rsidR="007043B4" w:rsidRPr="007043B4" w:rsidRDefault="007043B4" w:rsidP="007043B4">
      <w:pPr>
        <w:pStyle w:val="Textodenotaderodap"/>
        <w:ind w:left="284" w:hanging="284"/>
        <w:jc w:val="both"/>
        <w:rPr>
          <w:rFonts w:ascii="Times New Roman" w:hAnsi="Times New Roman" w:cs="Times New Roman"/>
        </w:rPr>
      </w:pPr>
      <w:r w:rsidRPr="007043B4">
        <w:rPr>
          <w:rStyle w:val="Refdenotaderodap"/>
          <w:rFonts w:ascii="Times New Roman" w:hAnsi="Times New Roman" w:cs="Times New Roman"/>
        </w:rPr>
        <w:footnoteRef/>
      </w:r>
      <w:r w:rsidRPr="007043B4">
        <w:rPr>
          <w:rFonts w:ascii="Times New Roman" w:hAnsi="Times New Roman" w:cs="Times New Roman"/>
        </w:rPr>
        <w:t xml:space="preserve"> </w:t>
      </w:r>
      <w:r w:rsidR="002B3192">
        <w:rPr>
          <w:rFonts w:ascii="Times New Roman" w:hAnsi="Times New Roman" w:cs="Times New Roman"/>
        </w:rPr>
        <w:tab/>
        <w:t>Graduada em Psicologia</w:t>
      </w:r>
      <w:r w:rsidR="00883F02">
        <w:rPr>
          <w:rFonts w:ascii="Times New Roman" w:hAnsi="Times New Roman" w:cs="Times New Roman"/>
        </w:rPr>
        <w:t xml:space="preserve"> pelo </w:t>
      </w:r>
      <w:r w:rsidR="00883F02" w:rsidRPr="00883F02">
        <w:rPr>
          <w:rFonts w:ascii="Times New Roman" w:hAnsi="Times New Roman" w:cs="Times New Roman"/>
        </w:rPr>
        <w:t>Centro Universitário do Norte</w:t>
      </w:r>
      <w:r w:rsidR="00883F02">
        <w:rPr>
          <w:rFonts w:ascii="Times New Roman" w:hAnsi="Times New Roman" w:cs="Times New Roman"/>
        </w:rPr>
        <w:t xml:space="preserve"> - (</w:t>
      </w:r>
      <w:proofErr w:type="spellStart"/>
      <w:r w:rsidR="00883F02">
        <w:rPr>
          <w:rFonts w:ascii="Times New Roman" w:hAnsi="Times New Roman" w:cs="Times New Roman"/>
        </w:rPr>
        <w:t>UniNorte</w:t>
      </w:r>
      <w:proofErr w:type="spellEnd"/>
      <w:r w:rsidR="00883F02">
        <w:rPr>
          <w:rFonts w:ascii="Times New Roman" w:hAnsi="Times New Roman" w:cs="Times New Roman"/>
        </w:rPr>
        <w:t>)</w:t>
      </w:r>
      <w:r w:rsidR="002B3192" w:rsidRPr="00883F02">
        <w:rPr>
          <w:rFonts w:ascii="Times New Roman" w:hAnsi="Times New Roman" w:cs="Times New Roman"/>
        </w:rPr>
        <w:t>;</w:t>
      </w:r>
      <w:r w:rsidR="002B3192">
        <w:rPr>
          <w:rFonts w:ascii="Times New Roman" w:hAnsi="Times New Roman" w:cs="Times New Roman"/>
        </w:rPr>
        <w:t xml:space="preserve"> </w:t>
      </w:r>
      <w:r w:rsidR="002B3192" w:rsidRPr="002B3192">
        <w:rPr>
          <w:rFonts w:ascii="Times New Roman" w:hAnsi="Times New Roman" w:cs="Times New Roman"/>
        </w:rPr>
        <w:t xml:space="preserve">Acadêmica do Curso de Pedagogia da Faculdade de Educação (FACED) da Universidade Federal do Amazonas, Brasil. É </w:t>
      </w:r>
      <w:r w:rsidR="002B3192">
        <w:rPr>
          <w:rFonts w:ascii="Times New Roman" w:hAnsi="Times New Roman" w:cs="Times New Roman"/>
        </w:rPr>
        <w:t xml:space="preserve">pesquisadora </w:t>
      </w:r>
      <w:r w:rsidR="002B3192" w:rsidRPr="002B3192">
        <w:rPr>
          <w:rFonts w:ascii="Times New Roman" w:hAnsi="Times New Roman" w:cs="Times New Roman"/>
        </w:rPr>
        <w:t xml:space="preserve">do Programa de Iniciação Científica </w:t>
      </w:r>
      <w:r w:rsidR="002B3192">
        <w:rPr>
          <w:rFonts w:ascii="Times New Roman" w:hAnsi="Times New Roman" w:cs="Times New Roman"/>
        </w:rPr>
        <w:t xml:space="preserve">(PIBIC) e do </w:t>
      </w:r>
      <w:r w:rsidR="002B3192" w:rsidRPr="002B3192">
        <w:rPr>
          <w:rFonts w:ascii="Times New Roman" w:hAnsi="Times New Roman" w:cs="Times New Roman"/>
        </w:rPr>
        <w:t>Grupo de Estudos, Pesquisa e Extensão sobre Políticas, Educação, Violências e Instituições (GEPPEvi).</w:t>
      </w:r>
      <w:r w:rsidR="002B3192">
        <w:rPr>
          <w:rFonts w:ascii="Times New Roman" w:hAnsi="Times New Roman" w:cs="Times New Roman"/>
        </w:rPr>
        <w:t xml:space="preserve"> </w:t>
      </w:r>
      <w:r w:rsidR="00883F02">
        <w:rPr>
          <w:rFonts w:ascii="Times New Roman" w:hAnsi="Times New Roman" w:cs="Times New Roman"/>
        </w:rPr>
        <w:t xml:space="preserve">Bolsista do Programa de Iniciação à Docência (PIBID 2022-2024). </w:t>
      </w:r>
    </w:p>
  </w:footnote>
  <w:footnote w:id="2">
    <w:p w14:paraId="54192A80" w14:textId="5D03B378" w:rsidR="007043B4" w:rsidRPr="00CD2A22" w:rsidRDefault="007043B4" w:rsidP="007043B4">
      <w:pPr>
        <w:pStyle w:val="Textodenotaderodap"/>
        <w:ind w:left="284" w:hanging="284"/>
        <w:jc w:val="both"/>
        <w:rPr>
          <w:rFonts w:ascii="Times New Roman" w:hAnsi="Times New Roman" w:cs="Times New Roman"/>
        </w:rPr>
      </w:pPr>
      <w:r w:rsidRPr="007043B4">
        <w:rPr>
          <w:rStyle w:val="Refdenotaderodap"/>
          <w:rFonts w:ascii="Times New Roman" w:hAnsi="Times New Roman" w:cs="Times New Roman"/>
        </w:rPr>
        <w:footnoteRef/>
      </w:r>
      <w:r w:rsidRPr="007043B4">
        <w:rPr>
          <w:rFonts w:ascii="Times New Roman" w:hAnsi="Times New Roman" w:cs="Times New Roman"/>
        </w:rPr>
        <w:t xml:space="preserve"> </w:t>
      </w:r>
      <w:r w:rsidR="002B3192">
        <w:rPr>
          <w:rFonts w:ascii="Times New Roman" w:hAnsi="Times New Roman" w:cs="Times New Roman"/>
        </w:rPr>
        <w:tab/>
      </w:r>
      <w:r w:rsidR="002B3192" w:rsidRPr="00CD2A22">
        <w:rPr>
          <w:rFonts w:ascii="Times New Roman" w:hAnsi="Times New Roman" w:cs="Times New Roman"/>
        </w:rPr>
        <w:t xml:space="preserve">Professora Adjunta da área de Fundamentos da Educação no Curso de Pedagogia e Professora Permanente do Programa de Pós-Graduação em Educação (PPGE) da Universidade Federal do Amazonas (UFAM). Mestre e Doutora em Educação (UEM), Mestre em adolescente em conflito com a lei (UNIBAN/SP); Doutorado Sanduíche no Instituto de Educação da Universidade de Lisboa/Portugal (2017). Pesquisadora do Grupo de Estudos e Pesquisas em Estado, Políticas Educacionais e Infância (GEPPEIN/CNPq). Líder do Grupo de Estudos, Pesquisa e Extensão sobre Políticas, Educação, Violências e Instituições (GEPPEvi). Bolsista do CNPq Edital n.º 026/2021 para cursar pós-doutoramento na Texas Tech </w:t>
      </w:r>
      <w:proofErr w:type="spellStart"/>
      <w:r w:rsidR="002B3192" w:rsidRPr="00CD2A22">
        <w:rPr>
          <w:rFonts w:ascii="Times New Roman" w:hAnsi="Times New Roman" w:cs="Times New Roman"/>
        </w:rPr>
        <w:t>University</w:t>
      </w:r>
      <w:proofErr w:type="spellEnd"/>
      <w:r w:rsidR="002B3192" w:rsidRPr="00CD2A22">
        <w:rPr>
          <w:rFonts w:ascii="Times New Roman" w:hAnsi="Times New Roman" w:cs="Times New Roman"/>
        </w:rPr>
        <w:t xml:space="preserve"> – TTU - período 2022 a 2024.</w:t>
      </w:r>
    </w:p>
  </w:footnote>
  <w:footnote w:id="3">
    <w:p w14:paraId="6480537A" w14:textId="5C81867E" w:rsidR="007043B4" w:rsidRPr="007043B4" w:rsidRDefault="007043B4" w:rsidP="007043B4">
      <w:pPr>
        <w:pStyle w:val="Textodenotaderodap"/>
        <w:ind w:left="284" w:hanging="284"/>
        <w:jc w:val="both"/>
        <w:rPr>
          <w:rFonts w:ascii="Times New Roman" w:hAnsi="Times New Roman" w:cs="Times New Roman"/>
        </w:rPr>
      </w:pPr>
      <w:r w:rsidRPr="007043B4">
        <w:rPr>
          <w:rStyle w:val="Refdenotaderodap"/>
          <w:rFonts w:ascii="Times New Roman" w:hAnsi="Times New Roman" w:cs="Times New Roman"/>
        </w:rPr>
        <w:footnoteRef/>
      </w:r>
      <w:r w:rsidRPr="007043B4">
        <w:rPr>
          <w:rFonts w:ascii="Times New Roman" w:hAnsi="Times New Roman" w:cs="Times New Roman"/>
        </w:rPr>
        <w:t xml:space="preserve"> </w:t>
      </w:r>
      <w:r w:rsidRPr="007043B4">
        <w:rPr>
          <w:rFonts w:ascii="Times New Roman" w:hAnsi="Times New Roman" w:cs="Times New Roman"/>
        </w:rPr>
        <w:tab/>
        <w:t xml:space="preserve">A Ciência Moderna </w:t>
      </w:r>
      <w:r w:rsidR="000828B2">
        <w:rPr>
          <w:rFonts w:ascii="Times New Roman" w:hAnsi="Times New Roman" w:cs="Times New Roman"/>
        </w:rPr>
        <w:t xml:space="preserve">se </w:t>
      </w:r>
      <w:r w:rsidRPr="007043B4">
        <w:rPr>
          <w:rFonts w:ascii="Times New Roman" w:hAnsi="Times New Roman" w:cs="Times New Roman"/>
        </w:rPr>
        <w:t>consolidou no século XVII, com os trabalhos de pensadores como Copérnico, Kepler e Galileu</w:t>
      </w:r>
      <w:r w:rsidR="000828B2">
        <w:rPr>
          <w:rFonts w:ascii="Times New Roman" w:hAnsi="Times New Roman" w:cs="Times New Roman"/>
        </w:rPr>
        <w:t xml:space="preserve"> e </w:t>
      </w:r>
      <w:r w:rsidRPr="007043B4">
        <w:rPr>
          <w:rFonts w:ascii="Times New Roman" w:hAnsi="Times New Roman" w:cs="Times New Roman"/>
        </w:rPr>
        <w:t xml:space="preserve">conseguiu articular </w:t>
      </w:r>
      <w:r w:rsidR="000828B2">
        <w:rPr>
          <w:rFonts w:ascii="Times New Roman" w:hAnsi="Times New Roman" w:cs="Times New Roman"/>
        </w:rPr>
        <w:t xml:space="preserve">com </w:t>
      </w:r>
      <w:r w:rsidRPr="007043B4">
        <w:rPr>
          <w:rFonts w:ascii="Times New Roman" w:hAnsi="Times New Roman" w:cs="Times New Roman"/>
        </w:rPr>
        <w:t>o uso de instrumentos técnicos (sobretudo o telescópio e o microscópio), dois métodos de investigação: a observação e a experimentação.</w:t>
      </w:r>
    </w:p>
  </w:footnote>
  <w:footnote w:id="4">
    <w:p w14:paraId="2A0F6D80" w14:textId="0F7E3F86" w:rsidR="007043B4" w:rsidRPr="007043B4" w:rsidRDefault="007043B4" w:rsidP="007043B4">
      <w:pPr>
        <w:pStyle w:val="Textodenotaderodap"/>
        <w:ind w:left="284" w:hanging="284"/>
        <w:jc w:val="both"/>
        <w:rPr>
          <w:rFonts w:ascii="Times New Roman" w:hAnsi="Times New Roman" w:cs="Times New Roman"/>
        </w:rPr>
      </w:pPr>
      <w:r w:rsidRPr="007043B4">
        <w:rPr>
          <w:rStyle w:val="Refdenotaderodap"/>
          <w:rFonts w:ascii="Times New Roman" w:hAnsi="Times New Roman" w:cs="Times New Roman"/>
        </w:rPr>
        <w:footnoteRef/>
      </w:r>
      <w:r w:rsidRPr="007043B4">
        <w:rPr>
          <w:rFonts w:ascii="Times New Roman" w:hAnsi="Times New Roman" w:cs="Times New Roman"/>
        </w:rPr>
        <w:t xml:space="preserve"> </w:t>
      </w:r>
      <w:r>
        <w:rPr>
          <w:rFonts w:ascii="Times New Roman" w:hAnsi="Times New Roman" w:cs="Times New Roman"/>
        </w:rPr>
        <w:tab/>
      </w:r>
      <w:r w:rsidRPr="007043B4">
        <w:rPr>
          <w:rFonts w:ascii="Times New Roman" w:hAnsi="Times New Roman" w:cs="Times New Roman"/>
        </w:rPr>
        <w:t xml:space="preserve">Em publicação realizada no dia 31 de maior de 2023, na revista </w:t>
      </w:r>
      <w:proofErr w:type="spellStart"/>
      <w:r w:rsidRPr="007043B4">
        <w:rPr>
          <w:rFonts w:ascii="Times New Roman" w:hAnsi="Times New Roman" w:cs="Times New Roman"/>
          <w:i/>
          <w:iCs/>
        </w:rPr>
        <w:t>Nature</w:t>
      </w:r>
      <w:proofErr w:type="spellEnd"/>
      <w:r w:rsidRPr="007043B4">
        <w:rPr>
          <w:rFonts w:ascii="Times New Roman" w:hAnsi="Times New Roman" w:cs="Times New Roman"/>
        </w:rPr>
        <w:t xml:space="preserve">, cientistas dos Estados Unidos da América (EUA) relataram que pela primeira vez foi possível realizar o primeiro raio-X de um único átomo. O experimento abre novas portas para descobertas na ciência dos materiais e para estudos em nanoescala (TURBIANI,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6D75" w14:textId="77777777" w:rsidR="00DC765F" w:rsidRDefault="00000000" w:rsidP="00DC765F">
    <w:pPr>
      <w:pStyle w:val="Cabealho"/>
      <w:jc w:val="center"/>
      <w:rPr>
        <w:noProof/>
      </w:rPr>
    </w:pPr>
  </w:p>
  <w:p w14:paraId="7DA5F20C" w14:textId="79081906" w:rsidR="00DC765F" w:rsidRDefault="00000000" w:rsidP="00DC765F">
    <w:pPr>
      <w:pStyle w:val="Cabealho"/>
      <w:jc w:val="center"/>
    </w:pPr>
  </w:p>
  <w:p w14:paraId="406C24E6" w14:textId="0FD0755B" w:rsidR="006E2259" w:rsidRDefault="006E2259" w:rsidP="00DC765F">
    <w:pPr>
      <w:pStyle w:val="Cabealho"/>
      <w:jc w:val="center"/>
    </w:pPr>
  </w:p>
  <w:p w14:paraId="4B32E9D1" w14:textId="77777777" w:rsidR="006E2259" w:rsidRDefault="006E2259" w:rsidP="00DC765F">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B4"/>
    <w:rsid w:val="0001067E"/>
    <w:rsid w:val="000162F4"/>
    <w:rsid w:val="00024C34"/>
    <w:rsid w:val="000517EE"/>
    <w:rsid w:val="000828B2"/>
    <w:rsid w:val="000B5F5E"/>
    <w:rsid w:val="001E40E0"/>
    <w:rsid w:val="001E7397"/>
    <w:rsid w:val="00223834"/>
    <w:rsid w:val="0024232A"/>
    <w:rsid w:val="00257EFA"/>
    <w:rsid w:val="0027099A"/>
    <w:rsid w:val="002B3192"/>
    <w:rsid w:val="00301FBB"/>
    <w:rsid w:val="00334193"/>
    <w:rsid w:val="003607FE"/>
    <w:rsid w:val="003A400C"/>
    <w:rsid w:val="003B21E6"/>
    <w:rsid w:val="00404706"/>
    <w:rsid w:val="00482B1B"/>
    <w:rsid w:val="004849F0"/>
    <w:rsid w:val="005304C4"/>
    <w:rsid w:val="00576AF7"/>
    <w:rsid w:val="006855BF"/>
    <w:rsid w:val="00685DD4"/>
    <w:rsid w:val="0068681D"/>
    <w:rsid w:val="00691D18"/>
    <w:rsid w:val="006E2259"/>
    <w:rsid w:val="007043B4"/>
    <w:rsid w:val="00745224"/>
    <w:rsid w:val="00762F4E"/>
    <w:rsid w:val="00883F02"/>
    <w:rsid w:val="008866B3"/>
    <w:rsid w:val="008C67F8"/>
    <w:rsid w:val="00961C43"/>
    <w:rsid w:val="00986F55"/>
    <w:rsid w:val="009A7FCD"/>
    <w:rsid w:val="009D302B"/>
    <w:rsid w:val="009E171B"/>
    <w:rsid w:val="009F07F1"/>
    <w:rsid w:val="00A359F9"/>
    <w:rsid w:val="00A37841"/>
    <w:rsid w:val="00A41899"/>
    <w:rsid w:val="00A61515"/>
    <w:rsid w:val="00A660EC"/>
    <w:rsid w:val="00A81A3D"/>
    <w:rsid w:val="00AB7AA2"/>
    <w:rsid w:val="00B056C3"/>
    <w:rsid w:val="00B16DE6"/>
    <w:rsid w:val="00B37F53"/>
    <w:rsid w:val="00B82BBA"/>
    <w:rsid w:val="00BA6C10"/>
    <w:rsid w:val="00BE722E"/>
    <w:rsid w:val="00C04856"/>
    <w:rsid w:val="00CC677A"/>
    <w:rsid w:val="00CD2A22"/>
    <w:rsid w:val="00D234A7"/>
    <w:rsid w:val="00D3669D"/>
    <w:rsid w:val="00D515A0"/>
    <w:rsid w:val="00DA4BAC"/>
    <w:rsid w:val="00DF3AAE"/>
    <w:rsid w:val="00E20D71"/>
    <w:rsid w:val="00E773FA"/>
    <w:rsid w:val="00EA4DC6"/>
    <w:rsid w:val="00EC737B"/>
    <w:rsid w:val="00EE6674"/>
    <w:rsid w:val="00EF38C8"/>
    <w:rsid w:val="00F44D23"/>
    <w:rsid w:val="00F72415"/>
    <w:rsid w:val="00F762CC"/>
    <w:rsid w:val="00FC084B"/>
    <w:rsid w:val="00FF6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775E"/>
  <w15:chartTrackingRefBased/>
  <w15:docId w15:val="{1E1285AE-D791-486E-AF70-06BA8BF8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7043B4"/>
    <w:pPr>
      <w:spacing w:after="0" w:line="240" w:lineRule="auto"/>
    </w:pPr>
  </w:style>
  <w:style w:type="paragraph" w:styleId="Cabealho">
    <w:name w:val="header"/>
    <w:basedOn w:val="Normal"/>
    <w:link w:val="CabealhoChar"/>
    <w:uiPriority w:val="99"/>
    <w:unhideWhenUsed/>
    <w:rsid w:val="007043B4"/>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7043B4"/>
  </w:style>
  <w:style w:type="paragraph" w:styleId="Textodenotaderodap">
    <w:name w:val="footnote text"/>
    <w:basedOn w:val="Normal"/>
    <w:link w:val="TextodenotaderodapChar"/>
    <w:uiPriority w:val="99"/>
    <w:semiHidden/>
    <w:unhideWhenUsed/>
    <w:rsid w:val="007043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043B4"/>
    <w:rPr>
      <w:sz w:val="20"/>
      <w:szCs w:val="20"/>
    </w:rPr>
  </w:style>
  <w:style w:type="character" w:styleId="Refdenotaderodap">
    <w:name w:val="footnote reference"/>
    <w:basedOn w:val="Fontepargpadro"/>
    <w:unhideWhenUsed/>
    <w:rsid w:val="007043B4"/>
    <w:rPr>
      <w:vertAlign w:val="superscript"/>
    </w:rPr>
  </w:style>
  <w:style w:type="paragraph" w:styleId="Rodap">
    <w:name w:val="footer"/>
    <w:basedOn w:val="Normal"/>
    <w:link w:val="RodapChar"/>
    <w:uiPriority w:val="99"/>
    <w:unhideWhenUsed/>
    <w:rsid w:val="006E2259"/>
    <w:pPr>
      <w:tabs>
        <w:tab w:val="center" w:pos="4513"/>
        <w:tab w:val="right" w:pos="9026"/>
      </w:tabs>
      <w:spacing w:after="0" w:line="240" w:lineRule="auto"/>
    </w:pPr>
  </w:style>
  <w:style w:type="character" w:customStyle="1" w:styleId="RodapChar">
    <w:name w:val="Rodapé Char"/>
    <w:basedOn w:val="Fontepargpadro"/>
    <w:link w:val="Rodap"/>
    <w:uiPriority w:val="99"/>
    <w:rsid w:val="006E2259"/>
  </w:style>
  <w:style w:type="character" w:styleId="Forte">
    <w:name w:val="Strong"/>
    <w:basedOn w:val="Fontepargpadro"/>
    <w:uiPriority w:val="22"/>
    <w:qFormat/>
    <w:rsid w:val="00883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ocanegocios.globo.com/ciencia-e-saude/noticia/2023/06/cientistas-dos-eua-conseguem-realizar-o-primeiro-raio-x-de-um-unico-atomo.g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1995</Words>
  <Characters>10775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Nilvane Fernandes</dc:creator>
  <cp:keywords/>
  <dc:description/>
  <cp:lastModifiedBy>Souza</cp:lastModifiedBy>
  <cp:revision>2</cp:revision>
  <dcterms:created xsi:type="dcterms:W3CDTF">2023-07-25T23:49:00Z</dcterms:created>
  <dcterms:modified xsi:type="dcterms:W3CDTF">2023-07-25T23:49:00Z</dcterms:modified>
</cp:coreProperties>
</file>