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39" w:rsidRPr="005C4005" w:rsidRDefault="00D8583D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  <w:b/>
          <w:bCs/>
        </w:rPr>
        <w:t>ESTRATÉGIA</w:t>
      </w:r>
      <w:r w:rsidRPr="005C4005">
        <w:rPr>
          <w:rStyle w:val="Fontepargpadro1"/>
          <w:rFonts w:ascii="Times New Roman" w:hAnsi="Times New Roman" w:cs="Times New Roman"/>
          <w:b/>
          <w:bCs/>
          <w:color w:val="000000"/>
        </w:rPr>
        <w:t xml:space="preserve"> LÚDICA DE USO ADEQUADO DE EPIs EM UM HOSPITAL UNIVERSITÁRIO</w:t>
      </w:r>
      <w:r w:rsidR="0015495A">
        <w:rPr>
          <w:rStyle w:val="Fontepargpadro1"/>
          <w:rFonts w:ascii="Times New Roman" w:hAnsi="Times New Roman" w:cs="Times New Roman"/>
          <w:b/>
          <w:bCs/>
          <w:color w:val="000000"/>
        </w:rPr>
        <w:t xml:space="preserve"> EM BELÉM DO PARÁ.</w:t>
      </w:r>
      <w:r w:rsidRPr="005C4005">
        <w:rPr>
          <w:rStyle w:val="Fontepargpadro1"/>
          <w:rFonts w:ascii="Times New Roman" w:hAnsi="Times New Roman" w:cs="Times New Roman"/>
          <w:b/>
          <w:bCs/>
          <w:color w:val="000000"/>
        </w:rPr>
        <w:t xml:space="preserve"> </w:t>
      </w:r>
    </w:p>
    <w:p w:rsidR="00246005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</w:rPr>
        <w:t>TOTA, Audrey Rose Costa</w:t>
      </w:r>
      <w:r>
        <w:rPr>
          <w:rStyle w:val="Fontepargpadro1"/>
          <w:rFonts w:ascii="Times New Roman" w:hAnsi="Times New Roman" w:cs="Times New Roman"/>
        </w:rPr>
        <w:t xml:space="preserve"> (Autor)</w:t>
      </w:r>
      <w:r>
        <w:rPr>
          <w:rStyle w:val="Fontepargpadro1"/>
          <w:rFonts w:ascii="Times New Roman" w:hAnsi="Times New Roman" w:cs="Times New Roman"/>
          <w:vertAlign w:val="superscript"/>
        </w:rPr>
        <w:t>1</w:t>
      </w:r>
    </w:p>
    <w:p w:rsidR="00246005" w:rsidRDefault="00E55C7C" w:rsidP="005C4005">
      <w:pPr>
        <w:contextualSpacing/>
        <w:jc w:val="both"/>
        <w:rPr>
          <w:rStyle w:val="Fontepargpadro1"/>
          <w:rFonts w:ascii="Times New Roman" w:hAnsi="Times New Roman" w:cs="Times New Roman"/>
          <w:vertAlign w:val="superscript"/>
        </w:rPr>
      </w:pPr>
      <w:r w:rsidRPr="005C4005">
        <w:rPr>
          <w:rStyle w:val="Fontepargpadro1"/>
          <w:rFonts w:ascii="Times New Roman" w:hAnsi="Times New Roman" w:cs="Times New Roman"/>
        </w:rPr>
        <w:t>CALDEIRA, Priscila Morgana da Silva</w:t>
      </w:r>
      <w:r w:rsidR="00246005">
        <w:rPr>
          <w:rStyle w:val="Fontepargpadro1"/>
          <w:rFonts w:ascii="Times New Roman" w:hAnsi="Times New Roman" w:cs="Times New Roman"/>
        </w:rPr>
        <w:t xml:space="preserve"> (Autor)</w:t>
      </w:r>
      <w:r w:rsidR="00246005">
        <w:rPr>
          <w:rStyle w:val="Fontepargpadro1"/>
          <w:rFonts w:ascii="Times New Roman" w:hAnsi="Times New Roman" w:cs="Times New Roman"/>
          <w:vertAlign w:val="superscript"/>
        </w:rPr>
        <w:t>2</w:t>
      </w:r>
    </w:p>
    <w:p w:rsidR="00246005" w:rsidRDefault="00C15D6C" w:rsidP="005C4005">
      <w:pPr>
        <w:contextualSpacing/>
        <w:jc w:val="both"/>
        <w:rPr>
          <w:rStyle w:val="Fontepargpadro1"/>
          <w:rFonts w:ascii="Times New Roman" w:hAnsi="Times New Roman" w:cs="Times New Roman"/>
          <w:vertAlign w:val="superscript"/>
        </w:rPr>
      </w:pPr>
      <w:r w:rsidRPr="005C4005">
        <w:rPr>
          <w:rStyle w:val="Fontepargpadro1"/>
          <w:rFonts w:ascii="Times New Roman" w:hAnsi="Times New Roman" w:cs="Times New Roman"/>
        </w:rPr>
        <w:t>RUPF, Josiane Macedo de Oliveira</w:t>
      </w:r>
      <w:r w:rsidR="00246005">
        <w:rPr>
          <w:rStyle w:val="Fontepargpadro1"/>
          <w:rFonts w:ascii="Times New Roman" w:hAnsi="Times New Roman" w:cs="Times New Roman"/>
        </w:rPr>
        <w:t xml:space="preserve"> (Autor)</w:t>
      </w:r>
      <w:r w:rsidR="00246005">
        <w:rPr>
          <w:rStyle w:val="Fontepargpadro1"/>
          <w:rFonts w:ascii="Times New Roman" w:hAnsi="Times New Roman" w:cs="Times New Roman"/>
          <w:vertAlign w:val="superscript"/>
        </w:rPr>
        <w:t>3</w:t>
      </w:r>
    </w:p>
    <w:p w:rsidR="00246005" w:rsidRDefault="00E55C7C" w:rsidP="005C4005">
      <w:pPr>
        <w:contextualSpacing/>
        <w:jc w:val="both"/>
        <w:rPr>
          <w:rStyle w:val="Fontepargpadro1"/>
          <w:rFonts w:ascii="Times New Roman" w:hAnsi="Times New Roman" w:cs="Times New Roman"/>
          <w:vertAlign w:val="superscript"/>
        </w:rPr>
      </w:pPr>
      <w:r w:rsidRPr="005C4005">
        <w:rPr>
          <w:rStyle w:val="Fontepargpadro1"/>
          <w:rFonts w:ascii="Times New Roman" w:hAnsi="Times New Roman" w:cs="Times New Roman"/>
        </w:rPr>
        <w:t>CARVALHO, Mayara Madeira de</w:t>
      </w:r>
      <w:r w:rsidR="00246005">
        <w:rPr>
          <w:rStyle w:val="Fontepargpadro1"/>
          <w:rFonts w:ascii="Times New Roman" w:hAnsi="Times New Roman" w:cs="Times New Roman"/>
        </w:rPr>
        <w:t xml:space="preserve"> (Autor)</w:t>
      </w:r>
      <w:r w:rsidR="00246005">
        <w:rPr>
          <w:rStyle w:val="Fontepargpadro1"/>
          <w:rFonts w:ascii="Times New Roman" w:hAnsi="Times New Roman" w:cs="Times New Roman"/>
          <w:vertAlign w:val="superscript"/>
        </w:rPr>
        <w:t>4</w:t>
      </w:r>
    </w:p>
    <w:p w:rsidR="00246005" w:rsidRDefault="00E55C7C" w:rsidP="005C4005">
      <w:pPr>
        <w:contextualSpacing/>
        <w:jc w:val="both"/>
        <w:rPr>
          <w:rStyle w:val="Fontepargpadro1"/>
          <w:rFonts w:ascii="Times New Roman" w:hAnsi="Times New Roman" w:cs="Times New Roman"/>
          <w:vertAlign w:val="superscript"/>
        </w:rPr>
      </w:pPr>
      <w:r w:rsidRPr="005C4005">
        <w:rPr>
          <w:rStyle w:val="Fontepargpadro1"/>
          <w:rFonts w:ascii="Times New Roman" w:hAnsi="Times New Roman" w:cs="Times New Roman"/>
        </w:rPr>
        <w:t>FARIAS</w:t>
      </w:r>
      <w:r w:rsidR="007713DE" w:rsidRPr="005C4005">
        <w:rPr>
          <w:rStyle w:val="Fontepargpadro1"/>
          <w:rFonts w:ascii="Times New Roman" w:hAnsi="Times New Roman" w:cs="Times New Roman"/>
        </w:rPr>
        <w:t xml:space="preserve">, </w:t>
      </w:r>
      <w:r w:rsidRPr="005C4005">
        <w:rPr>
          <w:rStyle w:val="Fontepargpadro1"/>
          <w:rFonts w:ascii="Times New Roman" w:hAnsi="Times New Roman" w:cs="Times New Roman"/>
        </w:rPr>
        <w:t>Edilene Maria Carvalho de</w:t>
      </w:r>
      <w:r w:rsidR="00246005">
        <w:rPr>
          <w:rStyle w:val="Fontepargpadro1"/>
          <w:rFonts w:ascii="Times New Roman" w:hAnsi="Times New Roman" w:cs="Times New Roman"/>
        </w:rPr>
        <w:t xml:space="preserve"> (Autor)</w:t>
      </w:r>
      <w:r w:rsidR="00246005">
        <w:rPr>
          <w:rStyle w:val="Fontepargpadro1"/>
          <w:rFonts w:ascii="Times New Roman" w:hAnsi="Times New Roman" w:cs="Times New Roman"/>
          <w:vertAlign w:val="superscript"/>
        </w:rPr>
        <w:t>5</w:t>
      </w:r>
    </w:p>
    <w:p w:rsidR="00246005" w:rsidRDefault="00A62FFF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</w:rPr>
        <w:t>PESSOA, Bianca Natanaelle de Souza</w:t>
      </w:r>
      <w:r w:rsidR="009F37A1">
        <w:rPr>
          <w:rStyle w:val="Fontepargpadro1"/>
          <w:rFonts w:ascii="Times New Roman" w:hAnsi="Times New Roman" w:cs="Times New Roman"/>
        </w:rPr>
        <w:t xml:space="preserve"> (Autor)</w:t>
      </w:r>
      <w:r w:rsidR="00246005">
        <w:rPr>
          <w:rStyle w:val="Fontepargpadro1"/>
          <w:rFonts w:ascii="Times New Roman" w:hAnsi="Times New Roman" w:cs="Times New Roman"/>
          <w:vertAlign w:val="superscript"/>
        </w:rPr>
        <w:t>6</w:t>
      </w:r>
      <w:r w:rsidR="00C15D6C">
        <w:rPr>
          <w:rStyle w:val="Fontepargpadro1"/>
          <w:rFonts w:ascii="Times New Roman" w:hAnsi="Times New Roman" w:cs="Times New Roman"/>
        </w:rPr>
        <w:t xml:space="preserve"> </w:t>
      </w:r>
    </w:p>
    <w:p w:rsidR="004C0E39" w:rsidRPr="005C4005" w:rsidRDefault="00C15D6C" w:rsidP="005C4005">
      <w:pPr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Style w:val="Fontepargpadro1"/>
          <w:rFonts w:ascii="Times New Roman" w:hAnsi="Times New Roman" w:cs="Times New Roman"/>
        </w:rPr>
        <w:t>SOUZA</w:t>
      </w:r>
      <w:r w:rsidRPr="005C4005">
        <w:rPr>
          <w:rStyle w:val="Fontepargpadro1"/>
          <w:rFonts w:ascii="Times New Roman" w:hAnsi="Times New Roman" w:cs="Times New Roman"/>
        </w:rPr>
        <w:t>,</w:t>
      </w:r>
      <w:r>
        <w:rPr>
          <w:rStyle w:val="Fontepargpadro1"/>
          <w:rFonts w:ascii="Times New Roman" w:hAnsi="Times New Roman" w:cs="Times New Roman"/>
        </w:rPr>
        <w:t xml:space="preserve"> Rhomero Salvyo Assef</w:t>
      </w:r>
      <w:r w:rsidR="00246005">
        <w:rPr>
          <w:rStyle w:val="Fontepargpadro1"/>
          <w:rFonts w:ascii="Times New Roman" w:hAnsi="Times New Roman" w:cs="Times New Roman"/>
        </w:rPr>
        <w:t xml:space="preserve"> (Autor, Orientador)</w:t>
      </w:r>
      <w:r>
        <w:rPr>
          <w:rStyle w:val="Fontepargpadro1"/>
          <w:rFonts w:ascii="Times New Roman" w:hAnsi="Times New Roman" w:cs="Times New Roman"/>
          <w:vertAlign w:val="superscript"/>
        </w:rPr>
        <w:t>7</w:t>
      </w:r>
    </w:p>
    <w:p w:rsidR="00CA4F05" w:rsidRPr="00CA4F05" w:rsidRDefault="009F37A1" w:rsidP="009F37A1">
      <w:pPr>
        <w:pStyle w:val="Standard"/>
        <w:contextualSpacing/>
        <w:jc w:val="both"/>
        <w:rPr>
          <w:rStyle w:val="Fontepargpadro1"/>
          <w:rFonts w:ascii="Times New Roman" w:hAnsi="Times New Roman" w:cs="Times New Roman"/>
          <w:bCs/>
        </w:rPr>
      </w:pPr>
      <w:r w:rsidRPr="00CA4F05">
        <w:rPr>
          <w:rStyle w:val="Fontepargpadro1"/>
          <w:rFonts w:ascii="Times New Roman" w:hAnsi="Times New Roman" w:cs="Times New Roman" w:hint="eastAsia"/>
          <w:b/>
        </w:rPr>
        <w:t>INTRODUÇÃO:</w:t>
      </w:r>
      <w:r w:rsidR="0015495A">
        <w:rPr>
          <w:rStyle w:val="Fontepargpadro1"/>
          <w:rFonts w:ascii="Times New Roman" w:hAnsi="Times New Roman" w:cs="Times New Roman" w:hint="eastAsia"/>
          <w:bCs/>
        </w:rPr>
        <w:t xml:space="preserve"> Considerando a NR</w:t>
      </w:r>
      <w:r w:rsidRPr="00CA4F05">
        <w:rPr>
          <w:rStyle w:val="Fontepargpadro1"/>
          <w:rFonts w:ascii="Times New Roman" w:hAnsi="Times New Roman" w:cs="Times New Roman" w:hint="eastAsia"/>
          <w:bCs/>
        </w:rPr>
        <w:t>32/2005,</w:t>
      </w:r>
      <w:r w:rsidR="00CA4F05">
        <w:rPr>
          <w:rStyle w:val="Fontepargpadro1"/>
          <w:rFonts w:ascii="Times New Roman" w:hAnsi="Times New Roman" w:cs="Times New Roman"/>
          <w:bCs/>
        </w:rPr>
        <w:t xml:space="preserve"> é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indispe</w:t>
      </w:r>
      <w:r w:rsidR="00CA4F05">
        <w:rPr>
          <w:rStyle w:val="Fontepargpadro1"/>
          <w:rFonts w:ascii="Times New Roman" w:hAnsi="Times New Roman" w:cs="Times New Roman"/>
          <w:bCs/>
        </w:rPr>
        <w:t>nsá</w:t>
      </w:r>
      <w:r w:rsidRPr="00CA4F05">
        <w:rPr>
          <w:rStyle w:val="Fontepargpadro1"/>
          <w:rFonts w:ascii="Times New Roman" w:hAnsi="Times New Roman" w:cs="Times New Roman" w:hint="eastAsia"/>
          <w:bCs/>
        </w:rPr>
        <w:t>vel o uso de EPIs para a minimização dos riscos durante a assis</w:t>
      </w:r>
      <w:r w:rsidR="00CA4F05">
        <w:rPr>
          <w:rStyle w:val="Fontepargpadro1"/>
          <w:rFonts w:ascii="Times New Roman" w:hAnsi="Times New Roman" w:cs="Times New Roman"/>
          <w:bCs/>
        </w:rPr>
        <w:t>tê</w:t>
      </w:r>
      <w:r w:rsidR="0015495A">
        <w:rPr>
          <w:rStyle w:val="Fontepargpadro1"/>
          <w:rFonts w:ascii="Times New Roman" w:hAnsi="Times New Roman" w:cs="Times New Roman" w:hint="eastAsia"/>
          <w:bCs/>
        </w:rPr>
        <w:t xml:space="preserve">ncia aos pacientes. </w:t>
      </w:r>
      <w:r w:rsidR="00FF2AF9">
        <w:rPr>
          <w:rStyle w:val="Fontepargpadro1"/>
          <w:rFonts w:ascii="Times New Roman" w:hAnsi="Times New Roman" w:cs="Times New Roman"/>
          <w:bCs/>
        </w:rPr>
        <w:t>O</w:t>
      </w:r>
      <w:r w:rsidRPr="00CA4F05">
        <w:rPr>
          <w:rStyle w:val="Fontepargpadro1"/>
          <w:rFonts w:ascii="Times New Roman" w:hAnsi="Times New Roman" w:cs="Times New Roman" w:hint="eastAsia"/>
          <w:bCs/>
        </w:rPr>
        <w:t>briga os serviços de s</w:t>
      </w:r>
      <w:r w:rsidR="00CA4F05">
        <w:rPr>
          <w:rStyle w:val="Fontepargpadro1"/>
          <w:rFonts w:ascii="Times New Roman" w:hAnsi="Times New Roman" w:cs="Times New Roman"/>
          <w:bCs/>
        </w:rPr>
        <w:t>aú</w:t>
      </w:r>
      <w:r w:rsidRPr="00CA4F05">
        <w:rPr>
          <w:rStyle w:val="Fontepargpadro1"/>
          <w:rFonts w:ascii="Times New Roman" w:hAnsi="Times New Roman" w:cs="Times New Roman" w:hint="eastAsia"/>
          <w:bCs/>
        </w:rPr>
        <w:t>de a adequarem os ambientes de trabalho e fornecerem todos os EPIs neces</w:t>
      </w:r>
      <w:r w:rsidR="00CA4F05">
        <w:rPr>
          <w:rStyle w:val="Fontepargpadro1"/>
          <w:rFonts w:ascii="Times New Roman" w:hAnsi="Times New Roman" w:cs="Times New Roman"/>
          <w:bCs/>
        </w:rPr>
        <w:t>sá</w:t>
      </w:r>
      <w:r w:rsidRPr="00CA4F05">
        <w:rPr>
          <w:rStyle w:val="Fontepargpadro1"/>
          <w:rFonts w:ascii="Times New Roman" w:hAnsi="Times New Roman" w:cs="Times New Roman" w:hint="eastAsia"/>
          <w:bCs/>
        </w:rPr>
        <w:t>rios a fim de assegurar a proteção dos trabalhadores. Tam</w:t>
      </w:r>
      <w:r w:rsidR="00CA4F05">
        <w:rPr>
          <w:rStyle w:val="Fontepargpadro1"/>
          <w:rFonts w:ascii="Times New Roman" w:hAnsi="Times New Roman" w:cs="Times New Roman"/>
          <w:bCs/>
        </w:rPr>
        <w:t>bém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obriga a capacitação quanto ao risco e </w:t>
      </w:r>
      <w:r w:rsidR="0015495A">
        <w:rPr>
          <w:rStyle w:val="Fontepargpadro1"/>
          <w:rFonts w:ascii="Times New Roman" w:hAnsi="Times New Roman" w:cs="Times New Roman"/>
          <w:bCs/>
        </w:rPr>
        <w:t>as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medidas de proteção/controle a serem adotados</w:t>
      </w:r>
      <w:r w:rsidR="0015495A">
        <w:rPr>
          <w:rStyle w:val="Fontepargpadro1"/>
          <w:rFonts w:ascii="Times New Roman" w:hAnsi="Times New Roman" w:cs="Times New Roman"/>
          <w:bCs/>
        </w:rPr>
        <w:t xml:space="preserve"> 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para a prevenção e o acompanhamento de doenças que possam surgir nesses trabalhadores. </w:t>
      </w:r>
      <w:r w:rsidRPr="00CA4F05">
        <w:rPr>
          <w:rStyle w:val="Fontepargpadro1"/>
          <w:rFonts w:ascii="Times New Roman" w:hAnsi="Times New Roman" w:cs="Times New Roman" w:hint="eastAsia"/>
          <w:b/>
        </w:rPr>
        <w:t>OBJETIVO: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descrever um relato de exper</w:t>
      </w:r>
      <w:r w:rsidR="00CA4F05">
        <w:rPr>
          <w:rStyle w:val="Fontepargpadro1"/>
          <w:rFonts w:ascii="Times New Roman" w:hAnsi="Times New Roman" w:cs="Times New Roman"/>
          <w:bCs/>
        </w:rPr>
        <w:t>iê</w:t>
      </w:r>
      <w:r w:rsidRPr="00CA4F05">
        <w:rPr>
          <w:rStyle w:val="Fontepargpadro1"/>
          <w:rFonts w:ascii="Times New Roman" w:hAnsi="Times New Roman" w:cs="Times New Roman" w:hint="eastAsia"/>
          <w:bCs/>
        </w:rPr>
        <w:t>ncia sobre uma atividade l</w:t>
      </w:r>
      <w:r w:rsidRPr="00CA4F05">
        <w:rPr>
          <w:rStyle w:val="Fontepargpadro1"/>
          <w:rFonts w:ascii="Times New Roman" w:hAnsi="Times New Roman" w:cs="Times New Roman" w:hint="eastAsia"/>
          <w:bCs/>
        </w:rPr>
        <w:t>ú</w:t>
      </w:r>
      <w:r w:rsidRPr="00CA4F05">
        <w:rPr>
          <w:rStyle w:val="Fontepargpadro1"/>
          <w:rFonts w:ascii="Times New Roman" w:hAnsi="Times New Roman" w:cs="Times New Roman" w:hint="eastAsia"/>
          <w:bCs/>
        </w:rPr>
        <w:t>dica realizada pela CIPA, utilizada como estr</w:t>
      </w:r>
      <w:r w:rsidR="00CA4F05">
        <w:rPr>
          <w:rStyle w:val="Fontepargpadro1"/>
          <w:rFonts w:ascii="Times New Roman" w:hAnsi="Times New Roman" w:cs="Times New Roman"/>
          <w:bCs/>
        </w:rPr>
        <w:t>até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gia para sensibilização dos profissionais de </w:t>
      </w:r>
      <w:r w:rsidR="00CA4F05">
        <w:rPr>
          <w:rStyle w:val="Fontepargpadro1"/>
          <w:rFonts w:ascii="Times New Roman" w:hAnsi="Times New Roman" w:cs="Times New Roman"/>
          <w:bCs/>
        </w:rPr>
        <w:t>saúde à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adesão ao uso adequado de EPIs. </w:t>
      </w:r>
      <w:r w:rsidRPr="00CA4F05">
        <w:rPr>
          <w:rStyle w:val="Fontepargpadro1"/>
          <w:rFonts w:ascii="Times New Roman" w:hAnsi="Times New Roman" w:cs="Times New Roman" w:hint="eastAsia"/>
          <w:b/>
        </w:rPr>
        <w:t>METODOLOGIA: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utilizou-se uma estr</w:t>
      </w:r>
      <w:r w:rsidR="00CA4F05">
        <w:rPr>
          <w:rStyle w:val="Fontepargpadro1"/>
          <w:rFonts w:ascii="Times New Roman" w:hAnsi="Times New Roman" w:cs="Times New Roman"/>
          <w:bCs/>
        </w:rPr>
        <w:t>até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gia </w:t>
      </w:r>
      <w:r w:rsidR="00CA4F05">
        <w:rPr>
          <w:rStyle w:val="Fontepargpadro1"/>
          <w:rFonts w:ascii="Times New Roman" w:hAnsi="Times New Roman" w:cs="Times New Roman"/>
          <w:bCs/>
        </w:rPr>
        <w:t>lú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dica, O </w:t>
      </w:r>
      <w:r w:rsidRPr="00CA4F05">
        <w:rPr>
          <w:rStyle w:val="Fontepargpadro1"/>
          <w:rFonts w:ascii="Times New Roman" w:hAnsi="Times New Roman" w:cs="Times New Roman" w:hint="eastAsia"/>
          <w:bCs/>
        </w:rPr>
        <w:t>“</w:t>
      </w:r>
      <w:r w:rsidRPr="00CA4F05">
        <w:rPr>
          <w:rStyle w:val="Fontepargpadro1"/>
          <w:rFonts w:ascii="Times New Roman" w:hAnsi="Times New Roman" w:cs="Times New Roman" w:hint="eastAsia"/>
          <w:bCs/>
        </w:rPr>
        <w:t>Pit Stop Experience</w:t>
      </w:r>
      <w:r w:rsidRPr="00CA4F05">
        <w:rPr>
          <w:rStyle w:val="Fontepargpadro1"/>
          <w:rFonts w:ascii="Times New Roman" w:hAnsi="Times New Roman" w:cs="Times New Roman" w:hint="eastAsia"/>
          <w:bCs/>
        </w:rPr>
        <w:t>”</w:t>
      </w:r>
      <w:r w:rsidRPr="00CA4F05">
        <w:rPr>
          <w:rStyle w:val="Fontepargpadro1"/>
          <w:rFonts w:ascii="Times New Roman" w:hAnsi="Times New Roman" w:cs="Times New Roman" w:hint="eastAsia"/>
          <w:bCs/>
        </w:rPr>
        <w:t>, um es</w:t>
      </w:r>
      <w:r w:rsidR="00CA4F05">
        <w:rPr>
          <w:rStyle w:val="Fontepargpadro1"/>
          <w:rFonts w:ascii="Times New Roman" w:hAnsi="Times New Roman" w:cs="Times New Roman"/>
          <w:bCs/>
        </w:rPr>
        <w:t>pí</w:t>
      </w:r>
      <w:r w:rsidRPr="00CA4F05">
        <w:rPr>
          <w:rStyle w:val="Fontepargpadro1"/>
          <w:rFonts w:ascii="Times New Roman" w:hAnsi="Times New Roman" w:cs="Times New Roman" w:hint="eastAsia"/>
          <w:bCs/>
        </w:rPr>
        <w:t>rito competitivo que ressalta a colaboração e ativação do fluxo de uso adequado dos EPIs. A atividade foi realizada na Unidade de Doenças infecto paras</w:t>
      </w:r>
      <w:r w:rsidR="00CA4F05">
        <w:rPr>
          <w:rStyle w:val="Fontepargpadro1"/>
          <w:rFonts w:ascii="Times New Roman" w:hAnsi="Times New Roman" w:cs="Times New Roman"/>
          <w:bCs/>
        </w:rPr>
        <w:t>itá</w:t>
      </w:r>
      <w:r w:rsidRPr="00CA4F05">
        <w:rPr>
          <w:rStyle w:val="Fontepargpadro1"/>
          <w:rFonts w:ascii="Times New Roman" w:hAnsi="Times New Roman" w:cs="Times New Roman" w:hint="eastAsia"/>
          <w:bCs/>
        </w:rPr>
        <w:t>rias-UDIP, com duração de 01 hora/noite, durante t</w:t>
      </w:r>
      <w:r w:rsidR="00CA4F05">
        <w:rPr>
          <w:rStyle w:val="Fontepargpadro1"/>
          <w:rFonts w:ascii="Times New Roman" w:hAnsi="Times New Roman" w:cs="Times New Roman"/>
          <w:bCs/>
        </w:rPr>
        <w:t>rê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s noites consecutivas, consistindo em palestras, rodas de conversa, sorteio de brindes, dinâmicas de paramentação e desparamentação, com analogias e aprendizados do mundo da </w:t>
      </w:r>
      <w:r w:rsidR="00CA4F05">
        <w:rPr>
          <w:rStyle w:val="Fontepargpadro1"/>
          <w:rFonts w:ascii="Times New Roman" w:hAnsi="Times New Roman" w:cs="Times New Roman"/>
          <w:bCs/>
        </w:rPr>
        <w:t>Fó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rmula Um. </w:t>
      </w:r>
      <w:r w:rsidRPr="00CA4F05">
        <w:rPr>
          <w:rStyle w:val="Fontepargpadro1"/>
          <w:rFonts w:ascii="Times New Roman" w:hAnsi="Times New Roman" w:cs="Times New Roman" w:hint="eastAsia"/>
          <w:b/>
        </w:rPr>
        <w:t>RESULTADOS: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 participaram 30 profissionais da equipe multiprofissional da UDIP, </w:t>
      </w:r>
      <w:r w:rsidR="0015495A">
        <w:rPr>
          <w:rStyle w:val="Fontepargpadro1"/>
          <w:rFonts w:ascii="Times New Roman" w:hAnsi="Times New Roman" w:cs="Times New Roman"/>
          <w:bCs/>
        </w:rPr>
        <w:t>d</w:t>
      </w:r>
      <w:r w:rsidRPr="00CA4F05">
        <w:rPr>
          <w:rStyle w:val="Fontepargpadro1"/>
          <w:rFonts w:ascii="Times New Roman" w:hAnsi="Times New Roman" w:cs="Times New Roman" w:hint="eastAsia"/>
          <w:bCs/>
        </w:rPr>
        <w:t>o noturno, de um hospital universi</w:t>
      </w:r>
      <w:r w:rsidR="00CA4F05">
        <w:rPr>
          <w:rStyle w:val="Fontepargpadro1"/>
          <w:rFonts w:ascii="Times New Roman" w:hAnsi="Times New Roman" w:cs="Times New Roman"/>
          <w:bCs/>
        </w:rPr>
        <w:t>tá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rio, no </w:t>
      </w:r>
      <w:r w:rsidR="00CA4F05">
        <w:rPr>
          <w:rStyle w:val="Fontepargpadro1"/>
          <w:rFonts w:ascii="Times New Roman" w:hAnsi="Times New Roman" w:cs="Times New Roman"/>
          <w:bCs/>
        </w:rPr>
        <w:t>mê</w:t>
      </w:r>
      <w:r w:rsidRPr="00CA4F05">
        <w:rPr>
          <w:rStyle w:val="Fontepargpadro1"/>
          <w:rFonts w:ascii="Times New Roman" w:hAnsi="Times New Roman" w:cs="Times New Roman" w:hint="eastAsia"/>
          <w:bCs/>
        </w:rPr>
        <w:t>s de março/2023.</w:t>
      </w:r>
      <w:r w:rsidR="00CD1C8A">
        <w:rPr>
          <w:rStyle w:val="Fontepargpadro1"/>
          <w:rFonts w:ascii="Times New Roman" w:hAnsi="Times New Roman" w:cs="Times New Roman"/>
          <w:bCs/>
        </w:rPr>
        <w:t xml:space="preserve"> A maioria  demonstrou  interesse</w:t>
      </w:r>
      <w:r w:rsidR="0015495A">
        <w:rPr>
          <w:rStyle w:val="Fontepargpadro1"/>
          <w:rFonts w:ascii="Times New Roman" w:hAnsi="Times New Roman" w:cs="Times New Roman"/>
          <w:bCs/>
        </w:rPr>
        <w:t xml:space="preserve"> na dinâmica e </w:t>
      </w:r>
      <w:r w:rsidR="00FF2AF9">
        <w:rPr>
          <w:rStyle w:val="Fontepargpadro1"/>
          <w:rFonts w:ascii="Times New Roman" w:hAnsi="Times New Roman" w:cs="Times New Roman"/>
          <w:bCs/>
        </w:rPr>
        <w:t>sente</w:t>
      </w:r>
      <w:bookmarkStart w:id="0" w:name="_GoBack"/>
      <w:bookmarkEnd w:id="0"/>
      <w:r w:rsidR="00FF2AF9">
        <w:rPr>
          <w:rStyle w:val="Fontepargpadro1"/>
          <w:rFonts w:ascii="Times New Roman" w:hAnsi="Times New Roman" w:cs="Times New Roman"/>
          <w:bCs/>
        </w:rPr>
        <w:t>-se</w:t>
      </w:r>
      <w:r w:rsidR="0015495A">
        <w:rPr>
          <w:rStyle w:val="Fontepargpadro1"/>
          <w:rFonts w:ascii="Times New Roman" w:hAnsi="Times New Roman" w:cs="Times New Roman"/>
          <w:bCs/>
        </w:rPr>
        <w:t xml:space="preserve"> ma</w:t>
      </w:r>
      <w:r w:rsidR="00FF2AF9">
        <w:rPr>
          <w:rStyle w:val="Fontepargpadro1"/>
          <w:rFonts w:ascii="Times New Roman" w:hAnsi="Times New Roman" w:cs="Times New Roman"/>
          <w:bCs/>
        </w:rPr>
        <w:t>i</w:t>
      </w:r>
      <w:r w:rsidR="0015495A">
        <w:rPr>
          <w:rStyle w:val="Fontepargpadro1"/>
          <w:rFonts w:ascii="Times New Roman" w:hAnsi="Times New Roman" w:cs="Times New Roman"/>
          <w:bCs/>
        </w:rPr>
        <w:t>s seguros fazendo uso</w:t>
      </w:r>
      <w:r w:rsidR="00FF2AF9">
        <w:rPr>
          <w:rStyle w:val="Fontepargpadro1"/>
          <w:rFonts w:ascii="Times New Roman" w:hAnsi="Times New Roman" w:cs="Times New Roman"/>
          <w:bCs/>
        </w:rPr>
        <w:t xml:space="preserve"> dos EPIs, esse tipo de estratégia permite </w:t>
      </w:r>
      <w:r w:rsidR="00FF2AF9">
        <w:t xml:space="preserve">lembrar os trabalhadores dos riscos que correm todos os dias. </w:t>
      </w:r>
      <w:r w:rsidRPr="00CA4F05">
        <w:rPr>
          <w:rStyle w:val="Fontepargpadro1"/>
          <w:rFonts w:ascii="Times New Roman" w:hAnsi="Times New Roman" w:cs="Times New Roman" w:hint="eastAsia"/>
          <w:b/>
        </w:rPr>
        <w:t>CONSIDERAÇÕES FINAIS</w:t>
      </w:r>
      <w:r w:rsidRPr="00CA4F05">
        <w:rPr>
          <w:rStyle w:val="Fontepargpadro1"/>
          <w:rFonts w:ascii="Times New Roman" w:hAnsi="Times New Roman" w:cs="Times New Roman" w:hint="eastAsia"/>
          <w:bCs/>
        </w:rPr>
        <w:t>: a metodologia utilizada motivou os profissionais, proporcionando uma melhor integração da equipe, sendo pos</w:t>
      </w:r>
      <w:r w:rsidR="00CA4F05">
        <w:rPr>
          <w:rStyle w:val="Fontepargpadro1"/>
          <w:rFonts w:ascii="Times New Roman" w:hAnsi="Times New Roman" w:cs="Times New Roman"/>
          <w:bCs/>
        </w:rPr>
        <w:t>sí</w:t>
      </w:r>
      <w:r w:rsidRPr="00CA4F05">
        <w:rPr>
          <w:rStyle w:val="Fontepargpadro1"/>
          <w:rFonts w:ascii="Times New Roman" w:hAnsi="Times New Roman" w:cs="Times New Roman" w:hint="eastAsia"/>
          <w:bCs/>
        </w:rPr>
        <w:t xml:space="preserve">vel observar a fragilidade na </w:t>
      </w:r>
      <w:r w:rsidR="00CA4F05">
        <w:rPr>
          <w:rStyle w:val="Fontepargpadro1"/>
          <w:rFonts w:ascii="Times New Roman" w:hAnsi="Times New Roman" w:cs="Times New Roman"/>
          <w:bCs/>
        </w:rPr>
        <w:t>té</w:t>
      </w:r>
      <w:r w:rsidRPr="00CA4F05">
        <w:rPr>
          <w:rStyle w:val="Fontepargpadro1"/>
          <w:rFonts w:ascii="Times New Roman" w:hAnsi="Times New Roman" w:cs="Times New Roman" w:hint="eastAsia"/>
          <w:bCs/>
        </w:rPr>
        <w:t>cnica de paramentação e desparamentação, focando na transmissão de conhecimentos de forma descon</w:t>
      </w:r>
      <w:r w:rsidR="00CA4F05">
        <w:rPr>
          <w:rStyle w:val="Fontepargpadro1"/>
          <w:rFonts w:ascii="Times New Roman" w:hAnsi="Times New Roman" w:cs="Times New Roman"/>
          <w:bCs/>
        </w:rPr>
        <w:t>traí</w:t>
      </w:r>
      <w:r w:rsidR="00722371">
        <w:rPr>
          <w:rStyle w:val="Fontepargpadro1"/>
          <w:rFonts w:ascii="Times New Roman" w:hAnsi="Times New Roman" w:cs="Times New Roman" w:hint="eastAsia"/>
          <w:bCs/>
        </w:rPr>
        <w:t>da</w:t>
      </w:r>
      <w:r w:rsidR="00722371">
        <w:rPr>
          <w:rStyle w:val="Fontepargpadro1"/>
          <w:rFonts w:ascii="Times New Roman" w:hAnsi="Times New Roman" w:cs="Times New Roman"/>
          <w:bCs/>
        </w:rPr>
        <w:t xml:space="preserve">, contribuindo </w:t>
      </w:r>
      <w:r w:rsidR="00731483">
        <w:rPr>
          <w:rStyle w:val="Fontepargpadro1"/>
          <w:rFonts w:ascii="Times New Roman" w:hAnsi="Times New Roman" w:cs="Times New Roman"/>
          <w:bCs/>
        </w:rPr>
        <w:t>para</w:t>
      </w:r>
      <w:r w:rsidR="00722371">
        <w:rPr>
          <w:rStyle w:val="Fontepargpadro1"/>
          <w:rFonts w:ascii="Times New Roman" w:hAnsi="Times New Roman" w:cs="Times New Roman"/>
          <w:bCs/>
        </w:rPr>
        <w:t xml:space="preserve"> manutenção de m</w:t>
      </w:r>
      <w:r w:rsidR="00722371" w:rsidRPr="00722371">
        <w:rPr>
          <w:rFonts w:ascii="Times New Roman" w:hAnsi="Times New Roman" w:cs="Times New Roman"/>
          <w:color w:val="000000"/>
        </w:rPr>
        <w:t xml:space="preserve">edidas preventivas </w:t>
      </w:r>
      <w:r w:rsidR="00731483">
        <w:rPr>
          <w:rFonts w:ascii="Times New Roman" w:hAnsi="Times New Roman" w:cs="Times New Roman"/>
          <w:color w:val="000000"/>
        </w:rPr>
        <w:t xml:space="preserve">a serem seguidas pela equipe </w:t>
      </w:r>
      <w:r w:rsidR="00722371" w:rsidRPr="00722371">
        <w:rPr>
          <w:rFonts w:ascii="Times New Roman" w:hAnsi="Times New Roman" w:cs="Times New Roman"/>
          <w:color w:val="000000"/>
        </w:rPr>
        <w:t>de enfermagem</w:t>
      </w:r>
      <w:r w:rsidR="00731483">
        <w:rPr>
          <w:rFonts w:ascii="Times New Roman" w:hAnsi="Times New Roman" w:cs="Times New Roman"/>
          <w:color w:val="000000"/>
        </w:rPr>
        <w:t>.</w:t>
      </w:r>
    </w:p>
    <w:p w:rsidR="004C0E39" w:rsidRPr="00CA4F05" w:rsidRDefault="00D8583D" w:rsidP="009F37A1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CA4F05">
        <w:rPr>
          <w:rStyle w:val="Fontepargpadro1"/>
          <w:rFonts w:ascii="Times New Roman" w:hAnsi="Times New Roman" w:cs="Times New Roman"/>
          <w:b/>
        </w:rPr>
        <w:t>DESCRITORES:</w:t>
      </w:r>
      <w:r w:rsidRPr="00CA4F05">
        <w:rPr>
          <w:rStyle w:val="Fontepargpadro1"/>
          <w:rFonts w:ascii="Times New Roman" w:hAnsi="Times New Roman" w:cs="Times New Roman"/>
        </w:rPr>
        <w:t xml:space="preserve"> Seguran</w:t>
      </w:r>
      <w:r w:rsidR="00CA4F05">
        <w:rPr>
          <w:rStyle w:val="Fontepargpadro1"/>
          <w:rFonts w:ascii="Times New Roman" w:hAnsi="Times New Roman" w:cs="Times New Roman"/>
        </w:rPr>
        <w:t>ç</w:t>
      </w:r>
      <w:r w:rsidRPr="00CA4F05">
        <w:rPr>
          <w:rStyle w:val="Fontepargpadro1"/>
          <w:rFonts w:ascii="Times New Roman" w:hAnsi="Times New Roman" w:cs="Times New Roman"/>
        </w:rPr>
        <w:t>a</w:t>
      </w:r>
      <w:r w:rsidR="005C4005" w:rsidRPr="00CA4F05">
        <w:rPr>
          <w:rStyle w:val="Fontepargpadro1"/>
          <w:rFonts w:ascii="Times New Roman" w:hAnsi="Times New Roman" w:cs="Times New Roman"/>
        </w:rPr>
        <w:t xml:space="preserve"> </w:t>
      </w:r>
      <w:r w:rsidR="00C15D6C" w:rsidRPr="00CA4F05">
        <w:rPr>
          <w:rStyle w:val="Fontepargpadro1"/>
          <w:rFonts w:ascii="Times New Roman" w:hAnsi="Times New Roman" w:cs="Times New Roman"/>
        </w:rPr>
        <w:t xml:space="preserve"> – </w:t>
      </w:r>
      <w:r w:rsidR="001C593A">
        <w:rPr>
          <w:rStyle w:val="Fontepargpadro1"/>
          <w:rFonts w:ascii="Times New Roman" w:hAnsi="Times New Roman" w:cs="Times New Roman"/>
        </w:rPr>
        <w:t>(ID</w:t>
      </w:r>
      <w:r w:rsidR="005C4005" w:rsidRPr="00CA4F05">
        <w:rPr>
          <w:rStyle w:val="Fontepargpadro1"/>
          <w:rFonts w:ascii="Times New Roman" w:hAnsi="Times New Roman" w:cs="Times New Roman"/>
        </w:rPr>
        <w:t xml:space="preserve"> D012449</w:t>
      </w:r>
      <w:r w:rsidR="001C593A">
        <w:rPr>
          <w:rStyle w:val="Fontepargpadro1"/>
          <w:rFonts w:ascii="Times New Roman" w:hAnsi="Times New Roman" w:cs="Times New Roman"/>
        </w:rPr>
        <w:t>)</w:t>
      </w:r>
      <w:r w:rsidRPr="00CA4F05">
        <w:rPr>
          <w:rStyle w:val="Fontepargpadro1"/>
          <w:rFonts w:ascii="Times New Roman" w:hAnsi="Times New Roman" w:cs="Times New Roman"/>
        </w:rPr>
        <w:t>;</w:t>
      </w:r>
      <w:r w:rsidR="005C4005" w:rsidRPr="00CA4F05">
        <w:rPr>
          <w:rStyle w:val="Fontepargpadro1"/>
          <w:rFonts w:ascii="Times New Roman" w:hAnsi="Times New Roman" w:cs="Times New Roman"/>
        </w:rPr>
        <w:t xml:space="preserve"> Profissional da Saúde – </w:t>
      </w:r>
      <w:r w:rsidR="001C593A">
        <w:rPr>
          <w:rStyle w:val="Fontepargpadro1"/>
          <w:rFonts w:ascii="Times New Roman" w:hAnsi="Times New Roman" w:cs="Times New Roman"/>
        </w:rPr>
        <w:t xml:space="preserve">(ID </w:t>
      </w:r>
      <w:r w:rsidR="005C4005" w:rsidRPr="00CA4F05">
        <w:rPr>
          <w:rStyle w:val="Fontepargpadro1"/>
          <w:rFonts w:ascii="Times New Roman" w:hAnsi="Times New Roman" w:cs="Times New Roman"/>
        </w:rPr>
        <w:t>D006282</w:t>
      </w:r>
      <w:r w:rsidR="001C593A">
        <w:rPr>
          <w:rStyle w:val="Fontepargpadro1"/>
          <w:rFonts w:ascii="Times New Roman" w:hAnsi="Times New Roman" w:cs="Times New Roman"/>
        </w:rPr>
        <w:t>)</w:t>
      </w:r>
      <w:r w:rsidR="005C4005" w:rsidRPr="00CA4F05">
        <w:rPr>
          <w:rStyle w:val="Fontepargpadro1"/>
          <w:rFonts w:ascii="Times New Roman" w:hAnsi="Times New Roman" w:cs="Times New Roman"/>
        </w:rPr>
        <w:t>;</w:t>
      </w:r>
      <w:r w:rsidRPr="00CA4F05">
        <w:rPr>
          <w:rStyle w:val="Fontepargpadro1"/>
          <w:rFonts w:ascii="Times New Roman" w:hAnsi="Times New Roman" w:cs="Times New Roman"/>
        </w:rPr>
        <w:t xml:space="preserve"> </w:t>
      </w:r>
      <w:r w:rsidR="00C15D6C" w:rsidRPr="00CA4F05">
        <w:rPr>
          <w:rStyle w:val="Fontepargpadro1"/>
          <w:rFonts w:ascii="Times New Roman" w:hAnsi="Times New Roman" w:cs="Times New Roman"/>
        </w:rPr>
        <w:t xml:space="preserve">Acidentes de trabalho – </w:t>
      </w:r>
      <w:r w:rsidR="001C593A">
        <w:rPr>
          <w:rStyle w:val="Fontepargpadro1"/>
          <w:rFonts w:ascii="Times New Roman" w:hAnsi="Times New Roman" w:cs="Times New Roman"/>
        </w:rPr>
        <w:t xml:space="preserve">(ID </w:t>
      </w:r>
      <w:r w:rsidR="00C15D6C" w:rsidRPr="00CA4F05">
        <w:rPr>
          <w:rStyle w:val="Fontepargpadro1"/>
          <w:rFonts w:ascii="Times New Roman" w:hAnsi="Times New Roman" w:cs="Times New Roman"/>
        </w:rPr>
        <w:t>D000062</w:t>
      </w:r>
      <w:r w:rsidR="001C593A">
        <w:rPr>
          <w:rStyle w:val="Fontepargpadro1"/>
          <w:rFonts w:ascii="Times New Roman" w:hAnsi="Times New Roman" w:cs="Times New Roman"/>
        </w:rPr>
        <w:t>)</w:t>
      </w:r>
      <w:r w:rsidRPr="00CA4F05">
        <w:rPr>
          <w:rStyle w:val="Fontepargpadro1"/>
          <w:rFonts w:ascii="Times New Roman" w:hAnsi="Times New Roman" w:cs="Times New Roman"/>
        </w:rPr>
        <w:t>.</w:t>
      </w:r>
    </w:p>
    <w:p w:rsidR="004C0E39" w:rsidRPr="005C4005" w:rsidRDefault="004C0E39" w:rsidP="005C4005">
      <w:pPr>
        <w:pStyle w:val="Standard"/>
        <w:contextualSpacing/>
        <w:rPr>
          <w:rFonts w:ascii="Times New Roman" w:hAnsi="Times New Roman" w:cs="Times New Roman"/>
        </w:rPr>
      </w:pPr>
    </w:p>
    <w:p w:rsidR="004C0E39" w:rsidRPr="005C4005" w:rsidRDefault="00D8583D" w:rsidP="005C4005">
      <w:pPr>
        <w:pStyle w:val="Standard"/>
        <w:contextualSpacing/>
        <w:rPr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  <w:b/>
          <w:bCs/>
          <w:color w:val="000000"/>
        </w:rPr>
        <w:t>REFERÊNCIAS</w:t>
      </w:r>
    </w:p>
    <w:p w:rsidR="004C0E39" w:rsidRPr="005C4005" w:rsidRDefault="004C0E39" w:rsidP="005C4005">
      <w:pPr>
        <w:pStyle w:val="Standard"/>
        <w:contextualSpacing/>
        <w:rPr>
          <w:rFonts w:ascii="Times New Roman" w:hAnsi="Times New Roman" w:cs="Times New Roman"/>
        </w:rPr>
      </w:pPr>
    </w:p>
    <w:p w:rsidR="004C0E39" w:rsidRPr="005C4005" w:rsidRDefault="00D8583D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  <w:shd w:val="clear" w:color="auto" w:fill="FFFFFF"/>
        </w:rPr>
        <w:t xml:space="preserve">1. Brasil. Ministério do Trabalho e Emprego. Portaria </w:t>
      </w:r>
      <w:r w:rsidR="00731483">
        <w:rPr>
          <w:rStyle w:val="Fontepargpadro1"/>
          <w:rFonts w:ascii="Times New Roman" w:hAnsi="Times New Roman" w:cs="Times New Roman"/>
          <w:shd w:val="clear" w:color="auto" w:fill="FFFFFF"/>
        </w:rPr>
        <w:t>MS</w:t>
      </w:r>
      <w:r w:rsidRPr="005C4005">
        <w:rPr>
          <w:rStyle w:val="Fontepargpadro1"/>
          <w:rFonts w:ascii="Times New Roman" w:hAnsi="Times New Roman" w:cs="Times New Roman"/>
          <w:shd w:val="clear" w:color="auto" w:fill="FFFFFF"/>
        </w:rPr>
        <w:t xml:space="preserve"> 485, de 11 de novembro de 2005. A</w:t>
      </w:r>
      <w:r w:rsidR="00731483">
        <w:rPr>
          <w:rStyle w:val="Fontepargpadro1"/>
          <w:rFonts w:ascii="Times New Roman" w:hAnsi="Times New Roman" w:cs="Times New Roman"/>
          <w:shd w:val="clear" w:color="auto" w:fill="FFFFFF"/>
        </w:rPr>
        <w:t>prova a norma regulamentadora NR</w:t>
      </w:r>
      <w:r w:rsidRPr="005C4005">
        <w:rPr>
          <w:rStyle w:val="Fontepargpadro1"/>
          <w:rFonts w:ascii="Times New Roman" w:hAnsi="Times New Roman" w:cs="Times New Roman"/>
          <w:shd w:val="clear" w:color="auto" w:fill="FFFFFF"/>
        </w:rPr>
        <w:t>32 (Segurança e saúde no trabalho em estabelecimentos de saúde) [Internet]. Diário Oficial da República Federativa do Brasil, Brasília(DF); 2005.</w:t>
      </w:r>
    </w:p>
    <w:p w:rsidR="004C0E39" w:rsidRPr="005C4005" w:rsidRDefault="004C0E39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4C0E39" w:rsidRPr="005C4005" w:rsidRDefault="00D8583D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  <w:color w:val="000000"/>
        </w:rPr>
        <w:t>2. BRASIL. Agência Nacional de Vigilância Sanitária. Medidas de prevenção de infecção</w:t>
      </w:r>
      <w:r w:rsidRPr="005C4005">
        <w:rPr>
          <w:rStyle w:val="Fontepargpadro1"/>
          <w:rFonts w:ascii="Times New Roman" w:hAnsi="Times New Roman" w:cs="Times New Roman"/>
          <w:color w:val="000000"/>
        </w:rPr>
        <w:br/>
        <w:t>relacionada à assistência à saúde. Série Segurança do Paciente e Qualidade em Serviços de</w:t>
      </w:r>
      <w:r w:rsidRPr="005C4005">
        <w:rPr>
          <w:rStyle w:val="Fontepargpadro1"/>
          <w:rFonts w:ascii="Times New Roman" w:hAnsi="Times New Roman" w:cs="Times New Roman"/>
          <w:color w:val="000000"/>
        </w:rPr>
        <w:br/>
        <w:t>Saúde. 2017, 122p.</w:t>
      </w:r>
    </w:p>
    <w:p w:rsidR="004C0E39" w:rsidRPr="005C4005" w:rsidRDefault="004C0E39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4C0E39" w:rsidRPr="005C4005" w:rsidRDefault="00D8583D" w:rsidP="005C4005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5C4005">
        <w:rPr>
          <w:rStyle w:val="Fontepargpadro1"/>
          <w:rFonts w:ascii="Times New Roman" w:hAnsi="Times New Roman" w:cs="Times New Roman"/>
        </w:rPr>
        <w:t>3.</w:t>
      </w:r>
      <w:bookmarkStart w:id="1" w:name="page87R_mcid41"/>
      <w:bookmarkEnd w:id="1"/>
      <w:r w:rsidRPr="005C4005">
        <w:rPr>
          <w:rStyle w:val="Fontepargpadro1"/>
          <w:rFonts w:ascii="Times New Roman" w:hAnsi="Times New Roman" w:cs="Times New Roman"/>
          <w:shd w:val="clear" w:color="auto" w:fill="FFFFFF"/>
        </w:rPr>
        <w:t xml:space="preserve"> Brasil. Ministério do Trabalho e Emprego. Portaria nş 19, de 9 de abril de 1998. Altera Norma Regulamentadora nş7 - Programa de Controle Médico de Saúde Ocupacional [Internet]. Diário Oficial da República Federativa do Brasil, Brasília(DF); 1998 Abr 9.</w:t>
      </w:r>
    </w:p>
    <w:p w:rsidR="004C0E39" w:rsidRPr="005C4005" w:rsidRDefault="00D8583D" w:rsidP="005C4005">
      <w:pPr>
        <w:contextualSpacing/>
        <w:jc w:val="both"/>
        <w:rPr>
          <w:rFonts w:ascii="Times New Roman" w:hAnsi="Times New Roman" w:cs="Times New Roman"/>
        </w:rPr>
      </w:pPr>
      <w:r w:rsidRPr="005C4005">
        <w:rPr>
          <w:rFonts w:ascii="Times New Roman" w:hAnsi="Times New Roman" w:cs="Times New Roman"/>
        </w:rPr>
        <w:t>________________________________________________________________________________</w:t>
      </w:r>
    </w:p>
    <w:p w:rsidR="00246005" w:rsidRDefault="00246005" w:rsidP="00246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1</w:t>
      </w:r>
      <w:r w:rsidRPr="005C4005">
        <w:rPr>
          <w:rStyle w:val="Fontepargpadro1"/>
          <w:rFonts w:ascii="Times New Roman" w:hAnsi="Times New Roman" w:cs="Times New Roman"/>
        </w:rPr>
        <w:t>Graduanda em Enfermagem. Técnica de Enfermagem do Hospital Universitário João de Barros Barreto – UFPA.</w:t>
      </w:r>
      <w:r>
        <w:rPr>
          <w:rStyle w:val="Fontepargpadro1"/>
          <w:rFonts w:ascii="Times New Roman" w:hAnsi="Times New Roman" w:cs="Times New Roman"/>
        </w:rPr>
        <w:t xml:space="preserve"> E-mail: </w:t>
      </w:r>
      <w:r w:rsidR="00002698">
        <w:rPr>
          <w:rStyle w:val="Fontepargpadro1"/>
          <w:rFonts w:ascii="Times New Roman" w:hAnsi="Times New Roman" w:cs="Times New Roman"/>
        </w:rPr>
        <w:t>audreyrose_2006@yahoo.com.br</w:t>
      </w:r>
    </w:p>
    <w:p w:rsidR="00F65702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2</w:t>
      </w:r>
      <w:r w:rsidR="00A62FFF" w:rsidRPr="005C4005">
        <w:rPr>
          <w:rStyle w:val="Fontepargpadro1"/>
          <w:rFonts w:ascii="Times New Roman" w:hAnsi="Times New Roman" w:cs="Times New Roman"/>
        </w:rPr>
        <w:t>E</w:t>
      </w:r>
      <w:r w:rsidR="00F65702" w:rsidRPr="005C4005">
        <w:rPr>
          <w:rStyle w:val="Fontepargpadro1"/>
          <w:rFonts w:ascii="Times New Roman" w:hAnsi="Times New Roman" w:cs="Times New Roman"/>
        </w:rPr>
        <w:t xml:space="preserve">specialista em Ginecologia e Obstetrícia; </w:t>
      </w:r>
      <w:r w:rsidR="00A62FFF" w:rsidRPr="005C4005">
        <w:rPr>
          <w:rStyle w:val="Fontepargpadro1"/>
          <w:rFonts w:ascii="Times New Roman" w:hAnsi="Times New Roman" w:cs="Times New Roman"/>
        </w:rPr>
        <w:t>Enfermagem em Terapia Intensiva Adulto e Neon</w:t>
      </w:r>
      <w:r w:rsidR="00F65702" w:rsidRPr="005C4005">
        <w:rPr>
          <w:rStyle w:val="Fontepargpadro1"/>
          <w:rFonts w:ascii="Times New Roman" w:hAnsi="Times New Roman" w:cs="Times New Roman"/>
        </w:rPr>
        <w:t>a</w:t>
      </w:r>
      <w:r w:rsidR="00A62FFF" w:rsidRPr="005C4005">
        <w:rPr>
          <w:rStyle w:val="Fontepargpadro1"/>
          <w:rFonts w:ascii="Times New Roman" w:hAnsi="Times New Roman" w:cs="Times New Roman"/>
        </w:rPr>
        <w:t xml:space="preserve">tal; </w:t>
      </w:r>
      <w:r w:rsidR="00F65702" w:rsidRPr="005C4005">
        <w:rPr>
          <w:rStyle w:val="Fontepargpadro1"/>
          <w:rFonts w:ascii="Times New Roman" w:hAnsi="Times New Roman" w:cs="Times New Roman"/>
        </w:rPr>
        <w:t>Gestão em Saúde Pública.</w:t>
      </w:r>
      <w:r w:rsidR="00A62FFF" w:rsidRPr="005C4005">
        <w:rPr>
          <w:rStyle w:val="Fontepargpadro1"/>
          <w:rFonts w:ascii="Times New Roman" w:hAnsi="Times New Roman" w:cs="Times New Roman"/>
        </w:rPr>
        <w:t xml:space="preserve"> Enfermeira</w:t>
      </w:r>
      <w:r w:rsidR="00F65702" w:rsidRPr="005C4005">
        <w:rPr>
          <w:rStyle w:val="Fontepargpadro1"/>
          <w:rFonts w:ascii="Times New Roman" w:hAnsi="Times New Roman" w:cs="Times New Roman"/>
        </w:rPr>
        <w:t xml:space="preserve"> da Unidade de Cirurgia</w:t>
      </w:r>
      <w:r w:rsidR="00A62FFF" w:rsidRPr="005C4005">
        <w:rPr>
          <w:rStyle w:val="Fontepargpadro1"/>
          <w:rFonts w:ascii="Times New Roman" w:hAnsi="Times New Roman" w:cs="Times New Roman"/>
        </w:rPr>
        <w:t xml:space="preserve"> do Hospital Universitário João de Barros Barreto – UFPA.</w:t>
      </w:r>
    </w:p>
    <w:p w:rsidR="00246005" w:rsidRPr="005C4005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3</w:t>
      </w:r>
      <w:r w:rsidRPr="005C4005">
        <w:rPr>
          <w:rStyle w:val="Fontepargpadro1"/>
          <w:rFonts w:ascii="Times New Roman" w:hAnsi="Times New Roman" w:cs="Times New Roman"/>
        </w:rPr>
        <w:t xml:space="preserve">Especialista em Enfermagem em Terapia Intensiva; Qualidade e Segurança do Paciente. Enfermeira do Hospital Universitário João de Barros Barreto – UFPA.  </w:t>
      </w:r>
    </w:p>
    <w:p w:rsidR="00A62FFF" w:rsidRPr="005C4005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4</w:t>
      </w:r>
      <w:r w:rsidR="00F65702" w:rsidRPr="005C4005">
        <w:rPr>
          <w:rStyle w:val="Fontepargpadro1"/>
          <w:rFonts w:ascii="Times New Roman" w:hAnsi="Times New Roman" w:cs="Times New Roman"/>
        </w:rPr>
        <w:t xml:space="preserve">Especialista em Unidade de Terapia Intensiva Pediátrica. Enfermeira do Hospital Universitário João de Barros Barreto – UFPA.  </w:t>
      </w:r>
    </w:p>
    <w:p w:rsidR="00AB4C5F" w:rsidRPr="005C4005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lastRenderedPageBreak/>
        <w:t>5</w:t>
      </w:r>
      <w:r w:rsidR="00AB4C5F" w:rsidRPr="005C4005">
        <w:rPr>
          <w:rStyle w:val="Fontepargpadro1"/>
          <w:rFonts w:ascii="Times New Roman" w:hAnsi="Times New Roman" w:cs="Times New Roman"/>
        </w:rPr>
        <w:t>E</w:t>
      </w:r>
      <w:r w:rsidR="00190779" w:rsidRPr="005C4005">
        <w:rPr>
          <w:rStyle w:val="Fontepargpadro1"/>
          <w:rFonts w:ascii="Times New Roman" w:hAnsi="Times New Roman" w:cs="Times New Roman"/>
        </w:rPr>
        <w:t>nfermeira. E</w:t>
      </w:r>
      <w:r w:rsidR="00AB4C5F" w:rsidRPr="005C4005">
        <w:rPr>
          <w:rStyle w:val="Fontepargpadro1"/>
          <w:rFonts w:ascii="Times New Roman" w:hAnsi="Times New Roman" w:cs="Times New Roman"/>
        </w:rPr>
        <w:t xml:space="preserve">specialista </w:t>
      </w:r>
      <w:r w:rsidR="00190779" w:rsidRPr="005C4005">
        <w:rPr>
          <w:rStyle w:val="Fontepargpadro1"/>
          <w:rFonts w:ascii="Times New Roman" w:hAnsi="Times New Roman" w:cs="Times New Roman"/>
        </w:rPr>
        <w:t>em Obstetrícia</w:t>
      </w:r>
      <w:r w:rsidR="00AB4C5F" w:rsidRPr="005C4005">
        <w:rPr>
          <w:rStyle w:val="Fontepargpadro1"/>
          <w:rFonts w:ascii="Times New Roman" w:hAnsi="Times New Roman" w:cs="Times New Roman"/>
        </w:rPr>
        <w:t xml:space="preserve">; </w:t>
      </w:r>
      <w:r w:rsidR="00190779" w:rsidRPr="005C4005">
        <w:rPr>
          <w:rStyle w:val="Fontepargpadro1"/>
          <w:rFonts w:ascii="Times New Roman" w:hAnsi="Times New Roman" w:cs="Times New Roman"/>
        </w:rPr>
        <w:t xml:space="preserve">Técnica de </w:t>
      </w:r>
      <w:r w:rsidR="00AB4C5F" w:rsidRPr="005C4005">
        <w:rPr>
          <w:rStyle w:val="Fontepargpadro1"/>
          <w:rFonts w:ascii="Times New Roman" w:hAnsi="Times New Roman" w:cs="Times New Roman"/>
        </w:rPr>
        <w:t>Enferm</w:t>
      </w:r>
      <w:r w:rsidR="00190779" w:rsidRPr="005C4005">
        <w:rPr>
          <w:rStyle w:val="Fontepargpadro1"/>
          <w:rFonts w:ascii="Times New Roman" w:hAnsi="Times New Roman" w:cs="Times New Roman"/>
        </w:rPr>
        <w:t>agem</w:t>
      </w:r>
      <w:r w:rsidR="00AB4C5F" w:rsidRPr="005C4005">
        <w:rPr>
          <w:rStyle w:val="Fontepargpadro1"/>
          <w:rFonts w:ascii="Times New Roman" w:hAnsi="Times New Roman" w:cs="Times New Roman"/>
        </w:rPr>
        <w:t xml:space="preserve"> do Hospital Universitário João de Barros Barreto – UFPA.  </w:t>
      </w:r>
    </w:p>
    <w:p w:rsidR="004C0E39" w:rsidRPr="005C4005" w:rsidRDefault="00246005" w:rsidP="005C4005">
      <w:pPr>
        <w:contextualSpacing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6</w:t>
      </w:r>
      <w:r w:rsidR="00190779" w:rsidRPr="005C4005">
        <w:rPr>
          <w:rStyle w:val="Fontepargpadro1"/>
          <w:rFonts w:ascii="Times New Roman" w:hAnsi="Times New Roman" w:cs="Times New Roman"/>
        </w:rPr>
        <w:t>Técnica de</w:t>
      </w:r>
      <w:r w:rsidR="00D8583D" w:rsidRPr="005C4005">
        <w:rPr>
          <w:rStyle w:val="Fontepargpadro1"/>
          <w:rFonts w:ascii="Times New Roman" w:hAnsi="Times New Roman" w:cs="Times New Roman"/>
        </w:rPr>
        <w:t xml:space="preserve"> Enfermagem do Hospital Universitário João de Barros Barreto – UFPA</w:t>
      </w:r>
      <w:r w:rsidR="00190779" w:rsidRPr="005C4005">
        <w:rPr>
          <w:rStyle w:val="Fontepargpadro1"/>
          <w:rFonts w:ascii="Times New Roman" w:hAnsi="Times New Roman" w:cs="Times New Roman"/>
        </w:rPr>
        <w:t xml:space="preserve"> e da Prefeitura de Belém.</w:t>
      </w:r>
      <w:r w:rsidR="00D8583D" w:rsidRPr="005C4005">
        <w:rPr>
          <w:rStyle w:val="Fontepargpadro1"/>
          <w:rFonts w:ascii="Times New Roman" w:hAnsi="Times New Roman" w:cs="Times New Roman"/>
        </w:rPr>
        <w:t xml:space="preserve">  </w:t>
      </w:r>
    </w:p>
    <w:p w:rsidR="00C15D6C" w:rsidRPr="005C4005" w:rsidRDefault="00C15D6C" w:rsidP="00C15D6C">
      <w:pPr>
        <w:contextualSpacing/>
        <w:jc w:val="both"/>
        <w:rPr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vertAlign w:val="superscript"/>
        </w:rPr>
        <w:t>7</w:t>
      </w:r>
      <w:r>
        <w:rPr>
          <w:rStyle w:val="Fontepargpadro1"/>
          <w:rFonts w:ascii="Times New Roman" w:hAnsi="Times New Roman" w:cs="Times New Roman"/>
        </w:rPr>
        <w:t xml:space="preserve">Doutorando em Medicina Tropical. Mestre em Medicina Tropical. Médico Infectologista </w:t>
      </w:r>
      <w:r w:rsidRPr="005C4005">
        <w:rPr>
          <w:rStyle w:val="Fontepargpadro1"/>
          <w:rFonts w:ascii="Times New Roman" w:hAnsi="Times New Roman" w:cs="Times New Roman"/>
        </w:rPr>
        <w:t xml:space="preserve">do Hospital Universitário João de Barros Barreto – UFPA.  </w:t>
      </w:r>
    </w:p>
    <w:p w:rsidR="00C15D6C" w:rsidRPr="005C4005" w:rsidRDefault="00C15D6C" w:rsidP="005C4005">
      <w:pPr>
        <w:contextualSpacing/>
        <w:jc w:val="both"/>
        <w:rPr>
          <w:rFonts w:ascii="Times New Roman" w:hAnsi="Times New Roman" w:cs="Times New Roman"/>
        </w:rPr>
      </w:pPr>
    </w:p>
    <w:p w:rsidR="00AB4C5F" w:rsidRPr="005C4005" w:rsidRDefault="00AB4C5F" w:rsidP="005C4005">
      <w:pPr>
        <w:contextualSpacing/>
        <w:jc w:val="both"/>
        <w:rPr>
          <w:rFonts w:ascii="Times New Roman" w:hAnsi="Times New Roman" w:cs="Times New Roman"/>
        </w:rPr>
      </w:pPr>
    </w:p>
    <w:sectPr w:rsidR="00AB4C5F" w:rsidRPr="005C4005" w:rsidSect="0024600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69" w:rsidRDefault="00EB2169">
      <w:pPr>
        <w:rPr>
          <w:rFonts w:hint="eastAsia"/>
        </w:rPr>
      </w:pPr>
      <w:r>
        <w:separator/>
      </w:r>
    </w:p>
  </w:endnote>
  <w:endnote w:type="continuationSeparator" w:id="0">
    <w:p w:rsidR="00EB2169" w:rsidRDefault="00EB2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69" w:rsidRDefault="00EB21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B2169" w:rsidRDefault="00EB21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39"/>
    <w:rsid w:val="00002698"/>
    <w:rsid w:val="00075DDE"/>
    <w:rsid w:val="000F3041"/>
    <w:rsid w:val="0015495A"/>
    <w:rsid w:val="00190779"/>
    <w:rsid w:val="001C593A"/>
    <w:rsid w:val="001F35D7"/>
    <w:rsid w:val="00246005"/>
    <w:rsid w:val="002A4C42"/>
    <w:rsid w:val="003A5159"/>
    <w:rsid w:val="004554CF"/>
    <w:rsid w:val="004C0E39"/>
    <w:rsid w:val="0059240C"/>
    <w:rsid w:val="005C4005"/>
    <w:rsid w:val="005E7CD9"/>
    <w:rsid w:val="005F3261"/>
    <w:rsid w:val="006652A2"/>
    <w:rsid w:val="00722371"/>
    <w:rsid w:val="00731483"/>
    <w:rsid w:val="007713DE"/>
    <w:rsid w:val="009D2F6A"/>
    <w:rsid w:val="009F37A1"/>
    <w:rsid w:val="00A62FFF"/>
    <w:rsid w:val="00AB4C5F"/>
    <w:rsid w:val="00B10CB9"/>
    <w:rsid w:val="00B8301B"/>
    <w:rsid w:val="00C15D6C"/>
    <w:rsid w:val="00CA4F05"/>
    <w:rsid w:val="00CD1C8A"/>
    <w:rsid w:val="00D8583D"/>
    <w:rsid w:val="00E05D78"/>
    <w:rsid w:val="00E440FF"/>
    <w:rsid w:val="00E55C7C"/>
    <w:rsid w:val="00EB2169"/>
    <w:rsid w:val="00ED2953"/>
    <w:rsid w:val="00F65702"/>
    <w:rsid w:val="00FF2AF9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1EBA-2808-4751-BD25-1583F49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FF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440FF"/>
  </w:style>
  <w:style w:type="paragraph" w:customStyle="1" w:styleId="Standard">
    <w:name w:val="Standard"/>
    <w:rsid w:val="00E440FF"/>
    <w:pPr>
      <w:suppressAutoHyphens/>
    </w:pPr>
  </w:style>
  <w:style w:type="paragraph" w:customStyle="1" w:styleId="Heading">
    <w:name w:val="Heading"/>
    <w:basedOn w:val="Standard"/>
    <w:next w:val="Textbody"/>
    <w:rsid w:val="00E440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440FF"/>
    <w:pPr>
      <w:spacing w:after="140" w:line="276" w:lineRule="auto"/>
    </w:pPr>
  </w:style>
  <w:style w:type="paragraph" w:customStyle="1" w:styleId="Lista1">
    <w:name w:val="Lista1"/>
    <w:basedOn w:val="Textbody"/>
    <w:rsid w:val="00E440FF"/>
  </w:style>
  <w:style w:type="paragraph" w:customStyle="1" w:styleId="Legenda1">
    <w:name w:val="Legenda1"/>
    <w:basedOn w:val="Standard"/>
    <w:rsid w:val="00E440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40FF"/>
    <w:pPr>
      <w:suppressLineNumbers/>
    </w:pPr>
  </w:style>
  <w:style w:type="character" w:styleId="Hyperlink">
    <w:name w:val="Hyperlink"/>
    <w:basedOn w:val="Fontepargpadro1"/>
    <w:rsid w:val="00E440FF"/>
    <w:rPr>
      <w:color w:val="0563C1"/>
      <w:u w:val="single"/>
    </w:rPr>
  </w:style>
  <w:style w:type="character" w:customStyle="1" w:styleId="markedcontent">
    <w:name w:val="markedcontent"/>
    <w:basedOn w:val="Fontepargpadro1"/>
    <w:rsid w:val="00E440FF"/>
  </w:style>
  <w:style w:type="character" w:customStyle="1" w:styleId="nfase1">
    <w:name w:val="Ênfase1"/>
    <w:basedOn w:val="Fontepargpadro1"/>
    <w:rsid w:val="00E44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RUPF</dc:creator>
  <cp:lastModifiedBy>Admin</cp:lastModifiedBy>
  <cp:revision>3</cp:revision>
  <dcterms:created xsi:type="dcterms:W3CDTF">2023-05-09T20:43:00Z</dcterms:created>
  <dcterms:modified xsi:type="dcterms:W3CDTF">2023-05-09T20:56:00Z</dcterms:modified>
</cp:coreProperties>
</file>