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rPr/>
      </w:pPr>
      <w:r>
        <w:rPr/>
      </w:r>
    </w:p>
    <w:p>
      <w:pPr>
        <w:pStyle w:val="Normal"/>
        <w:spacing w:lineRule="auto" w:line="240" w:before="0" w:after="20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O TABULEIRO CARTOGRÁFICO COMO RECURSO DIDÁTICO NAS AULAS DE GEOGRAFIA</w:t>
      </w:r>
    </w:p>
    <w:p>
      <w:pPr>
        <w:pStyle w:val="Normal"/>
        <w:jc w:val="center"/>
        <w:rPr>
          <w:rFonts w:ascii="Times New Roman" w:hAnsi="Times New Roman"/>
          <w:b/>
          <w:b/>
          <w:bCs/>
          <w:sz w:val="28"/>
          <w:szCs w:val="28"/>
        </w:rPr>
      </w:pPr>
      <w:r>
        <w:rPr>
          <w:rFonts w:ascii="Times New Roman" w:hAnsi="Times New Roman"/>
          <w:b/>
          <w:bCs/>
        </w:rPr>
        <w:t>Autor: Ítalo Mateus Silva ARARÚJO</w:t>
      </w:r>
      <w:r>
        <w:rPr>
          <w:rFonts w:ascii="Times New Roman" w:hAnsi="Times New Roman"/>
          <w:b/>
          <w:bCs/>
          <w:vertAlign w:val="superscript"/>
        </w:rPr>
        <w:t>1</w:t>
      </w:r>
    </w:p>
    <w:p>
      <w:pPr>
        <w:pStyle w:val="Normal"/>
        <w:jc w:val="center"/>
        <w:rPr>
          <w:rFonts w:ascii="Times New Roman" w:hAnsi="Times New Roman"/>
          <w:b/>
          <w:b/>
          <w:bCs/>
          <w:sz w:val="28"/>
          <w:szCs w:val="28"/>
        </w:rPr>
      </w:pPr>
      <w:r>
        <w:rPr>
          <w:rFonts w:ascii="Times New Roman" w:hAnsi="Times New Roman"/>
          <w:b/>
          <w:bCs/>
        </w:rPr>
        <w:t>Orientador: Prof. Dr Paulo Roberto Florêncio de Abreu e SILVA</w:t>
      </w:r>
      <w:r>
        <w:rPr>
          <w:rFonts w:ascii="Times New Roman" w:hAnsi="Times New Roman"/>
          <w:b/>
          <w:bCs/>
          <w:vertAlign w:val="superscript"/>
        </w:rPr>
        <w:t>2</w:t>
      </w:r>
    </w:p>
    <w:p>
      <w:pPr>
        <w:pStyle w:val="Normal"/>
        <w:jc w:val="center"/>
        <w:rPr/>
      </w:pPr>
      <w:r>
        <w:rPr/>
      </w:r>
    </w:p>
    <w:p>
      <w:pPr>
        <w:pStyle w:val="Normal"/>
        <w:jc w:val="center"/>
        <w:rPr>
          <w:rFonts w:ascii="Times New Roman" w:hAnsi="Times New Roman"/>
          <w:sz w:val="20"/>
          <w:szCs w:val="20"/>
          <w:vertAlign w:val="superscript"/>
        </w:rPr>
      </w:pPr>
      <w:r>
        <w:rPr>
          <w:rFonts w:ascii="Times New Roman" w:hAnsi="Times New Roman"/>
          <w:sz w:val="20"/>
          <w:szCs w:val="20"/>
          <w:vertAlign w:val="superscript"/>
        </w:rPr>
        <w:t>1</w:t>
      </w:r>
      <w:r>
        <w:rPr>
          <w:rFonts w:ascii="Times New Roman" w:hAnsi="Times New Roman"/>
          <w:sz w:val="20"/>
          <w:szCs w:val="20"/>
        </w:rPr>
        <w:t>Estudante do Curso de Geografia da Universidade de Pernambuco (UPE), campus Mata norte</w:t>
      </w:r>
    </w:p>
    <w:p>
      <w:pPr>
        <w:pStyle w:val="Normal"/>
        <w:jc w:val="center"/>
        <w:rPr/>
      </w:pPr>
      <w:r>
        <w:rPr>
          <w:rFonts w:ascii="Times New Roman" w:hAnsi="Times New Roman"/>
          <w:sz w:val="20"/>
          <w:szCs w:val="20"/>
        </w:rPr>
        <w:t xml:space="preserve">E-mail: </w:t>
      </w:r>
      <w:r>
        <w:rPr>
          <w:rStyle w:val="LinkdaInternet"/>
          <w:rFonts w:ascii="Times New Roman" w:hAnsi="Times New Roman"/>
          <w:sz w:val="20"/>
          <w:szCs w:val="20"/>
        </w:rPr>
        <w:t>italo.mateus@upe.br</w:t>
      </w:r>
    </w:p>
    <w:p>
      <w:pPr>
        <w:pStyle w:val="Normal"/>
        <w:jc w:val="center"/>
        <w:rPr>
          <w:rFonts w:ascii="Times New Roman" w:hAnsi="Times New Roman"/>
          <w:sz w:val="20"/>
          <w:szCs w:val="20"/>
          <w:vertAlign w:val="superscript"/>
        </w:rPr>
      </w:pPr>
      <w:r>
        <w:rPr>
          <w:rFonts w:ascii="Times New Roman" w:hAnsi="Times New Roman"/>
          <w:sz w:val="20"/>
          <w:szCs w:val="20"/>
          <w:vertAlign w:val="superscript"/>
        </w:rPr>
        <w:t>2</w:t>
      </w:r>
      <w:r>
        <w:rPr>
          <w:rFonts w:ascii="Times New Roman" w:hAnsi="Times New Roman"/>
          <w:sz w:val="20"/>
          <w:szCs w:val="20"/>
        </w:rPr>
        <w:t>Professor do Curso de Geografia da Universidade de Pernambuco (UPE), campus Mata norte</w:t>
      </w:r>
    </w:p>
    <w:p>
      <w:pPr>
        <w:pStyle w:val="Normal"/>
        <w:jc w:val="center"/>
        <w:rPr/>
      </w:pPr>
      <w:r>
        <w:rPr>
          <w:rFonts w:ascii="Times New Roman" w:hAnsi="Times New Roman"/>
          <w:sz w:val="20"/>
          <w:szCs w:val="20"/>
        </w:rPr>
        <w:t xml:space="preserve">E-mail: </w:t>
      </w:r>
      <w:r>
        <w:rPr>
          <w:rStyle w:val="LinkdaInternet"/>
          <w:rFonts w:ascii="Times New Roman" w:hAnsi="Times New Roman"/>
          <w:sz w:val="20"/>
          <w:szCs w:val="20"/>
        </w:rPr>
        <w:t>paulo.abreu@upe.br</w:t>
      </w:r>
    </w:p>
    <w:p>
      <w:pPr>
        <w:pStyle w:val="Normal"/>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eastAsia="Times New Roman" w:cs="Times New Roman" w:ascii="Times New Roman" w:hAnsi="Times New Roman"/>
          <w:b/>
          <w:bCs/>
          <w:sz w:val="24"/>
          <w:szCs w:val="24"/>
        </w:rPr>
        <w:t>RESUMO</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pt-PT"/>
        </w:rPr>
        <w:t xml:space="preserve">Reconhecer a complexidade no ato da construção do conhecimento é, uma necessidade contemporânea. Pensando no anel recursivo idealizado por Morin, na comunicação entre a Geografia e a Cartografia, o produto desta parceria de conceitos e saberes, será o sujeito leitor e construtor de mapas. Por sua vez esse sujeito que é co-produtor desta comunicação dará direcionamento epistemológico à disciplina Cartografia Escolar, no Ensino Básico. </w:t>
      </w:r>
      <w:r>
        <w:rPr>
          <w:rFonts w:cs="Times New Roman" w:ascii="Times New Roman" w:hAnsi="Times New Roman"/>
          <w:sz w:val="24"/>
          <w:szCs w:val="24"/>
        </w:rPr>
        <w:t xml:space="preserve">O responsável pela formação cartográfica do estudante é o professor de Geografia. Para que possa cumprir com êxito a sua função, terá que possuir habilidades e competências no despertar das percepções para a construção dos conceitos cartográficos. Assim, este texto objetiva direcionar atividades para práticas cartográficas nas aulas de Geografia, através do “tabuleiro cartográfico”, como atividade lúdica. Nos ancoramos na metodologia qualitativa, pois, para nós interessa </w:t>
      </w:r>
      <w:r>
        <w:rPr>
          <w:rFonts w:cs="Times New Roman" w:ascii="Times New Roman" w:hAnsi="Times New Roman"/>
          <w:sz w:val="24"/>
          <w:szCs w:val="24"/>
          <w:shd w:fill="FFFFFF" w:val="clear"/>
        </w:rPr>
        <w:t>aflorar o conhecimento crítico dos caminhos dessa prática, identificando possibilidades construtivas por parte dos alunos do Ensino Fundamental nas aulas de Geografia</w:t>
      </w:r>
      <w:commentRangeStart w:id="0"/>
      <w:r>
        <w:rPr>
          <w:sz w:val="24"/>
          <w:szCs w:val="24"/>
          <w:shd w:fill="FFFFFF" w:val="clear"/>
        </w:rPr>
        <w:t xml:space="preserve">. </w:t>
      </w:r>
      <w:r>
        <w:rPr>
          <w:rFonts w:ascii="Times New Roman" w:hAnsi="Times New Roman"/>
          <w:sz w:val="24"/>
          <w:szCs w:val="24"/>
        </w:rPr>
        <w:t xml:space="preserve">O “tabuleiro cartográfico” foi construído em um formato semelhante a Rosa dos Ventos, com materiais básicos: cartolina, figurinhas, cola e lápis de colorir. Para jogabilidade foi pensado regras com os pontos cardeais, bem como o uso de um dado para ditar os movimentos no tabuleiro. Assim, esta prática foi trabalhada com alunos da graduação de Geografia nas aulas de Cartografia Básica, objetivando testar a aplicação do tabuleiro para alunos do Ensino Fundamental. Após a atividade, foi aberto debate com os participantes para identificar possíveis melhorias, ou não da prática. Desta forma, como resultados, foi constato a importância do tabuleiro desenvolvido e aplicado na universidade, pois houve direcionamentos para a leitura de mapas, bem como da orientação espacial. Diante dos resultados, conclui-se que o tabuleiro cartográfico pode trazer novas mobilizações   como material pedagógico nas aulas de Geografia no Ensino Fundamental. </w:t>
      </w:r>
      <w:commentRangeEnd w:id="0"/>
      <w:r>
        <w:commentReference w:id="0"/>
      </w:r>
      <w:r>
        <w:rPr>
          <w:rFonts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Palavras chave: Cartografia Escolar, Ensino de Geografia, Educação Cartográfica </w:t>
      </w:r>
    </w:p>
    <w:p>
      <w:pPr>
        <w:pStyle w:val="Normal"/>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bookmarkStart w:id="0" w:name="_heading=h.gjdgxs"/>
      <w:bookmarkStart w:id="1" w:name="_heading=h.gjdgxs"/>
      <w:bookmarkEnd w:id="1"/>
    </w:p>
    <w:p>
      <w:pPr>
        <w:pStyle w:val="Normal"/>
        <w:jc w:val="both"/>
        <w:rPr/>
      </w:pPr>
      <w:r>
        <w:rPr/>
      </w:r>
    </w:p>
    <w:sectPr>
      <w:headerReference w:type="default" r:id="rId2"/>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Raniel Santana" w:date="2022-12-12T11:01:00Z" w:initials="RS">
    <w:p>
      <w:r>
        <w:rPr>
          <w:rFonts w:ascii="Liberation Serif" w:hAnsi="Liberation Serif" w:eastAsia="Segoe UI" w:cs="Tahoma"/>
          <w:sz w:val="24"/>
          <w:szCs w:val="24"/>
          <w:lang w:val="en-US" w:eastAsia="en-US" w:bidi="en-US"/>
        </w:rPr>
        <w:t>Ajustar o tamanho da fonte nesse fragmento.</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drawing>
        <wp:inline distT="0" distB="0" distL="0" distR="0">
          <wp:extent cx="1508760" cy="1005205"/>
          <wp:effectExtent l="0" t="0" r="0" b="0"/>
          <wp:docPr id="1"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
                  <pic:cNvPicPr>
                    <a:picLocks noChangeAspect="1" noChangeArrowheads="1"/>
                  </pic:cNvPicPr>
                </pic:nvPicPr>
                <pic:blipFill>
                  <a:blip r:embed="rId1"/>
                  <a:stretch>
                    <a:fillRect/>
                  </a:stretch>
                </pic:blipFill>
                <pic:spPr bwMode="auto">
                  <a:xfrm>
                    <a:off x="0" y="0"/>
                    <a:ext cx="1508760" cy="1005205"/>
                  </a:xfrm>
                  <a:prstGeom prst="rect">
                    <a:avLst/>
                  </a:prstGeom>
                </pic:spPr>
              </pic:pic>
            </a:graphicData>
          </a:graphic>
        </wp:inline>
      </w:drawing>
    </w:r>
    <w:r>
      <w:rPr/>
      <w:t xml:space="preserve">                                                                       </w:t>
    </w:r>
    <w:r>
      <w:rPr/>
      <w:drawing>
        <wp:inline distT="0" distB="0" distL="0" distR="0">
          <wp:extent cx="1381125" cy="990600"/>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tretch>
                    <a:fillRect/>
                  </a:stretch>
                </pic:blipFill>
                <pic:spPr bwMode="auto">
                  <a:xfrm>
                    <a:off x="0" y="0"/>
                    <a:ext cx="1381125" cy="990600"/>
                  </a:xfrm>
                  <a:prstGeom prst="rect">
                    <a:avLst/>
                  </a:prstGeom>
                </pic:spPr>
              </pic:pic>
            </a:graphicData>
          </a:graphic>
        </wp:inline>
      </w:drawing>
    </w:r>
    <w:r>
      <w:rPr/>
      <w:t xml:space="preserve">                                </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pt-BR" w:eastAsia="pt-BR" w:bidi="ar-SA"/>
    </w:rPr>
  </w:style>
  <w:style w:type="paragraph" w:styleId="Ttulo1">
    <w:name w:val="Heading 1"/>
    <w:basedOn w:val="Normal"/>
    <w:next w:val="Normal"/>
    <w:uiPriority w:val="9"/>
    <w:qFormat/>
    <w:pPr>
      <w:keepNext w:val="true"/>
      <w:keepLines/>
      <w:spacing w:before="400" w:after="120"/>
      <w:outlineLvl w:val="0"/>
    </w:pPr>
    <w:rPr>
      <w:sz w:val="40"/>
      <w:szCs w:val="40"/>
    </w:rPr>
  </w:style>
  <w:style w:type="paragraph" w:styleId="Ttulo2">
    <w:name w:val="Heading 2"/>
    <w:basedOn w:val="Normal"/>
    <w:next w:val="Normal"/>
    <w:uiPriority w:val="9"/>
    <w:semiHidden/>
    <w:unhideWhenUsed/>
    <w:qFormat/>
    <w:pPr>
      <w:keepNext w:val="true"/>
      <w:keepLines/>
      <w:spacing w:before="360" w:after="120"/>
      <w:outlineLvl w:val="1"/>
    </w:pPr>
    <w:rPr>
      <w:sz w:val="32"/>
      <w:szCs w:val="32"/>
    </w:rPr>
  </w:style>
  <w:style w:type="paragraph" w:styleId="Ttulo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val="true"/>
      <w:keepLines/>
      <w:spacing w:before="240" w:after="80"/>
      <w:outlineLvl w:val="4"/>
    </w:pPr>
    <w:rPr>
      <w:color w:val="666666"/>
    </w:rPr>
  </w:style>
  <w:style w:type="paragraph" w:styleId="Ttulo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12641a"/>
    <w:rPr/>
  </w:style>
  <w:style w:type="character" w:styleId="RodapChar" w:customStyle="1">
    <w:name w:val="Rodapé Char"/>
    <w:basedOn w:val="DefaultParagraphFont"/>
    <w:link w:val="Rodap"/>
    <w:uiPriority w:val="99"/>
    <w:qFormat/>
    <w:rsid w:val="0012641a"/>
    <w:rPr/>
  </w:style>
  <w:style w:type="character" w:styleId="LinkdaInternet" w:customStyle="1">
    <w:name w:val="Link da Internet"/>
    <w:rsid w:val="00e7307b"/>
    <w:rPr>
      <w:color w:val="000080"/>
      <w:u w:val="single"/>
    </w:rPr>
  </w:style>
  <w:style w:type="character" w:styleId="Annotationreference">
    <w:name w:val="annotation reference"/>
    <w:basedOn w:val="DefaultParagraphFont"/>
    <w:uiPriority w:val="99"/>
    <w:semiHidden/>
    <w:unhideWhenUsed/>
    <w:qFormat/>
    <w:rsid w:val="004c7db3"/>
    <w:rPr>
      <w:sz w:val="16"/>
      <w:szCs w:val="16"/>
    </w:rPr>
  </w:style>
  <w:style w:type="character" w:styleId="TextodecomentrioChar" w:customStyle="1">
    <w:name w:val="Texto de comentário Char"/>
    <w:basedOn w:val="DefaultParagraphFont"/>
    <w:link w:val="Textodecomentrio"/>
    <w:uiPriority w:val="99"/>
    <w:semiHidden/>
    <w:qFormat/>
    <w:rsid w:val="004c7db3"/>
    <w:rPr>
      <w:sz w:val="20"/>
      <w:szCs w:val="20"/>
    </w:rPr>
  </w:style>
  <w:style w:type="character" w:styleId="AssuntodocomentrioChar" w:customStyle="1">
    <w:name w:val="Assunto do comentário Char"/>
    <w:basedOn w:val="TextodecomentrioChar"/>
    <w:link w:val="Assuntodocomentrio"/>
    <w:uiPriority w:val="99"/>
    <w:semiHidden/>
    <w:qFormat/>
    <w:rsid w:val="004c7db3"/>
    <w:rPr>
      <w:b/>
      <w:bCs/>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Ttulododocumento">
    <w:name w:val="Title"/>
    <w:basedOn w:val="Normal"/>
    <w:next w:val="Normal"/>
    <w:uiPriority w:val="10"/>
    <w:qFormat/>
    <w:pPr>
      <w:keepNext w:val="true"/>
      <w:keepLines/>
      <w:spacing w:before="0" w:after="60"/>
    </w:pPr>
    <w:rPr>
      <w:sz w:val="52"/>
      <w:szCs w:val="52"/>
    </w:rPr>
  </w:style>
  <w:style w:type="paragraph" w:styleId="Subttulo">
    <w:name w:val="Subtitle"/>
    <w:basedOn w:val="Normal"/>
    <w:next w:val="Normal"/>
    <w:uiPriority w:val="11"/>
    <w:qFormat/>
    <w:pPr>
      <w:keepNext w:val="true"/>
      <w:keepLines/>
      <w:spacing w:before="0" w:after="320"/>
    </w:pPr>
    <w:rPr>
      <w:color w:val="666666"/>
      <w:sz w:val="30"/>
      <w:szCs w:val="30"/>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12641a"/>
    <w:pPr>
      <w:tabs>
        <w:tab w:val="clear" w:pos="720"/>
        <w:tab w:val="center" w:pos="4252" w:leader="none"/>
        <w:tab w:val="right" w:pos="8504" w:leader="none"/>
      </w:tabs>
      <w:spacing w:lineRule="auto" w:line="240"/>
    </w:pPr>
    <w:rPr/>
  </w:style>
  <w:style w:type="paragraph" w:styleId="Rodap">
    <w:name w:val="Footer"/>
    <w:basedOn w:val="Normal"/>
    <w:link w:val="RodapChar"/>
    <w:uiPriority w:val="99"/>
    <w:unhideWhenUsed/>
    <w:rsid w:val="0012641a"/>
    <w:pPr>
      <w:tabs>
        <w:tab w:val="clear" w:pos="720"/>
        <w:tab w:val="center" w:pos="4252" w:leader="none"/>
        <w:tab w:val="right" w:pos="8504" w:leader="none"/>
      </w:tabs>
      <w:spacing w:lineRule="auto" w:line="240"/>
    </w:pPr>
    <w:rPr/>
  </w:style>
  <w:style w:type="paragraph" w:styleId="Annotationtext">
    <w:name w:val="annotation text"/>
    <w:basedOn w:val="Normal"/>
    <w:link w:val="TextodecomentrioChar"/>
    <w:uiPriority w:val="99"/>
    <w:semiHidden/>
    <w:unhideWhenUsed/>
    <w:qFormat/>
    <w:rsid w:val="004c7db3"/>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4c7db3"/>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comments" Target="comment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LibreOffice/7.2.2.2$Windows_X86_64 LibreOffice_project/02b2acce88a210515b4a5bb2e46cbfb63fe97d56</Application>
  <AppVersion>15.0000</AppVersion>
  <Pages>2</Pages>
  <Words>356</Words>
  <Characters>2155</Characters>
  <CharactersWithSpaces>2609</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2022-11-29T22:38:00Z</dcterms:created>
  <dc:creator>POSITIVO</dc:creator>
  <dc:description/>
  <dc:language>pt-BR</dc:language>
  <cp:lastModifiedBy/>
  <dcterms:modified xsi:type="dcterms:W3CDTF">2022-12-12T19:49:25Z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