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PARA PENSARMOS EM ALGUMAS PRÁTICAS DE LIBERDADE COM O CENTRO DE EDUCAÇÃO DE JOVENS E ADULTOS - CEJA MARÉ.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0j0zll" w:id="0"/>
      <w:bookmarkEnd w:id="0"/>
      <w:r w:rsidDel="00000000" w:rsidR="00000000" w:rsidRPr="00000000">
        <w:rPr>
          <w:i w:val="1"/>
          <w:sz w:val="24"/>
          <w:szCs w:val="24"/>
          <w:rtl w:val="0"/>
        </w:rPr>
        <w:t xml:space="preserve">Andreza Cristina Rangel Prevot</w:t>
      </w:r>
      <w:r w:rsidDel="00000000" w:rsidR="00000000" w:rsidRPr="00000000">
        <w:rPr>
          <w:i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Resumo:</w:t>
      </w:r>
      <w:r w:rsidDel="00000000" w:rsidR="00000000" w:rsidRPr="00000000">
        <w:rPr>
          <w:sz w:val="20"/>
          <w:szCs w:val="20"/>
          <w:rtl w:val="0"/>
        </w:rPr>
        <w:t xml:space="preserve"> As reflexões presentes neste trabalho resultam dos primeiros movimentos teóricos e práticos para a elaboração de pesquisa e tese de doutorado sobre educação de jovens e adultos - EJA. O objetivo foi conhecer e compreender as dimensões do legado do pensamento de Paulo Freire (1998; 2019; 2021) numa escola exclusiva para jovens e adultos, localizada no conjunto de favelas da Maré, na cidade do Rio de Janeiro - o CEJA Maré. Na construção da pesquisa buscamos analisar o projeto político pedagógico, os planos de ação e de gestão da unidade escolar; o documento norteador do Programa de Educação de Jovens e Adultos do município do Rio de Janeiro; e duas dissertações produzidas em nível de mestrado sobre o CEJA Maré. O movimento de análise com os documentos norteadores/curriculares e com as dissertações encontrou as perspectivas teórico-epistemológicas freireanas como "formação humana", “liberdade”, </w:t>
      </w:r>
      <w:r w:rsidDel="00000000" w:rsidR="00000000" w:rsidRPr="00000000">
        <w:rPr>
          <w:sz w:val="20"/>
          <w:szCs w:val="20"/>
          <w:rtl w:val="0"/>
        </w:rPr>
        <w:t xml:space="preserve">“co-laboração”</w:t>
      </w:r>
      <w:r w:rsidDel="00000000" w:rsidR="00000000" w:rsidRPr="00000000">
        <w:rPr>
          <w:sz w:val="20"/>
          <w:szCs w:val="20"/>
          <w:rtl w:val="0"/>
        </w:rPr>
        <w:t xml:space="preserve"> e “inéditos viáveis”, o que nos leva a afirmar que nessa escola (re)existem possibilidades para pensarmos em práticas que valorizem a</w:t>
      </w:r>
      <w:r w:rsidDel="00000000" w:rsidR="00000000" w:rsidRPr="00000000">
        <w:rPr>
          <w:i w:val="1"/>
          <w:sz w:val="20"/>
          <w:szCs w:val="20"/>
          <w:rtl w:val="0"/>
        </w:rPr>
        <w:t xml:space="preserve"> dialogicidade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i w:val="1"/>
          <w:sz w:val="20"/>
          <w:szCs w:val="20"/>
          <w:rtl w:val="0"/>
        </w:rPr>
        <w:t xml:space="preserve">criticidade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i w:val="1"/>
          <w:sz w:val="20"/>
          <w:szCs w:val="20"/>
          <w:rtl w:val="0"/>
        </w:rPr>
        <w:t xml:space="preserve">inacabamento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i w:val="1"/>
          <w:sz w:val="20"/>
          <w:szCs w:val="20"/>
          <w:rtl w:val="0"/>
        </w:rPr>
        <w:t xml:space="preserve">mudança e liberdade </w:t>
      </w:r>
      <w:r w:rsidDel="00000000" w:rsidR="00000000" w:rsidRPr="00000000">
        <w:rPr>
          <w:sz w:val="20"/>
          <w:szCs w:val="20"/>
          <w:rtl w:val="0"/>
        </w:rPr>
        <w:t xml:space="preserve">com os estudantes. Conhecer e compreender o legado freiriano numa escola de jovens e adultos traduz-se num exercício de reconhecer a relevância dessa perspectiva ético-epistemológica, que se formou no Brasil e no mundo, sobre educação de adultos, assumindo-a como direito. (FÁVERO, 2007) </w:t>
      </w:r>
    </w:p>
    <w:p w:rsidR="00000000" w:rsidDel="00000000" w:rsidP="00000000" w:rsidRDefault="00000000" w:rsidRPr="00000000" w14:paraId="00000007">
      <w:pPr>
        <w:shd w:fill="ffffff" w:val="clear"/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Palavras-chave: </w:t>
      </w:r>
      <w:r w:rsidDel="00000000" w:rsidR="00000000" w:rsidRPr="00000000">
        <w:rPr>
          <w:sz w:val="20"/>
          <w:szCs w:val="20"/>
          <w:rtl w:val="0"/>
        </w:rPr>
        <w:t xml:space="preserve">Educação de jovens e adultos. Escola. Educação libertadora.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before="240"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Referências Bibliográficas:</w:t>
      </w:r>
    </w:p>
    <w:p w:rsidR="00000000" w:rsidDel="00000000" w:rsidP="00000000" w:rsidRDefault="00000000" w:rsidRPr="00000000" w14:paraId="0000000A">
      <w:pPr>
        <w:shd w:fill="ffffff" w:val="clear"/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FÁVERO, Osmar. </w:t>
      </w:r>
      <w:r w:rsidDel="00000000" w:rsidR="00000000" w:rsidRPr="00000000">
        <w:rPr>
          <w:b w:val="1"/>
          <w:sz w:val="20"/>
          <w:szCs w:val="20"/>
          <w:rtl w:val="0"/>
        </w:rPr>
        <w:t xml:space="preserve">O legado de Paulo Freire: passado ou atualidade? </w:t>
      </w:r>
      <w:r w:rsidDel="00000000" w:rsidR="00000000" w:rsidRPr="00000000">
        <w:rPr>
          <w:sz w:val="20"/>
          <w:szCs w:val="20"/>
          <w:rtl w:val="0"/>
        </w:rPr>
        <w:t xml:space="preserve">In: REVEJ@ - Revista de Educação de Jovens e Adultos, v. 1, n. 0, p. 39-46, ago. 2007.</w:t>
      </w:r>
    </w:p>
    <w:p w:rsidR="00000000" w:rsidDel="00000000" w:rsidP="00000000" w:rsidRDefault="00000000" w:rsidRPr="00000000" w14:paraId="0000000B">
      <w:pPr>
        <w:shd w:fill="ffffff" w:val="clear"/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FREIRE, Paulo; BETTO, Frei. </w:t>
      </w:r>
      <w:r w:rsidDel="00000000" w:rsidR="00000000" w:rsidRPr="00000000">
        <w:rPr>
          <w:b w:val="1"/>
          <w:sz w:val="20"/>
          <w:szCs w:val="20"/>
          <w:rtl w:val="0"/>
        </w:rPr>
        <w:t xml:space="preserve">Essa escola chamada Vida</w:t>
      </w:r>
      <w:r w:rsidDel="00000000" w:rsidR="00000000" w:rsidRPr="00000000">
        <w:rPr>
          <w:sz w:val="20"/>
          <w:szCs w:val="20"/>
          <w:rtl w:val="0"/>
        </w:rPr>
        <w:t xml:space="preserve">. Depoimentos ao repórter Ricardo Kotscho. 9. ed. São Paulo: Ática, 1998.</w:t>
      </w:r>
    </w:p>
    <w:p w:rsidR="00000000" w:rsidDel="00000000" w:rsidP="00000000" w:rsidRDefault="00000000" w:rsidRPr="00000000" w14:paraId="0000000C">
      <w:pPr>
        <w:shd w:fill="ffffff" w:val="clear"/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____________, 2019. </w:t>
      </w:r>
      <w:r w:rsidDel="00000000" w:rsidR="00000000" w:rsidRPr="00000000">
        <w:rPr>
          <w:b w:val="1"/>
          <w:sz w:val="20"/>
          <w:szCs w:val="20"/>
          <w:rtl w:val="0"/>
        </w:rPr>
        <w:t xml:space="preserve">Pedagogia do oprimido</w:t>
      </w:r>
      <w:r w:rsidDel="00000000" w:rsidR="00000000" w:rsidRPr="00000000">
        <w:rPr>
          <w:sz w:val="20"/>
          <w:szCs w:val="20"/>
          <w:rtl w:val="0"/>
        </w:rPr>
        <w:t xml:space="preserve">. 71. ed. São Paulo: Paz e Terra, 2019.</w:t>
      </w:r>
    </w:p>
    <w:p w:rsidR="00000000" w:rsidDel="00000000" w:rsidP="00000000" w:rsidRDefault="00000000" w:rsidRPr="00000000" w14:paraId="0000000D">
      <w:pPr>
        <w:shd w:fill="ffffff" w:val="clear"/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____________, 2021. </w:t>
      </w:r>
      <w:r w:rsidDel="00000000" w:rsidR="00000000" w:rsidRPr="00000000">
        <w:rPr>
          <w:b w:val="1"/>
          <w:sz w:val="20"/>
          <w:szCs w:val="20"/>
          <w:rtl w:val="0"/>
        </w:rPr>
        <w:t xml:space="preserve">Educação como prática de liberdade</w:t>
      </w:r>
      <w:r w:rsidDel="00000000" w:rsidR="00000000" w:rsidRPr="00000000">
        <w:rPr>
          <w:sz w:val="20"/>
          <w:szCs w:val="20"/>
          <w:rtl w:val="0"/>
        </w:rPr>
        <w:t xml:space="preserve">. 50. ed. São Paulo: Paz e Terra, 2021.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133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Roboto" w:cs="Roboto" w:eastAsia="Roboto" w:hAnsi="Roboto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</w:rPr>
    </w:pP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VII Seminário Discente PPGEDU – Universidade Federal Fluminense </w:t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Roboto" w:cs="Roboto" w:eastAsia="Roboto" w:hAnsi="Roboto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</w:rPr>
    </w:pP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10 Anos da Lei de Cotas: Acesso e Permanência na Universidade </w:t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Niterói – RJ, 30 de novembro, 1 e 2 de dezembro de 202</w:t>
    </w: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2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Doutoranda do Programa de Pós Graduação em Educação - Universidade Federal Fluminense - UFF. email: andrezaprevot@id.uff.br</w:t>
      </w:r>
    </w:p>
    <w:p w:rsidR="00000000" w:rsidDel="00000000" w:rsidP="00000000" w:rsidRDefault="00000000" w:rsidRPr="00000000" w14:paraId="0000001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907222" cy="119357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5391" l="0" r="0" t="24402"/>
                  <a:stretch>
                    <a:fillRect/>
                  </a:stretch>
                </pic:blipFill>
                <pic:spPr>
                  <a:xfrm>
                    <a:off x="0" y="0"/>
                    <a:ext cx="5907222" cy="119357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