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FF961" w14:textId="0D837BE9" w:rsidR="00691727" w:rsidRDefault="00637C64">
      <w:pPr>
        <w:pStyle w:val="LO-normal"/>
        <w:jc w:val="center"/>
        <w:rPr>
          <w:b/>
          <w:color w:val="000000"/>
          <w:sz w:val="28"/>
          <w:szCs w:val="28"/>
        </w:rPr>
      </w:pPr>
      <w:r w:rsidRPr="00637C64">
        <w:rPr>
          <w:b/>
          <w:color w:val="000000"/>
          <w:sz w:val="26"/>
          <w:szCs w:val="26"/>
        </w:rPr>
        <w:t>A ATUAÇÃO COLETIVA NA DISPUTA PARA A QUALIDADE DA EDUCAÇÃO</w:t>
      </w:r>
      <w:r w:rsidR="002D44D2">
        <w:rPr>
          <w:b/>
          <w:color w:val="000000"/>
          <w:sz w:val="28"/>
          <w:szCs w:val="28"/>
        </w:rPr>
        <w:t xml:space="preserve"> 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7116CD89" w14:textId="20CFD158" w:rsidR="00637C64" w:rsidRDefault="00637C64" w:rsidP="00637C64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Graciane de Souza Rocha Volotão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00266AC3" w14:textId="5901B761" w:rsidR="00691727" w:rsidRDefault="00691727">
      <w:pPr>
        <w:pStyle w:val="LO-normal"/>
        <w:jc w:val="right"/>
        <w:rPr>
          <w:i/>
          <w:color w:val="000000"/>
          <w:sz w:val="24"/>
          <w:szCs w:val="24"/>
        </w:rPr>
      </w:pPr>
    </w:p>
    <w:p w14:paraId="1AB69D1D" w14:textId="3174826A" w:rsidR="00220111" w:rsidRPr="00220111" w:rsidRDefault="002D44D2" w:rsidP="00220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sz w:val="20"/>
          <w:szCs w:val="20"/>
        </w:rPr>
        <w:t xml:space="preserve"> </w:t>
      </w:r>
      <w:r w:rsidR="00821F1A">
        <w:rPr>
          <w:sz w:val="20"/>
          <w:szCs w:val="20"/>
        </w:rPr>
        <w:t xml:space="preserve">O texto </w:t>
      </w:r>
      <w:r w:rsidR="00126140">
        <w:rPr>
          <w:sz w:val="20"/>
          <w:szCs w:val="20"/>
        </w:rPr>
        <w:t>trata sobre</w:t>
      </w:r>
      <w:r w:rsidR="00821F1A">
        <w:rPr>
          <w:sz w:val="20"/>
          <w:szCs w:val="20"/>
        </w:rPr>
        <w:t xml:space="preserve"> </w:t>
      </w:r>
      <w:r w:rsidR="00126140">
        <w:rPr>
          <w:sz w:val="20"/>
          <w:szCs w:val="20"/>
        </w:rPr>
        <w:t>a formação de um</w:t>
      </w:r>
      <w:r w:rsidR="00B64094">
        <w:rPr>
          <w:sz w:val="20"/>
          <w:szCs w:val="20"/>
        </w:rPr>
        <w:t xml:space="preserve"> coletivo </w:t>
      </w:r>
      <w:r w:rsidR="00603C82" w:rsidRPr="00603C82">
        <w:rPr>
          <w:sz w:val="20"/>
          <w:szCs w:val="20"/>
        </w:rPr>
        <w:t>que</w:t>
      </w:r>
      <w:r w:rsidR="00B64094">
        <w:rPr>
          <w:sz w:val="20"/>
          <w:szCs w:val="20"/>
        </w:rPr>
        <w:t xml:space="preserve"> iniciou com</w:t>
      </w:r>
      <w:r w:rsidR="00603C82" w:rsidRPr="00603C82">
        <w:rPr>
          <w:sz w:val="20"/>
          <w:szCs w:val="20"/>
        </w:rPr>
        <w:t xml:space="preserve"> atividades de</w:t>
      </w:r>
      <w:r w:rsidR="004E38D4">
        <w:rPr>
          <w:sz w:val="20"/>
          <w:szCs w:val="20"/>
        </w:rPr>
        <w:t xml:space="preserve"> rodas de conversas presenciais</w:t>
      </w:r>
      <w:r w:rsidR="00B64094">
        <w:rPr>
          <w:sz w:val="20"/>
          <w:szCs w:val="20"/>
        </w:rPr>
        <w:t xml:space="preserve"> em 2019</w:t>
      </w:r>
      <w:r w:rsidR="00821F1A">
        <w:rPr>
          <w:sz w:val="20"/>
          <w:szCs w:val="20"/>
        </w:rPr>
        <w:t>, todavia,</w:t>
      </w:r>
      <w:r w:rsidR="00B64094">
        <w:rPr>
          <w:sz w:val="20"/>
          <w:szCs w:val="20"/>
        </w:rPr>
        <w:t xml:space="preserve"> durante a</w:t>
      </w:r>
      <w:r w:rsidR="004E38D4">
        <w:rPr>
          <w:sz w:val="20"/>
          <w:szCs w:val="20"/>
        </w:rPr>
        <w:t xml:space="preserve"> pand</w:t>
      </w:r>
      <w:r w:rsidR="00B64094">
        <w:rPr>
          <w:sz w:val="20"/>
          <w:szCs w:val="20"/>
        </w:rPr>
        <w:t>emia</w:t>
      </w:r>
      <w:r w:rsidR="004E38D4">
        <w:rPr>
          <w:sz w:val="20"/>
          <w:szCs w:val="20"/>
        </w:rPr>
        <w:t xml:space="preserve"> do vírus Covid-19</w:t>
      </w:r>
      <w:r w:rsidR="00637C64">
        <w:rPr>
          <w:sz w:val="20"/>
          <w:szCs w:val="20"/>
        </w:rPr>
        <w:t xml:space="preserve"> </w:t>
      </w:r>
      <w:r w:rsidR="00B64094">
        <w:rPr>
          <w:sz w:val="20"/>
          <w:szCs w:val="20"/>
        </w:rPr>
        <w:t xml:space="preserve">passou a fazer </w:t>
      </w:r>
      <w:r w:rsidR="004E38D4">
        <w:rPr>
          <w:sz w:val="20"/>
          <w:szCs w:val="20"/>
        </w:rPr>
        <w:t xml:space="preserve">atividades </w:t>
      </w:r>
      <w:r w:rsidR="00603C82" w:rsidRPr="00603C82">
        <w:rPr>
          <w:sz w:val="20"/>
          <w:szCs w:val="20"/>
        </w:rPr>
        <w:t xml:space="preserve">de entrevistas ao vivo e </w:t>
      </w:r>
      <w:r w:rsidR="00B64094">
        <w:rPr>
          <w:sz w:val="20"/>
          <w:szCs w:val="20"/>
        </w:rPr>
        <w:t xml:space="preserve">atuar nas </w:t>
      </w:r>
      <w:r w:rsidR="00603C82" w:rsidRPr="00603C82">
        <w:rPr>
          <w:sz w:val="20"/>
          <w:szCs w:val="20"/>
        </w:rPr>
        <w:t xml:space="preserve">lutas para a educação pública de qualidade socialmente referenciada. </w:t>
      </w:r>
      <w:r w:rsidR="00311CDF">
        <w:rPr>
          <w:sz w:val="20"/>
          <w:szCs w:val="20"/>
        </w:rPr>
        <w:t>O objetivo</w:t>
      </w:r>
      <w:r w:rsidR="00821F1A">
        <w:rPr>
          <w:sz w:val="20"/>
          <w:szCs w:val="20"/>
        </w:rPr>
        <w:t xml:space="preserve"> deste </w:t>
      </w:r>
      <w:r w:rsidR="00126140">
        <w:rPr>
          <w:sz w:val="20"/>
          <w:szCs w:val="20"/>
        </w:rPr>
        <w:t>trabalho</w:t>
      </w:r>
      <w:r w:rsidR="00821F1A">
        <w:rPr>
          <w:sz w:val="20"/>
          <w:szCs w:val="20"/>
        </w:rPr>
        <w:t xml:space="preserve"> foi </w:t>
      </w:r>
      <w:r w:rsidR="00126140">
        <w:rPr>
          <w:sz w:val="20"/>
          <w:szCs w:val="20"/>
        </w:rPr>
        <w:t xml:space="preserve">de </w:t>
      </w:r>
      <w:r w:rsidR="002D23C8">
        <w:rPr>
          <w:sz w:val="20"/>
          <w:szCs w:val="20"/>
        </w:rPr>
        <w:t>an</w:t>
      </w:r>
      <w:r w:rsidR="00821F1A">
        <w:rPr>
          <w:sz w:val="20"/>
          <w:szCs w:val="20"/>
        </w:rPr>
        <w:t>alisar</w:t>
      </w:r>
      <w:r w:rsidR="002D23C8">
        <w:rPr>
          <w:sz w:val="20"/>
          <w:szCs w:val="20"/>
        </w:rPr>
        <w:t xml:space="preserve"> </w:t>
      </w:r>
      <w:r w:rsidR="00603C82" w:rsidRPr="00603C82">
        <w:rPr>
          <w:sz w:val="20"/>
          <w:szCs w:val="20"/>
        </w:rPr>
        <w:t xml:space="preserve">dois </w:t>
      </w:r>
      <w:r w:rsidR="00B64094">
        <w:rPr>
          <w:sz w:val="20"/>
          <w:szCs w:val="20"/>
        </w:rPr>
        <w:t>eventos</w:t>
      </w:r>
      <w:r w:rsidR="00311CDF">
        <w:rPr>
          <w:sz w:val="20"/>
          <w:szCs w:val="20"/>
        </w:rPr>
        <w:t xml:space="preserve"> realizados</w:t>
      </w:r>
      <w:r w:rsidR="00603C82" w:rsidRPr="00603C82">
        <w:rPr>
          <w:sz w:val="20"/>
          <w:szCs w:val="20"/>
        </w:rPr>
        <w:t xml:space="preserve">, o primeiro </w:t>
      </w:r>
      <w:r w:rsidR="00821F1A">
        <w:rPr>
          <w:sz w:val="20"/>
          <w:szCs w:val="20"/>
        </w:rPr>
        <w:t xml:space="preserve">de cunho </w:t>
      </w:r>
      <w:r w:rsidR="00603C82" w:rsidRPr="00603C82">
        <w:rPr>
          <w:sz w:val="20"/>
          <w:szCs w:val="20"/>
        </w:rPr>
        <w:t>naciona</w:t>
      </w:r>
      <w:r w:rsidR="004E38D4">
        <w:rPr>
          <w:sz w:val="20"/>
          <w:szCs w:val="20"/>
        </w:rPr>
        <w:t>l e o segundo internacional. O c</w:t>
      </w:r>
      <w:r w:rsidR="00603C82" w:rsidRPr="00603C82">
        <w:rPr>
          <w:sz w:val="20"/>
          <w:szCs w:val="20"/>
        </w:rPr>
        <w:t xml:space="preserve">oletivo realizou conferências livres com base no Documento Referência da Conape - Conferência Nacional Popular de Educação em 2021 e a Semana de Ação Mundial – SAM 2022. </w:t>
      </w:r>
      <w:r w:rsidR="00A36AF0">
        <w:rPr>
          <w:sz w:val="20"/>
          <w:szCs w:val="20"/>
        </w:rPr>
        <w:t xml:space="preserve">Com base metodológica em </w:t>
      </w:r>
      <w:proofErr w:type="spellStart"/>
      <w:r w:rsidR="00A36AF0">
        <w:rPr>
          <w:sz w:val="20"/>
          <w:szCs w:val="20"/>
        </w:rPr>
        <w:t>Babbie</w:t>
      </w:r>
      <w:proofErr w:type="spellEnd"/>
      <w:r w:rsidR="00A36AF0" w:rsidRPr="00A36AF0">
        <w:rPr>
          <w:sz w:val="20"/>
          <w:szCs w:val="20"/>
        </w:rPr>
        <w:t xml:space="preserve"> </w:t>
      </w:r>
      <w:r w:rsidR="00A36AF0">
        <w:rPr>
          <w:sz w:val="20"/>
          <w:szCs w:val="20"/>
        </w:rPr>
        <w:t>(</w:t>
      </w:r>
      <w:r w:rsidR="00A36AF0" w:rsidRPr="00A36AF0">
        <w:rPr>
          <w:sz w:val="20"/>
          <w:szCs w:val="20"/>
        </w:rPr>
        <w:t>2005</w:t>
      </w:r>
      <w:r w:rsidR="00A36AF0">
        <w:rPr>
          <w:sz w:val="20"/>
          <w:szCs w:val="20"/>
        </w:rPr>
        <w:t xml:space="preserve">) </w:t>
      </w:r>
      <w:r w:rsidR="00A36AF0" w:rsidRPr="00A36AF0">
        <w:rPr>
          <w:sz w:val="20"/>
          <w:szCs w:val="20"/>
        </w:rPr>
        <w:t xml:space="preserve">que afirma que </w:t>
      </w:r>
      <w:r w:rsidR="00B8743E">
        <w:rPr>
          <w:sz w:val="20"/>
          <w:szCs w:val="20"/>
        </w:rPr>
        <w:t xml:space="preserve">as </w:t>
      </w:r>
      <w:r w:rsidR="00A36AF0" w:rsidRPr="00A36AF0">
        <w:rPr>
          <w:sz w:val="20"/>
          <w:szCs w:val="20"/>
        </w:rPr>
        <w:t xml:space="preserve">categorias </w:t>
      </w:r>
      <w:r w:rsidR="00A36AF0">
        <w:rPr>
          <w:sz w:val="20"/>
          <w:szCs w:val="20"/>
        </w:rPr>
        <w:t xml:space="preserve">não são predeterminadas, foram analisados </w:t>
      </w:r>
      <w:r w:rsidR="00603C82" w:rsidRPr="00603C82">
        <w:rPr>
          <w:sz w:val="20"/>
          <w:szCs w:val="20"/>
        </w:rPr>
        <w:t xml:space="preserve">os dois eventos remotos promovidos </w:t>
      </w:r>
      <w:r w:rsidR="00703E28">
        <w:rPr>
          <w:sz w:val="20"/>
          <w:szCs w:val="20"/>
        </w:rPr>
        <w:t>com</w:t>
      </w:r>
      <w:r w:rsidR="00603C82" w:rsidRPr="00603C82">
        <w:rPr>
          <w:sz w:val="20"/>
          <w:szCs w:val="20"/>
        </w:rPr>
        <w:t xml:space="preserve"> rodas de conversas que </w:t>
      </w:r>
      <w:r w:rsidR="007C1434">
        <w:rPr>
          <w:sz w:val="20"/>
          <w:szCs w:val="20"/>
        </w:rPr>
        <w:t>totalizam 1</w:t>
      </w:r>
      <w:r w:rsidR="00D62C63">
        <w:rPr>
          <w:sz w:val="20"/>
          <w:szCs w:val="20"/>
        </w:rPr>
        <w:t>.</w:t>
      </w:r>
      <w:r w:rsidR="007C1434">
        <w:rPr>
          <w:sz w:val="20"/>
          <w:szCs w:val="20"/>
        </w:rPr>
        <w:t xml:space="preserve">617 visualizações e </w:t>
      </w:r>
      <w:r w:rsidR="00603C82" w:rsidRPr="00603C82">
        <w:rPr>
          <w:sz w:val="20"/>
          <w:szCs w:val="20"/>
        </w:rPr>
        <w:t>receberam contribuições das pessoas presentes virtualmente nas salas</w:t>
      </w:r>
      <w:r w:rsidR="00A36AF0">
        <w:rPr>
          <w:sz w:val="20"/>
          <w:szCs w:val="20"/>
        </w:rPr>
        <w:t>,</w:t>
      </w:r>
      <w:r w:rsidR="00637C64" w:rsidRPr="00637C64">
        <w:rPr>
          <w:sz w:val="20"/>
          <w:szCs w:val="20"/>
        </w:rPr>
        <w:t xml:space="preserve"> ao vivo e </w:t>
      </w:r>
      <w:r w:rsidR="00A02D30">
        <w:rPr>
          <w:sz w:val="20"/>
          <w:szCs w:val="20"/>
        </w:rPr>
        <w:t>gravada</w:t>
      </w:r>
      <w:r w:rsidR="00703E28">
        <w:rPr>
          <w:sz w:val="20"/>
          <w:szCs w:val="20"/>
        </w:rPr>
        <w:t>s</w:t>
      </w:r>
      <w:r w:rsidR="00637C64" w:rsidRPr="00637C64">
        <w:rPr>
          <w:sz w:val="20"/>
          <w:szCs w:val="20"/>
        </w:rPr>
        <w:t xml:space="preserve">. </w:t>
      </w:r>
      <w:r w:rsidR="00D62C63">
        <w:rPr>
          <w:sz w:val="20"/>
          <w:szCs w:val="20"/>
        </w:rPr>
        <w:t>Na</w:t>
      </w:r>
      <w:r w:rsidR="00637C64" w:rsidRPr="00637C64">
        <w:rPr>
          <w:sz w:val="20"/>
          <w:szCs w:val="20"/>
        </w:rPr>
        <w:t xml:space="preserve"> </w:t>
      </w:r>
      <w:r w:rsidR="004E38D4">
        <w:rPr>
          <w:sz w:val="20"/>
          <w:szCs w:val="20"/>
        </w:rPr>
        <w:t>perspectiva de Freire (1983</w:t>
      </w:r>
      <w:r w:rsidR="00D62C63">
        <w:rPr>
          <w:sz w:val="20"/>
          <w:szCs w:val="20"/>
        </w:rPr>
        <w:t>) f</w:t>
      </w:r>
      <w:r w:rsidR="004E38D4">
        <w:rPr>
          <w:sz w:val="20"/>
          <w:szCs w:val="20"/>
        </w:rPr>
        <w:t xml:space="preserve">oram </w:t>
      </w:r>
      <w:r w:rsidR="00D62C63">
        <w:rPr>
          <w:sz w:val="20"/>
          <w:szCs w:val="20"/>
        </w:rPr>
        <w:t xml:space="preserve">realizadas </w:t>
      </w:r>
      <w:r w:rsidR="004E38D4">
        <w:rPr>
          <w:sz w:val="20"/>
          <w:szCs w:val="20"/>
        </w:rPr>
        <w:t>8</w:t>
      </w:r>
      <w:r w:rsidR="00220111" w:rsidRPr="00220111">
        <w:rPr>
          <w:sz w:val="20"/>
          <w:szCs w:val="20"/>
        </w:rPr>
        <w:t xml:space="preserve"> atividades das conferências livres </w:t>
      </w:r>
      <w:r w:rsidR="004E38D4">
        <w:rPr>
          <w:sz w:val="20"/>
          <w:szCs w:val="20"/>
        </w:rPr>
        <w:t>em</w:t>
      </w:r>
      <w:r w:rsidR="00220111" w:rsidRPr="00220111">
        <w:rPr>
          <w:sz w:val="20"/>
          <w:szCs w:val="20"/>
        </w:rPr>
        <w:t xml:space="preserve"> 2021</w:t>
      </w:r>
      <w:r w:rsidR="004E38D4">
        <w:rPr>
          <w:sz w:val="20"/>
          <w:szCs w:val="20"/>
        </w:rPr>
        <w:t xml:space="preserve">, com o total de 118 inscritos </w:t>
      </w:r>
      <w:r w:rsidR="00703E28">
        <w:rPr>
          <w:sz w:val="20"/>
          <w:szCs w:val="20"/>
        </w:rPr>
        <w:t xml:space="preserve">que </w:t>
      </w:r>
      <w:r w:rsidR="00220111" w:rsidRPr="00220111">
        <w:rPr>
          <w:sz w:val="20"/>
          <w:szCs w:val="20"/>
        </w:rPr>
        <w:t>contou com a presenç</w:t>
      </w:r>
      <w:r w:rsidR="00220111">
        <w:rPr>
          <w:sz w:val="20"/>
          <w:szCs w:val="20"/>
        </w:rPr>
        <w:t>a de acadêmicos e parlamentares</w:t>
      </w:r>
      <w:r w:rsidR="00D62C63">
        <w:rPr>
          <w:sz w:val="20"/>
          <w:szCs w:val="20"/>
        </w:rPr>
        <w:t xml:space="preserve"> e 5 rodas da</w:t>
      </w:r>
      <w:r w:rsidR="004E38D4" w:rsidRPr="00220111">
        <w:rPr>
          <w:sz w:val="20"/>
          <w:szCs w:val="20"/>
        </w:rPr>
        <w:t xml:space="preserve"> SAM</w:t>
      </w:r>
      <w:r w:rsidR="004E38D4">
        <w:rPr>
          <w:sz w:val="20"/>
          <w:szCs w:val="20"/>
        </w:rPr>
        <w:t xml:space="preserve"> </w:t>
      </w:r>
      <w:r w:rsidR="00317AA3">
        <w:rPr>
          <w:sz w:val="20"/>
          <w:szCs w:val="20"/>
        </w:rPr>
        <w:t xml:space="preserve">com </w:t>
      </w:r>
      <w:r w:rsidR="00220111" w:rsidRPr="00220111">
        <w:rPr>
          <w:sz w:val="20"/>
          <w:szCs w:val="20"/>
        </w:rPr>
        <w:t xml:space="preserve">57 pessoas inscritas </w:t>
      </w:r>
      <w:r w:rsidR="00D62C63">
        <w:rPr>
          <w:sz w:val="20"/>
          <w:szCs w:val="20"/>
        </w:rPr>
        <w:t xml:space="preserve">e </w:t>
      </w:r>
      <w:r w:rsidR="00220111" w:rsidRPr="00220111">
        <w:rPr>
          <w:sz w:val="20"/>
          <w:szCs w:val="20"/>
        </w:rPr>
        <w:t>incentiva</w:t>
      </w:r>
      <w:r w:rsidR="00220111">
        <w:rPr>
          <w:sz w:val="20"/>
          <w:szCs w:val="20"/>
        </w:rPr>
        <w:t>das</w:t>
      </w:r>
      <w:r w:rsidR="00D62C63">
        <w:rPr>
          <w:sz w:val="20"/>
          <w:szCs w:val="20"/>
        </w:rPr>
        <w:t xml:space="preserve"> a participar por meio de perguntas e </w:t>
      </w:r>
      <w:r w:rsidR="00220111" w:rsidRPr="00220111">
        <w:rPr>
          <w:sz w:val="20"/>
          <w:szCs w:val="20"/>
        </w:rPr>
        <w:t>situações problemas a colocarem suas opiniões, estudos, avaliação e proposição de solução para as questões apresentadas</w:t>
      </w:r>
      <w:r w:rsidR="004E38D4" w:rsidRPr="00220111">
        <w:rPr>
          <w:sz w:val="20"/>
          <w:szCs w:val="20"/>
        </w:rPr>
        <w:t xml:space="preserve">, </w:t>
      </w:r>
      <w:r w:rsidR="00A02D30">
        <w:rPr>
          <w:sz w:val="20"/>
          <w:szCs w:val="20"/>
        </w:rPr>
        <w:t>sobre</w:t>
      </w:r>
      <w:r w:rsidR="004E38D4" w:rsidRPr="00220111">
        <w:rPr>
          <w:sz w:val="20"/>
          <w:szCs w:val="20"/>
        </w:rPr>
        <w:t xml:space="preserve">: </w:t>
      </w:r>
      <w:r w:rsidR="00126140">
        <w:rPr>
          <w:sz w:val="20"/>
          <w:szCs w:val="20"/>
        </w:rPr>
        <w:t>a</w:t>
      </w:r>
      <w:r w:rsidR="004E38D4" w:rsidRPr="00220111">
        <w:rPr>
          <w:sz w:val="20"/>
          <w:szCs w:val="20"/>
        </w:rPr>
        <w:t>mbiente escolar; avaliação de aprendizagem e o acompanhamento do desempenho</w:t>
      </w:r>
      <w:r w:rsidR="004E38D4">
        <w:rPr>
          <w:sz w:val="20"/>
          <w:szCs w:val="20"/>
        </w:rPr>
        <w:t xml:space="preserve">; </w:t>
      </w:r>
      <w:r w:rsidR="00126140">
        <w:rPr>
          <w:sz w:val="20"/>
          <w:szCs w:val="20"/>
        </w:rPr>
        <w:t>a</w:t>
      </w:r>
      <w:r w:rsidR="004E38D4" w:rsidRPr="00220111">
        <w:rPr>
          <w:sz w:val="20"/>
          <w:szCs w:val="20"/>
        </w:rPr>
        <w:t>cesso e permanência na escola</w:t>
      </w:r>
      <w:r w:rsidR="004E38D4">
        <w:rPr>
          <w:sz w:val="20"/>
          <w:szCs w:val="20"/>
        </w:rPr>
        <w:t xml:space="preserve">; </w:t>
      </w:r>
      <w:r w:rsidR="00126140">
        <w:rPr>
          <w:sz w:val="20"/>
          <w:szCs w:val="20"/>
        </w:rPr>
        <w:t>f</w:t>
      </w:r>
      <w:r w:rsidR="004E38D4" w:rsidRPr="00220111">
        <w:rPr>
          <w:sz w:val="20"/>
          <w:szCs w:val="20"/>
        </w:rPr>
        <w:t>ormação, condições de trabalho e de valorização dos (as) profissionais de educação</w:t>
      </w:r>
      <w:r w:rsidR="00703E28">
        <w:rPr>
          <w:sz w:val="20"/>
          <w:szCs w:val="20"/>
        </w:rPr>
        <w:t xml:space="preserve">, </w:t>
      </w:r>
      <w:r w:rsidR="00126140">
        <w:rPr>
          <w:sz w:val="20"/>
          <w:szCs w:val="20"/>
        </w:rPr>
        <w:t>result</w:t>
      </w:r>
      <w:r w:rsidR="002E26D0">
        <w:rPr>
          <w:sz w:val="20"/>
          <w:szCs w:val="20"/>
        </w:rPr>
        <w:t>ando</w:t>
      </w:r>
      <w:r w:rsidR="00126140">
        <w:rPr>
          <w:sz w:val="20"/>
          <w:szCs w:val="20"/>
        </w:rPr>
        <w:t xml:space="preserve"> em</w:t>
      </w:r>
      <w:r w:rsidR="00703E28">
        <w:rPr>
          <w:sz w:val="20"/>
          <w:szCs w:val="20"/>
        </w:rPr>
        <w:t xml:space="preserve"> um artigo no jornal e uma carta compromisso</w:t>
      </w:r>
      <w:r w:rsidR="00220111" w:rsidRPr="00220111">
        <w:rPr>
          <w:sz w:val="20"/>
          <w:szCs w:val="20"/>
        </w:rPr>
        <w:t xml:space="preserve">. </w:t>
      </w:r>
      <w:r w:rsidR="00126140">
        <w:rPr>
          <w:sz w:val="20"/>
          <w:szCs w:val="20"/>
        </w:rPr>
        <w:t>De acordo com a</w:t>
      </w:r>
      <w:r w:rsidR="00603C82" w:rsidRPr="00603C82">
        <w:rPr>
          <w:sz w:val="20"/>
          <w:szCs w:val="20"/>
        </w:rPr>
        <w:t xml:space="preserve"> perspectiva da pedagogia social, </w:t>
      </w:r>
      <w:r w:rsidR="00317AA3">
        <w:rPr>
          <w:sz w:val="20"/>
          <w:szCs w:val="20"/>
        </w:rPr>
        <w:t>nota-se</w:t>
      </w:r>
      <w:r w:rsidR="00603C82" w:rsidRPr="00603C82">
        <w:rPr>
          <w:sz w:val="20"/>
          <w:szCs w:val="20"/>
        </w:rPr>
        <w:t xml:space="preserve"> que os envolvidos nas atividades formam e se formam como “educadores sociais comprometidos com a humanidade” (DE ARAÚJO, 2019, p.4). </w:t>
      </w:r>
      <w:r w:rsidR="00FB4672">
        <w:rPr>
          <w:sz w:val="20"/>
          <w:szCs w:val="20"/>
        </w:rPr>
        <w:t>O resultado observado foi</w:t>
      </w:r>
      <w:r w:rsidR="00703E28">
        <w:rPr>
          <w:sz w:val="20"/>
          <w:szCs w:val="20"/>
        </w:rPr>
        <w:t xml:space="preserve"> que há </w:t>
      </w:r>
      <w:r w:rsidR="00FB4672">
        <w:rPr>
          <w:sz w:val="20"/>
          <w:szCs w:val="20"/>
        </w:rPr>
        <w:t>na</w:t>
      </w:r>
      <w:r w:rsidR="00703E28">
        <w:rPr>
          <w:sz w:val="20"/>
          <w:szCs w:val="20"/>
        </w:rPr>
        <w:t xml:space="preserve"> iniciativa um</w:t>
      </w:r>
      <w:r w:rsidR="00A80CCE" w:rsidRPr="00A80CCE">
        <w:rPr>
          <w:sz w:val="20"/>
          <w:szCs w:val="20"/>
        </w:rPr>
        <w:t xml:space="preserve"> rompimento com os espaços comuns de educação e formação de educadores que são atravessados por disputas ideológicas e políticas. </w:t>
      </w:r>
      <w:r w:rsidR="00703E28">
        <w:rPr>
          <w:sz w:val="20"/>
          <w:szCs w:val="20"/>
        </w:rPr>
        <w:t xml:space="preserve">As atividades </w:t>
      </w:r>
      <w:r w:rsidR="00A80CCE" w:rsidRPr="00A80CCE">
        <w:rPr>
          <w:sz w:val="20"/>
          <w:szCs w:val="20"/>
        </w:rPr>
        <w:t>coletiv</w:t>
      </w:r>
      <w:r w:rsidR="00703E28">
        <w:rPr>
          <w:sz w:val="20"/>
          <w:szCs w:val="20"/>
        </w:rPr>
        <w:t>as</w:t>
      </w:r>
      <w:r w:rsidR="00A80CCE" w:rsidRPr="00A80CCE">
        <w:rPr>
          <w:sz w:val="20"/>
          <w:szCs w:val="20"/>
        </w:rPr>
        <w:t xml:space="preserve"> convoca</w:t>
      </w:r>
      <w:r w:rsidR="00703E28">
        <w:rPr>
          <w:sz w:val="20"/>
          <w:szCs w:val="20"/>
        </w:rPr>
        <w:t>m</w:t>
      </w:r>
      <w:r w:rsidR="00A80CCE" w:rsidRPr="00A80CCE">
        <w:rPr>
          <w:sz w:val="20"/>
          <w:szCs w:val="20"/>
        </w:rPr>
        <w:t xml:space="preserve"> e toca</w:t>
      </w:r>
      <w:r w:rsidR="00703E28">
        <w:rPr>
          <w:sz w:val="20"/>
          <w:szCs w:val="20"/>
        </w:rPr>
        <w:t>m</w:t>
      </w:r>
      <w:r w:rsidR="00A80CCE" w:rsidRPr="00A80CCE">
        <w:rPr>
          <w:sz w:val="20"/>
          <w:szCs w:val="20"/>
        </w:rPr>
        <w:t xml:space="preserve"> as pessoas a estarem organizados conforme defende Freire</w:t>
      </w:r>
      <w:r w:rsidR="00A80CCE">
        <w:rPr>
          <w:sz w:val="20"/>
          <w:szCs w:val="20"/>
        </w:rPr>
        <w:t xml:space="preserve"> (2005). </w:t>
      </w:r>
      <w:r w:rsidR="00317AA3">
        <w:rPr>
          <w:sz w:val="20"/>
          <w:szCs w:val="20"/>
        </w:rPr>
        <w:t>A coletividade</w:t>
      </w:r>
      <w:r w:rsidR="00A80CCE">
        <w:rPr>
          <w:sz w:val="20"/>
          <w:szCs w:val="20"/>
        </w:rPr>
        <w:t xml:space="preserve"> contribui para a</w:t>
      </w:r>
      <w:r w:rsidR="00220111" w:rsidRPr="00220111">
        <w:rPr>
          <w:sz w:val="20"/>
          <w:szCs w:val="20"/>
        </w:rPr>
        <w:t xml:space="preserve"> formação ci</w:t>
      </w:r>
      <w:r w:rsidR="00A80CCE">
        <w:rPr>
          <w:sz w:val="20"/>
          <w:szCs w:val="20"/>
        </w:rPr>
        <w:t xml:space="preserve">dadã, </w:t>
      </w:r>
      <w:r w:rsidR="00703E28">
        <w:rPr>
          <w:sz w:val="20"/>
          <w:szCs w:val="20"/>
        </w:rPr>
        <w:t xml:space="preserve">mobiliza para </w:t>
      </w:r>
      <w:r w:rsidR="00A80CCE">
        <w:rPr>
          <w:sz w:val="20"/>
          <w:szCs w:val="20"/>
        </w:rPr>
        <w:t>luta</w:t>
      </w:r>
      <w:r w:rsidR="00703E28">
        <w:rPr>
          <w:sz w:val="20"/>
          <w:szCs w:val="20"/>
        </w:rPr>
        <w:t>s como um</w:t>
      </w:r>
      <w:r w:rsidR="00220111" w:rsidRPr="00220111">
        <w:rPr>
          <w:sz w:val="20"/>
          <w:szCs w:val="20"/>
        </w:rPr>
        <w:t xml:space="preserve"> projeto nacional de educação para e pela</w:t>
      </w:r>
      <w:r w:rsidR="00317AA3">
        <w:rPr>
          <w:sz w:val="20"/>
          <w:szCs w:val="20"/>
        </w:rPr>
        <w:t xml:space="preserve"> justiça social e possibilita</w:t>
      </w:r>
      <w:r w:rsidR="00883F39">
        <w:rPr>
          <w:sz w:val="20"/>
          <w:szCs w:val="20"/>
        </w:rPr>
        <w:t xml:space="preserve"> </w:t>
      </w:r>
      <w:r w:rsidR="002F3C12">
        <w:rPr>
          <w:sz w:val="20"/>
          <w:szCs w:val="20"/>
        </w:rPr>
        <w:t>incentiva</w:t>
      </w:r>
      <w:r w:rsidR="00883F39">
        <w:rPr>
          <w:sz w:val="20"/>
          <w:szCs w:val="20"/>
        </w:rPr>
        <w:t>r</w:t>
      </w:r>
      <w:r w:rsidR="00220111" w:rsidRPr="00220111">
        <w:rPr>
          <w:sz w:val="20"/>
          <w:szCs w:val="20"/>
        </w:rPr>
        <w:t xml:space="preserve"> as classes populares </w:t>
      </w:r>
      <w:r w:rsidR="002F3C12">
        <w:rPr>
          <w:sz w:val="20"/>
          <w:szCs w:val="20"/>
        </w:rPr>
        <w:t xml:space="preserve">a </w:t>
      </w:r>
      <w:r w:rsidR="002D23C8">
        <w:rPr>
          <w:sz w:val="20"/>
          <w:szCs w:val="20"/>
        </w:rPr>
        <w:t>atu</w:t>
      </w:r>
      <w:r w:rsidR="002F3C12">
        <w:rPr>
          <w:sz w:val="20"/>
          <w:szCs w:val="20"/>
        </w:rPr>
        <w:t>are</w:t>
      </w:r>
      <w:r w:rsidR="002D23C8">
        <w:rPr>
          <w:sz w:val="20"/>
          <w:szCs w:val="20"/>
        </w:rPr>
        <w:t>m para a</w:t>
      </w:r>
      <w:r w:rsidR="00220111" w:rsidRPr="00220111">
        <w:rPr>
          <w:sz w:val="20"/>
          <w:szCs w:val="20"/>
        </w:rPr>
        <w:t xml:space="preserve"> educação de qualidade socialmente referenciada, gratuita, civil, laica, democrática e pública.</w:t>
      </w:r>
    </w:p>
    <w:p w14:paraId="5E22E29C" w14:textId="59C5F78C" w:rsidR="00637C64" w:rsidRDefault="00637C64">
      <w:pPr>
        <w:pStyle w:val="LO-normal"/>
        <w:jc w:val="both"/>
        <w:rPr>
          <w:sz w:val="20"/>
          <w:szCs w:val="20"/>
        </w:rPr>
      </w:pPr>
    </w:p>
    <w:p w14:paraId="0BAB3C6A" w14:textId="20B80824" w:rsidR="00603C82" w:rsidRPr="00603C82" w:rsidRDefault="002D44D2">
      <w:pPr>
        <w:pStyle w:val="LO-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Palavras-chave:</w:t>
      </w:r>
      <w:r w:rsidR="00603C82">
        <w:rPr>
          <w:b/>
          <w:sz w:val="20"/>
          <w:szCs w:val="20"/>
        </w:rPr>
        <w:t xml:space="preserve"> </w:t>
      </w:r>
      <w:r w:rsidR="00603C82" w:rsidRPr="00603C82">
        <w:rPr>
          <w:sz w:val="20"/>
          <w:szCs w:val="20"/>
        </w:rPr>
        <w:t>CONAPE – Conferência Nacional Popular de Educação. SAM – Semana de Ação Mundial. Qualidade socialmente referenciada da Educação.</w:t>
      </w:r>
    </w:p>
    <w:p w14:paraId="3A4F710A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14B05325" w14:textId="77777777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4B7262FF" w14:textId="77777777" w:rsidR="00691727" w:rsidRDefault="00691727">
      <w:pPr>
        <w:pStyle w:val="LO-normal"/>
        <w:jc w:val="both"/>
        <w:rPr>
          <w:b/>
          <w:color w:val="000000"/>
          <w:sz w:val="24"/>
          <w:szCs w:val="24"/>
        </w:rPr>
      </w:pPr>
    </w:p>
    <w:p w14:paraId="701576FB" w14:textId="5C7CFFF4" w:rsidR="00AE069B" w:rsidRPr="00AE069B" w:rsidRDefault="00AE069B" w:rsidP="00AE06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 w:rsidRPr="00AE069B">
        <w:rPr>
          <w:color w:val="000000"/>
          <w:sz w:val="20"/>
          <w:szCs w:val="20"/>
        </w:rPr>
        <w:t xml:space="preserve">BABBIE, Earl. Métodos de Pesquisas de </w:t>
      </w:r>
      <w:proofErr w:type="spellStart"/>
      <w:r w:rsidRPr="00AE069B">
        <w:rPr>
          <w:color w:val="000000"/>
          <w:sz w:val="20"/>
          <w:szCs w:val="20"/>
        </w:rPr>
        <w:t>Survey</w:t>
      </w:r>
      <w:proofErr w:type="spellEnd"/>
      <w:r w:rsidRPr="00AE069B">
        <w:rPr>
          <w:color w:val="000000"/>
          <w:sz w:val="20"/>
          <w:szCs w:val="20"/>
        </w:rPr>
        <w:t>. Belo Hori</w:t>
      </w:r>
      <w:r>
        <w:rPr>
          <w:color w:val="000000"/>
          <w:sz w:val="20"/>
          <w:szCs w:val="20"/>
        </w:rPr>
        <w:t>zonte: Editora UFMG, 2005</w:t>
      </w:r>
      <w:r w:rsidRPr="00AE069B">
        <w:rPr>
          <w:color w:val="000000"/>
          <w:sz w:val="20"/>
          <w:szCs w:val="20"/>
        </w:rPr>
        <w:t>.</w:t>
      </w:r>
    </w:p>
    <w:p w14:paraId="2F3A0C3F" w14:textId="77777777" w:rsidR="00AE069B" w:rsidRDefault="00AE069B" w:rsidP="004A2C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14:paraId="11E0CBF2" w14:textId="77FCCDC4" w:rsidR="005B5127" w:rsidRDefault="005B5127" w:rsidP="005B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 w:rsidRPr="004A2C7C">
        <w:rPr>
          <w:color w:val="000000"/>
          <w:sz w:val="20"/>
          <w:szCs w:val="20"/>
        </w:rPr>
        <w:t>ARAUJO, Margareth Martins</w:t>
      </w:r>
      <w:r>
        <w:rPr>
          <w:color w:val="000000"/>
          <w:sz w:val="20"/>
          <w:szCs w:val="20"/>
        </w:rPr>
        <w:t xml:space="preserve"> de</w:t>
      </w:r>
      <w:bookmarkStart w:id="0" w:name="_GoBack"/>
      <w:bookmarkEnd w:id="0"/>
      <w:r w:rsidRPr="004A2C7C">
        <w:rPr>
          <w:color w:val="000000"/>
          <w:sz w:val="20"/>
          <w:szCs w:val="20"/>
        </w:rPr>
        <w:t>. A PEDAGOGIA SOCIAL QUE FAZEMOS. Revi</w:t>
      </w:r>
      <w:r>
        <w:rPr>
          <w:color w:val="000000"/>
          <w:sz w:val="20"/>
          <w:szCs w:val="20"/>
        </w:rPr>
        <w:t>sta Pedagogia Social UFF</w:t>
      </w:r>
      <w:r w:rsidRPr="004A2C7C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Niterói, </w:t>
      </w:r>
      <w:r w:rsidRPr="004A2C7C">
        <w:rPr>
          <w:color w:val="000000"/>
          <w:sz w:val="20"/>
          <w:szCs w:val="20"/>
        </w:rPr>
        <w:t>v. 6, n. 2, mar. 2019. ISSN 2527-0974. Disponível em: &lt;</w:t>
      </w:r>
      <w:hyperlink r:id="rId8" w:tgtFrame="_new" w:history="1">
        <w:r w:rsidRPr="004A2C7C">
          <w:rPr>
            <w:color w:val="000000"/>
            <w:sz w:val="20"/>
            <w:szCs w:val="20"/>
          </w:rPr>
          <w:t>http://www.revistadepedagogiasocial.uff.br/index.php/revista/article/view/164</w:t>
        </w:r>
      </w:hyperlink>
      <w:r>
        <w:rPr>
          <w:color w:val="000000"/>
          <w:sz w:val="20"/>
          <w:szCs w:val="20"/>
        </w:rPr>
        <w:t>&gt;. Acesso em: 27 mar</w:t>
      </w:r>
      <w:r w:rsidRPr="004A2C7C">
        <w:rPr>
          <w:color w:val="000000"/>
          <w:sz w:val="20"/>
          <w:szCs w:val="20"/>
        </w:rPr>
        <w:t>. 2022.</w:t>
      </w:r>
    </w:p>
    <w:p w14:paraId="60F49E1B" w14:textId="77777777" w:rsidR="00AE069B" w:rsidRDefault="00AE069B" w:rsidP="004A2C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14:paraId="72417876" w14:textId="1EFA089B" w:rsidR="00603C82" w:rsidRDefault="00603C82" w:rsidP="004A2C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 w:rsidRPr="004A2C7C">
        <w:rPr>
          <w:color w:val="000000"/>
          <w:sz w:val="20"/>
          <w:szCs w:val="20"/>
        </w:rPr>
        <w:t xml:space="preserve">FREIRE, Paulo. </w:t>
      </w:r>
      <w:r w:rsidR="00791C75" w:rsidRPr="004A2C7C">
        <w:rPr>
          <w:color w:val="000000"/>
          <w:sz w:val="20"/>
          <w:szCs w:val="20"/>
        </w:rPr>
        <w:t>Educação e Mudança. Rio de J</w:t>
      </w:r>
      <w:r w:rsidRPr="004A2C7C">
        <w:rPr>
          <w:color w:val="000000"/>
          <w:sz w:val="20"/>
          <w:szCs w:val="20"/>
        </w:rPr>
        <w:t>aneiro: Paz e Terra, 1983.</w:t>
      </w:r>
    </w:p>
    <w:p w14:paraId="23626E1E" w14:textId="77777777" w:rsidR="00AE069B" w:rsidRPr="004A2C7C" w:rsidRDefault="00AE069B" w:rsidP="004A2C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14:paraId="71C8EDBB" w14:textId="77777777" w:rsidR="004A2C7C" w:rsidRPr="004A2C7C" w:rsidRDefault="004A2C7C" w:rsidP="004A2C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4A2C7C">
        <w:rPr>
          <w:color w:val="000000"/>
          <w:sz w:val="20"/>
          <w:szCs w:val="20"/>
        </w:rPr>
        <w:t>_____________. A educação na cidade. 6ª ed. São Paulo: Cortez, 2005.</w:t>
      </w:r>
    </w:p>
    <w:p w14:paraId="48D0152B" w14:textId="77777777" w:rsidR="004A2C7C" w:rsidRPr="00603C82" w:rsidRDefault="004A2C7C" w:rsidP="00603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782000E7" w14:textId="77777777" w:rsidR="00691727" w:rsidRPr="00603C82" w:rsidRDefault="00691727">
      <w:pPr>
        <w:pStyle w:val="LO-normal"/>
        <w:jc w:val="both"/>
        <w:rPr>
          <w:color w:val="000000"/>
          <w:sz w:val="24"/>
          <w:szCs w:val="24"/>
        </w:rPr>
      </w:pPr>
      <w:bookmarkStart w:id="1" w:name="_30j0zll" w:colFirst="0" w:colLast="0"/>
      <w:bookmarkEnd w:id="1"/>
    </w:p>
    <w:sectPr w:rsidR="00691727" w:rsidRPr="00603C82">
      <w:headerReference w:type="default" r:id="rId9"/>
      <w:footerReference w:type="default" r:id="rId10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10853" w14:textId="77777777" w:rsidR="00A23381" w:rsidRDefault="00A23381">
      <w:pPr>
        <w:spacing w:line="240" w:lineRule="auto"/>
      </w:pPr>
      <w:r>
        <w:separator/>
      </w:r>
    </w:p>
  </w:endnote>
  <w:endnote w:type="continuationSeparator" w:id="0">
    <w:p w14:paraId="63352E5F" w14:textId="77777777" w:rsidR="00A23381" w:rsidRDefault="00A23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5B5127">
      <w:rPr>
        <w:noProof/>
      </w:rP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FA68C" w14:textId="77777777" w:rsidR="00A23381" w:rsidRDefault="00A23381">
      <w:pPr>
        <w:spacing w:line="240" w:lineRule="auto"/>
      </w:pPr>
      <w:r>
        <w:separator/>
      </w:r>
    </w:p>
  </w:footnote>
  <w:footnote w:type="continuationSeparator" w:id="0">
    <w:p w14:paraId="701FCBC6" w14:textId="77777777" w:rsidR="00A23381" w:rsidRDefault="00A23381">
      <w:pPr>
        <w:spacing w:line="240" w:lineRule="auto"/>
      </w:pPr>
      <w:r>
        <w:continuationSeparator/>
      </w:r>
    </w:p>
  </w:footnote>
  <w:footnote w:id="1">
    <w:p w14:paraId="5F9ED7F0" w14:textId="4EF9BF0B" w:rsidR="00637C64" w:rsidRDefault="00637C64">
      <w:pPr>
        <w:pStyle w:val="Textodenotaderodap"/>
      </w:pPr>
      <w:r>
        <w:rPr>
          <w:rStyle w:val="Refdenotaderodap"/>
        </w:rPr>
        <w:footnoteRef/>
      </w:r>
      <w:r>
        <w:t xml:space="preserve"> Doutoranda – Universidade Federal Fluminense – gracianevolotao@id.uff.br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6B80"/>
    <w:multiLevelType w:val="hybridMultilevel"/>
    <w:tmpl w:val="DDB285B8"/>
    <w:lvl w:ilvl="0" w:tplc="4FE22A2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660EA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2C67D5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56EA4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BA6CAD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7C874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19C140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F967FA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45836C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27"/>
    <w:rsid w:val="000B6DA7"/>
    <w:rsid w:val="00126140"/>
    <w:rsid w:val="00220111"/>
    <w:rsid w:val="002A3644"/>
    <w:rsid w:val="002B769D"/>
    <w:rsid w:val="002D23C8"/>
    <w:rsid w:val="002D44D2"/>
    <w:rsid w:val="002E26D0"/>
    <w:rsid w:val="002F2F96"/>
    <w:rsid w:val="002F3C12"/>
    <w:rsid w:val="00311CDF"/>
    <w:rsid w:val="00317AA3"/>
    <w:rsid w:val="00360D13"/>
    <w:rsid w:val="004A2C7C"/>
    <w:rsid w:val="004E38D4"/>
    <w:rsid w:val="00516A9A"/>
    <w:rsid w:val="0052551F"/>
    <w:rsid w:val="005538E9"/>
    <w:rsid w:val="00556EC2"/>
    <w:rsid w:val="005B5127"/>
    <w:rsid w:val="00603C82"/>
    <w:rsid w:val="00637C64"/>
    <w:rsid w:val="00691727"/>
    <w:rsid w:val="00703E28"/>
    <w:rsid w:val="007168F2"/>
    <w:rsid w:val="007638FD"/>
    <w:rsid w:val="00791C75"/>
    <w:rsid w:val="007C1434"/>
    <w:rsid w:val="008100FE"/>
    <w:rsid w:val="00821F1A"/>
    <w:rsid w:val="00883F39"/>
    <w:rsid w:val="008D2704"/>
    <w:rsid w:val="009646B7"/>
    <w:rsid w:val="0098583E"/>
    <w:rsid w:val="00A02D30"/>
    <w:rsid w:val="00A17187"/>
    <w:rsid w:val="00A23381"/>
    <w:rsid w:val="00A36AF0"/>
    <w:rsid w:val="00A80CCE"/>
    <w:rsid w:val="00AE069B"/>
    <w:rsid w:val="00AE7399"/>
    <w:rsid w:val="00B64094"/>
    <w:rsid w:val="00B8743E"/>
    <w:rsid w:val="00C03253"/>
    <w:rsid w:val="00D20136"/>
    <w:rsid w:val="00D62C63"/>
    <w:rsid w:val="00DE1961"/>
    <w:rsid w:val="00E13400"/>
    <w:rsid w:val="00E416C6"/>
    <w:rsid w:val="00E75D0F"/>
    <w:rsid w:val="00EF1643"/>
    <w:rsid w:val="00F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7C64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7C64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637C64"/>
    <w:rPr>
      <w:vertAlign w:val="superscript"/>
    </w:rPr>
  </w:style>
  <w:style w:type="character" w:styleId="Forte">
    <w:name w:val="Strong"/>
    <w:basedOn w:val="Fontepargpadro"/>
    <w:uiPriority w:val="22"/>
    <w:qFormat/>
    <w:rsid w:val="00C03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87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tadepedagogiasocial.uff.br/index.php/revista/article/view/1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9D0E-BAF0-436A-AA4B-7FB123ED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Graciane Volotão</cp:lastModifiedBy>
  <cp:revision>7</cp:revision>
  <cp:lastPrinted>2022-10-21T01:53:00Z</cp:lastPrinted>
  <dcterms:created xsi:type="dcterms:W3CDTF">2022-11-11T21:55:00Z</dcterms:created>
  <dcterms:modified xsi:type="dcterms:W3CDTF">2022-11-19T20:55:00Z</dcterms:modified>
  <dc:language>pt-BR</dc:language>
</cp:coreProperties>
</file>