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C1B3" w14:textId="77777777" w:rsidR="002D667A" w:rsidRDefault="002D66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45A779" w14:textId="77777777" w:rsidR="008C5673" w:rsidRPr="004A4BE4" w:rsidRDefault="008C5673" w:rsidP="008C5673">
      <w:pPr>
        <w:pStyle w:val="Default"/>
        <w:rPr>
          <w:rFonts w:ascii="Times New Roman" w:hAnsi="Times New Roman" w:cs="Times New Roman"/>
        </w:rPr>
      </w:pPr>
    </w:p>
    <w:p w14:paraId="6B36B6AE" w14:textId="4224D9EC" w:rsidR="00340344" w:rsidRPr="00340344" w:rsidRDefault="00640AB6" w:rsidP="003403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EGRESSO D</w:t>
      </w:r>
      <w:r w:rsidR="00253814">
        <w:rPr>
          <w:rFonts w:ascii="Times New Roman" w:hAnsi="Times New Roman" w:cs="Times New Roman"/>
          <w:b/>
          <w:sz w:val="24"/>
          <w:szCs w:val="24"/>
        </w:rPr>
        <w:t>A PRÁTICA ESPORTIVA BASQUETEBOL</w:t>
      </w:r>
      <w:r w:rsidR="00F046E8">
        <w:rPr>
          <w:rFonts w:ascii="Times New Roman" w:hAnsi="Times New Roman" w:cs="Times New Roman"/>
          <w:b/>
          <w:sz w:val="24"/>
          <w:szCs w:val="24"/>
        </w:rPr>
        <w:t>: INFLUÊNCIA DA PEDAGOGIA DO ESPORTE</w:t>
      </w:r>
    </w:p>
    <w:p w14:paraId="2D0B165E" w14:textId="77777777" w:rsidR="008C5673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color w:val="000000"/>
          <w:sz w:val="24"/>
          <w:szCs w:val="24"/>
        </w:rPr>
        <w:t>Majô Cristine Lopes Dias</w:t>
      </w:r>
    </w:p>
    <w:p w14:paraId="1D65D005" w14:textId="77777777" w:rsidR="00640AB6" w:rsidRDefault="00640AB6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Rodrigo Tavares da Silva</w:t>
      </w:r>
    </w:p>
    <w:p w14:paraId="65EA084F" w14:textId="77777777" w:rsidR="00340344" w:rsidRDefault="00340344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Alexandre Moreno Espíndola</w:t>
      </w:r>
    </w:p>
    <w:p w14:paraId="5E4DBD40" w14:textId="77777777" w:rsidR="00340344" w:rsidRDefault="00340344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Cleiton Marino Santana</w:t>
      </w:r>
    </w:p>
    <w:p w14:paraId="6762386F" w14:textId="77777777" w:rsidR="00640AB6" w:rsidRDefault="00640AB6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BE1A7" w14:textId="77777777" w:rsidR="00253814" w:rsidRDefault="00253814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AC89A7" w14:textId="77777777" w:rsidR="008C5673" w:rsidRPr="00D65386" w:rsidRDefault="008C5673" w:rsidP="008C5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sz w:val="24"/>
          <w:szCs w:val="24"/>
        </w:rPr>
        <w:t>GT 1</w:t>
      </w:r>
    </w:p>
    <w:p w14:paraId="4C29982B" w14:textId="77777777" w:rsidR="008C5673" w:rsidRPr="00D65386" w:rsidRDefault="008C5673" w:rsidP="008C567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2BF94EA" w14:textId="77777777" w:rsidR="008C5673" w:rsidRPr="00D65386" w:rsidRDefault="008C5673" w:rsidP="008C56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386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3AC0D968" w14:textId="516CEED8" w:rsidR="002F091F" w:rsidRPr="004F4D3A" w:rsidRDefault="008C5673" w:rsidP="002F0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BE4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253814">
        <w:rPr>
          <w:rFonts w:ascii="Times New Roman" w:hAnsi="Times New Roman" w:cs="Times New Roman"/>
          <w:bCs/>
          <w:sz w:val="24"/>
          <w:szCs w:val="24"/>
        </w:rPr>
        <w:t xml:space="preserve">O trabalho docente da disciplina de prática esportiva basquetebol nos anos de 2020 e 2021 </w:t>
      </w:r>
      <w:r w:rsidR="007361D5">
        <w:rPr>
          <w:rFonts w:ascii="Times New Roman" w:hAnsi="Times New Roman" w:cs="Times New Roman"/>
          <w:bCs/>
          <w:sz w:val="24"/>
          <w:szCs w:val="24"/>
        </w:rPr>
        <w:t>utilizou</w:t>
      </w:r>
      <w:r w:rsidR="007F70AC">
        <w:rPr>
          <w:rFonts w:ascii="Times New Roman" w:hAnsi="Times New Roman" w:cs="Times New Roman"/>
          <w:bCs/>
          <w:sz w:val="24"/>
          <w:szCs w:val="24"/>
        </w:rPr>
        <w:t>-se</w:t>
      </w:r>
      <w:r w:rsidR="007361D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3814">
        <w:rPr>
          <w:rFonts w:ascii="Times New Roman" w:hAnsi="Times New Roman" w:cs="Times New Roman"/>
          <w:bCs/>
          <w:sz w:val="24"/>
          <w:szCs w:val="24"/>
        </w:rPr>
        <w:t xml:space="preserve">metodologias voltadas à pedagogia do </w:t>
      </w:r>
      <w:r w:rsidR="00875406">
        <w:rPr>
          <w:rFonts w:ascii="Times New Roman" w:hAnsi="Times New Roman" w:cs="Times New Roman"/>
          <w:bCs/>
          <w:sz w:val="24"/>
          <w:szCs w:val="24"/>
        </w:rPr>
        <w:t>esporte</w:t>
      </w:r>
      <w:r w:rsidR="007361D5">
        <w:rPr>
          <w:rFonts w:ascii="Times New Roman" w:hAnsi="Times New Roman" w:cs="Times New Roman"/>
          <w:bCs/>
          <w:sz w:val="24"/>
          <w:szCs w:val="24"/>
        </w:rPr>
        <w:t>, aliadas aos princípios educativos da educação integral cujo objetivo é a</w:t>
      </w:r>
      <w:r w:rsidR="00920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736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ormação integral do indivíduo com foco em </w:t>
      </w:r>
      <w:r w:rsidR="00253814" w:rsidRPr="009B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seu projeto de vida, se</w:t>
      </w:r>
      <w:r w:rsidR="0092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ele diretamente ligado ou não ao esporte.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94415F">
        <w:rPr>
          <w:rFonts w:ascii="Times New Roman" w:hAnsi="Times New Roman" w:cs="Times New Roman"/>
          <w:bCs/>
          <w:sz w:val="24"/>
          <w:szCs w:val="24"/>
        </w:rPr>
        <w:t>Validar a influência da pedagogia do esporte como abordagem de ensino da prática esportiva basquetebol nas escolhas futuras dos estudantes, no que tange os princípios norteadores da escola plena.</w:t>
      </w:r>
      <w:r w:rsidR="00920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ED1D26">
        <w:rPr>
          <w:rFonts w:ascii="Times New Roman" w:hAnsi="Times New Roman" w:cs="Times New Roman"/>
          <w:sz w:val="24"/>
          <w:szCs w:val="24"/>
        </w:rPr>
        <w:t xml:space="preserve">Este </w:t>
      </w:r>
      <w:r w:rsidR="00DD3BB9">
        <w:rPr>
          <w:rFonts w:ascii="Times New Roman" w:hAnsi="Times New Roman" w:cs="Times New Roman"/>
          <w:sz w:val="24"/>
          <w:szCs w:val="24"/>
        </w:rPr>
        <w:t>estudo</w:t>
      </w:r>
      <w:r w:rsidR="00ED1D26">
        <w:rPr>
          <w:rFonts w:ascii="Times New Roman" w:hAnsi="Times New Roman" w:cs="Times New Roman"/>
          <w:sz w:val="24"/>
          <w:szCs w:val="24"/>
        </w:rPr>
        <w:t xml:space="preserve"> tem caráter descritivo e abordagem </w:t>
      </w:r>
      <w:r w:rsidR="000918D9">
        <w:rPr>
          <w:rFonts w:ascii="Times New Roman" w:hAnsi="Times New Roman" w:cs="Times New Roman"/>
          <w:sz w:val="24"/>
          <w:szCs w:val="24"/>
        </w:rPr>
        <w:t>qualiquantitativa</w:t>
      </w:r>
      <w:r w:rsidR="00DD3BB9">
        <w:rPr>
          <w:rFonts w:ascii="Times New Roman" w:hAnsi="Times New Roman" w:cs="Times New Roman"/>
          <w:sz w:val="24"/>
          <w:szCs w:val="24"/>
        </w:rPr>
        <w:t xml:space="preserve">. Participaram </w:t>
      </w:r>
      <w:r w:rsidR="004317CD">
        <w:rPr>
          <w:rFonts w:ascii="Times New Roman" w:hAnsi="Times New Roman" w:cs="Times New Roman"/>
          <w:sz w:val="24"/>
          <w:szCs w:val="24"/>
        </w:rPr>
        <w:t>1</w:t>
      </w:r>
      <w:r w:rsidR="00B134AD">
        <w:rPr>
          <w:rFonts w:ascii="Times New Roman" w:hAnsi="Times New Roman" w:cs="Times New Roman"/>
          <w:sz w:val="24"/>
          <w:szCs w:val="24"/>
        </w:rPr>
        <w:t>8</w:t>
      </w:r>
      <w:r w:rsidR="00DD3BB9">
        <w:rPr>
          <w:rFonts w:ascii="Times New Roman" w:hAnsi="Times New Roman" w:cs="Times New Roman"/>
          <w:sz w:val="24"/>
          <w:szCs w:val="24"/>
        </w:rPr>
        <w:t xml:space="preserve"> estudantes do sexo feminino e masculino, que estudaram a disciplina de basquetebol nos anos de 2020 e 2021 e que não são mais estudantes pois formaram-se no ensino médio ou mudaram-se de escola.</w:t>
      </w:r>
      <w:r w:rsidR="00920105">
        <w:rPr>
          <w:rFonts w:ascii="Times New Roman" w:hAnsi="Times New Roman" w:cs="Times New Roman"/>
          <w:sz w:val="24"/>
          <w:szCs w:val="24"/>
        </w:rPr>
        <w:t xml:space="preserve"> </w:t>
      </w:r>
      <w:r w:rsidR="004D7ACA" w:rsidRPr="002A1A70">
        <w:rPr>
          <w:rFonts w:ascii="Times New Roman" w:hAnsi="Times New Roman" w:cs="Times New Roman"/>
          <w:sz w:val="24"/>
          <w:szCs w:val="24"/>
        </w:rPr>
        <w:t xml:space="preserve">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="00DD3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Atualmente, 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todos os avaliados trabalham </w:t>
      </w:r>
      <w:r w:rsidR="00875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e/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estudam, 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61,1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cursam alguma faculdade, destes, 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38,9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participam de cursos na área da saúde; 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61,1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trabalham e destes 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22,2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atuam em funções profissionais que envolvem o basquetebol, tais como auxiliar técnico, árbitro ou oficial de mesa, um deles, inclusive já atuou em eventos nacionais da modalidade. De todos os avaliados, 1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ainda jogam, mesmo que em contextos informais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ou seja, 88,9%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sendo que 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ainda participam de eventos competitivos do esporte</w:t>
      </w:r>
      <w:r w:rsidR="00B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(44,4%)</w:t>
      </w:r>
      <w:r w:rsidR="00FA1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36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Dentre os avaliados, apenas 1 ainda está cursando o Ensino Médio, no entanto, está trabalhando e participa de eventos esportivos</w:t>
      </w:r>
      <w:r w:rsidR="00640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atleta. </w:t>
      </w:r>
      <w:r w:rsidR="004D7ACA" w:rsidRPr="002A1A70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875406" w:rsidRPr="00875406">
        <w:rPr>
          <w:rFonts w:ascii="Times New Roman" w:hAnsi="Times New Roman" w:cs="Times New Roman"/>
          <w:bCs/>
          <w:sz w:val="24"/>
          <w:szCs w:val="24"/>
        </w:rPr>
        <w:t>Pelo dados apresentados</w:t>
      </w:r>
      <w:r w:rsidR="008754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406">
        <w:rPr>
          <w:rFonts w:ascii="Times New Roman" w:hAnsi="Times New Roman" w:cs="Times New Roman"/>
          <w:bCs/>
          <w:sz w:val="24"/>
          <w:szCs w:val="24"/>
        </w:rPr>
        <w:t>entende-se que a</w:t>
      </w:r>
      <w:r w:rsidR="00FA16A7" w:rsidRPr="00FA16A7">
        <w:rPr>
          <w:rFonts w:ascii="Times New Roman" w:hAnsi="Times New Roman" w:cs="Times New Roman"/>
          <w:bCs/>
          <w:sz w:val="24"/>
          <w:szCs w:val="24"/>
        </w:rPr>
        <w:t xml:space="preserve"> maioria dos</w:t>
      </w:r>
      <w:r w:rsidR="00FA1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egressos </w:t>
      </w:r>
      <w:r w:rsidR="00875406">
        <w:rPr>
          <w:rFonts w:ascii="Times New Roman" w:hAnsi="Times New Roman" w:cs="Times New Roman"/>
          <w:color w:val="000000" w:themeColor="text1"/>
          <w:sz w:val="24"/>
          <w:szCs w:val="24"/>
        </w:rPr>
        <w:t>compreenderam</w:t>
      </w:r>
      <w:r w:rsidR="00FA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internalizaram que a modalidade esportiva aprendida no ambiente escolar é importante</w:t>
      </w:r>
      <w:r w:rsidR="00640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pode ser levada para outros momentos da sua vida adulta</w:t>
      </w:r>
      <w:r w:rsidR="00B134AD">
        <w:rPr>
          <w:rFonts w:ascii="Times New Roman" w:hAnsi="Times New Roman" w:cs="Times New Roman"/>
          <w:color w:val="000000" w:themeColor="text1"/>
          <w:sz w:val="24"/>
          <w:szCs w:val="24"/>
        </w:rPr>
        <w:t>, compreendendo que podem utilizar-se dela para a melhoria da sua qualidade de vida ou para fins laborais e profissionais, sempre devendo buscar ampliação dos conhecimentos adquiridos por meio da formação acadêmica adequada e usufruindo das habilidades e competências aprendidas na escola para melhorar seu desempenho esportivo, acadêmico ou profissional.</w:t>
      </w:r>
      <w:r w:rsidR="00FA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AB6">
        <w:rPr>
          <w:rFonts w:ascii="Times New Roman" w:hAnsi="Times New Roman" w:cs="Times New Roman"/>
          <w:color w:val="000000" w:themeColor="text1"/>
          <w:sz w:val="24"/>
          <w:szCs w:val="24"/>
        </w:rPr>
        <w:t>Observa-se que o</w:t>
      </w:r>
      <w:r w:rsidR="00FA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desenvolvido pelos professores de basquetebol atuantes na escola nos anos avaliados, pautado nos ensinamentos metodo</w:t>
      </w:r>
      <w:r w:rsidR="00B134AD">
        <w:rPr>
          <w:rFonts w:ascii="Times New Roman" w:hAnsi="Times New Roman" w:cs="Times New Roman"/>
          <w:color w:val="000000" w:themeColor="text1"/>
          <w:sz w:val="24"/>
          <w:szCs w:val="24"/>
        </w:rPr>
        <w:t>lógicos da pedagogia do esporte</w:t>
      </w:r>
      <w:r w:rsidR="00640A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AB6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r w:rsidR="00B13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suma importância para os resultados ora apresentando.</w:t>
      </w:r>
    </w:p>
    <w:p w14:paraId="13614320" w14:textId="77777777" w:rsidR="002915F0" w:rsidRDefault="00CA00FE" w:rsidP="004D7ACA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4AD">
        <w:rPr>
          <w:rFonts w:ascii="Times New Roman" w:eastAsia="Times New Roman" w:hAnsi="Times New Roman" w:cs="Times New Roman"/>
          <w:sz w:val="24"/>
          <w:szCs w:val="24"/>
        </w:rPr>
        <w:t>Perfil</w:t>
      </w:r>
      <w:r w:rsidR="002F091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E5440">
        <w:rPr>
          <w:rFonts w:ascii="Times New Roman" w:eastAsia="Times New Roman" w:hAnsi="Times New Roman" w:cs="Times New Roman"/>
          <w:sz w:val="24"/>
          <w:szCs w:val="24"/>
        </w:rPr>
        <w:t>Pedagogia do Esporte</w:t>
      </w:r>
      <w:r w:rsidR="002F091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134AD">
        <w:rPr>
          <w:rFonts w:ascii="Times New Roman" w:eastAsia="Times New Roman" w:hAnsi="Times New Roman" w:cs="Times New Roman"/>
          <w:sz w:val="24"/>
          <w:szCs w:val="24"/>
        </w:rPr>
        <w:t>Basquete</w:t>
      </w:r>
      <w:r w:rsidR="002F091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915F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D0E06" w14:textId="77777777" w:rsidR="001D59A3" w:rsidRDefault="001D59A3">
      <w:pPr>
        <w:spacing w:after="0" w:line="240" w:lineRule="auto"/>
      </w:pPr>
      <w:r>
        <w:separator/>
      </w:r>
    </w:p>
  </w:endnote>
  <w:endnote w:type="continuationSeparator" w:id="0">
    <w:p w14:paraId="7DE05DF8" w14:textId="77777777" w:rsidR="001D59A3" w:rsidRDefault="001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3110" w14:textId="77777777" w:rsidR="001D59A3" w:rsidRDefault="001D59A3">
      <w:pPr>
        <w:spacing w:after="0" w:line="240" w:lineRule="auto"/>
      </w:pPr>
      <w:r>
        <w:separator/>
      </w:r>
    </w:p>
  </w:footnote>
  <w:footnote w:type="continuationSeparator" w:id="0">
    <w:p w14:paraId="2191BAE6" w14:textId="77777777" w:rsidR="001D59A3" w:rsidRDefault="001D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926C" w14:textId="77777777" w:rsidR="002D667A" w:rsidRDefault="00EA0C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3E37C48C" wp14:editId="7C7C0DA4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0918D9"/>
    <w:rsid w:val="000C1D4D"/>
    <w:rsid w:val="001A4446"/>
    <w:rsid w:val="001D59A3"/>
    <w:rsid w:val="00253814"/>
    <w:rsid w:val="002915F0"/>
    <w:rsid w:val="002D667A"/>
    <w:rsid w:val="002F091F"/>
    <w:rsid w:val="00340344"/>
    <w:rsid w:val="0034232D"/>
    <w:rsid w:val="004317CD"/>
    <w:rsid w:val="004740AD"/>
    <w:rsid w:val="004B7219"/>
    <w:rsid w:val="004D7ACA"/>
    <w:rsid w:val="004F4D3A"/>
    <w:rsid w:val="00565A90"/>
    <w:rsid w:val="00640AB6"/>
    <w:rsid w:val="006673CE"/>
    <w:rsid w:val="007361D5"/>
    <w:rsid w:val="007F70AC"/>
    <w:rsid w:val="00870CE2"/>
    <w:rsid w:val="00875406"/>
    <w:rsid w:val="008B1191"/>
    <w:rsid w:val="008C5673"/>
    <w:rsid w:val="00920105"/>
    <w:rsid w:val="0094415F"/>
    <w:rsid w:val="00961CB7"/>
    <w:rsid w:val="009B5584"/>
    <w:rsid w:val="009E5440"/>
    <w:rsid w:val="00A21DF7"/>
    <w:rsid w:val="00B134AD"/>
    <w:rsid w:val="00BA202B"/>
    <w:rsid w:val="00C42312"/>
    <w:rsid w:val="00C739E7"/>
    <w:rsid w:val="00CA00FE"/>
    <w:rsid w:val="00CD05EA"/>
    <w:rsid w:val="00D73F0D"/>
    <w:rsid w:val="00DC75D1"/>
    <w:rsid w:val="00DD3BB9"/>
    <w:rsid w:val="00EA0C29"/>
    <w:rsid w:val="00ED1D26"/>
    <w:rsid w:val="00F046E8"/>
    <w:rsid w:val="00F943B0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D534"/>
  <w15:docId w15:val="{D3526CC1-C63F-4997-BD6E-43EFD73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8C56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F70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70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70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cp:lastPrinted>2022-11-13T00:09:00Z</cp:lastPrinted>
  <dcterms:created xsi:type="dcterms:W3CDTF">2022-11-19T00:39:00Z</dcterms:created>
  <dcterms:modified xsi:type="dcterms:W3CDTF">2022-11-19T00:39:00Z</dcterms:modified>
</cp:coreProperties>
</file>