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5FB5" w14:textId="77777777" w:rsidR="00A173DF" w:rsidRDefault="00A173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4966A3" w14:textId="2C2E2C7E" w:rsidR="00A173DF" w:rsidRDefault="00BB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</w:t>
      </w:r>
      <w:r w:rsidR="00536E35">
        <w:rPr>
          <w:rFonts w:ascii="Times New Roman" w:eastAsia="Times New Roman" w:hAnsi="Times New Roman" w:cs="Times New Roman"/>
          <w:b/>
          <w:sz w:val="24"/>
          <w:szCs w:val="24"/>
        </w:rPr>
        <w:t xml:space="preserve">ARTE ARENA </w:t>
      </w:r>
      <w:r w:rsidR="00A9024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6273C">
        <w:rPr>
          <w:rFonts w:ascii="Times New Roman" w:eastAsia="Times New Roman" w:hAnsi="Times New Roman" w:cs="Times New Roman"/>
          <w:b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ESCOLA </w:t>
      </w:r>
      <w:r w:rsidR="00E6273C">
        <w:rPr>
          <w:rFonts w:ascii="Times New Roman" w:eastAsia="Times New Roman" w:hAnsi="Times New Roman" w:cs="Times New Roman"/>
          <w:b/>
          <w:sz w:val="24"/>
          <w:szCs w:val="24"/>
        </w:rPr>
        <w:t>FORA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SALA DE AULA</w:t>
      </w:r>
    </w:p>
    <w:p w14:paraId="34F36AC9" w14:textId="77777777" w:rsidR="00A173DF" w:rsidRDefault="00A1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46640" w14:textId="2FB8761E" w:rsidR="00A173DF" w:rsidRDefault="00580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FE4CF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0241">
        <w:rPr>
          <w:rFonts w:ascii="Times New Roman" w:eastAsia="Times New Roman" w:hAnsi="Times New Roman" w:cs="Times New Roman"/>
          <w:sz w:val="24"/>
          <w:szCs w:val="24"/>
        </w:rPr>
        <w:t>Elen Luci Prates</w:t>
      </w:r>
    </w:p>
    <w:p w14:paraId="4DAB7357" w14:textId="37F64315" w:rsidR="000C4AD3" w:rsidRDefault="00A90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</w:t>
      </w:r>
      <w:r w:rsidR="000C4AD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90241">
        <w:rPr>
          <w:rFonts w:ascii="Times New Roman" w:eastAsia="Times New Roman" w:hAnsi="Times New Roman" w:cs="Times New Roman"/>
          <w:sz w:val="24"/>
          <w:szCs w:val="24"/>
        </w:rPr>
        <w:t>Lucimar Brito da Silva Mayer Lira</w:t>
      </w:r>
    </w:p>
    <w:p w14:paraId="59086A33" w14:textId="77777777" w:rsidR="00640007" w:rsidRDefault="000C4A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Coautor: Gabriel Felipe Montes Lima</w:t>
      </w:r>
    </w:p>
    <w:p w14:paraId="7E4BBAC7" w14:textId="7C126FF1" w:rsidR="00A90241" w:rsidRDefault="00640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4</w:t>
      </w:r>
      <w:r w:rsidR="00A90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CB7359" w14:textId="1D889038" w:rsidR="00A173DF" w:rsidRDefault="00A173D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1166C6" w14:textId="77777777" w:rsidR="00B8637C" w:rsidRDefault="00B863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150867" w14:textId="77777777" w:rsidR="00A173DF" w:rsidRDefault="00580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4847E18" w14:textId="19C44BF1" w:rsidR="00A173DF" w:rsidRDefault="00580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 xml:space="preserve"> relato de experiência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 xml:space="preserve">trata 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do Projeto Arte Arena realizado na E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>E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384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4CF6">
        <w:rPr>
          <w:rFonts w:ascii="Times New Roman" w:eastAsia="Times New Roman" w:hAnsi="Times New Roman" w:cs="Times New Roman"/>
          <w:sz w:val="24"/>
          <w:szCs w:val="24"/>
        </w:rPr>
        <w:t>ernador</w:t>
      </w:r>
      <w:r w:rsidR="00DE4384">
        <w:rPr>
          <w:rFonts w:ascii="Times New Roman" w:eastAsia="Times New Roman" w:hAnsi="Times New Roman" w:cs="Times New Roman"/>
          <w:sz w:val="24"/>
          <w:szCs w:val="24"/>
        </w:rPr>
        <w:t xml:space="preserve"> José Fragelli no ano de 2022</w:t>
      </w:r>
      <w:r w:rsidR="00C54B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4384">
        <w:rPr>
          <w:rFonts w:ascii="Times New Roman" w:eastAsia="Times New Roman" w:hAnsi="Times New Roman" w:cs="Times New Roman"/>
          <w:sz w:val="24"/>
          <w:szCs w:val="24"/>
        </w:rPr>
        <w:t>O projeto envolveu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 duas linguagens artísticas: Artes Visuais e Teatro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 xml:space="preserve"> desenvolvidas através do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C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oncurso de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D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esenho e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d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a produção de dois espetáculos, “Retalhos”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que participou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 do FETRAN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41E9">
        <w:rPr>
          <w:rFonts w:ascii="Times New Roman" w:eastAsia="Times New Roman" w:hAnsi="Times New Roman" w:cs="Times New Roman"/>
          <w:sz w:val="24"/>
          <w:szCs w:val="24"/>
        </w:rPr>
        <w:t xml:space="preserve">realizado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pela PRF</w:t>
      </w:r>
      <w:r w:rsidR="00E74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37C">
        <w:rPr>
          <w:rFonts w:ascii="Times New Roman" w:eastAsia="Times New Roman" w:hAnsi="Times New Roman" w:cs="Times New Roman"/>
          <w:sz w:val="24"/>
          <w:szCs w:val="24"/>
        </w:rPr>
        <w:t xml:space="preserve">e “Rua 25 de Dezembro” para fechamento do ano letivo.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69E3">
        <w:rPr>
          <w:rFonts w:ascii="Times New Roman" w:eastAsia="Times New Roman" w:hAnsi="Times New Roman" w:cs="Times New Roman"/>
          <w:sz w:val="24"/>
          <w:szCs w:val="24"/>
        </w:rPr>
        <w:t xml:space="preserve">esenvolver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 xml:space="preserve">nos estudantes habilidades através de </w:t>
      </w:r>
      <w:r w:rsidR="00E869E3">
        <w:rPr>
          <w:rFonts w:ascii="Times New Roman" w:eastAsia="Times New Roman" w:hAnsi="Times New Roman" w:cs="Times New Roman"/>
          <w:sz w:val="24"/>
          <w:szCs w:val="24"/>
        </w:rPr>
        <w:t xml:space="preserve">atividades pedagógicas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envolvendo</w:t>
      </w:r>
      <w:r w:rsidR="006D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1E9" w:rsidRPr="00E741E9">
        <w:rPr>
          <w:rFonts w:ascii="Times New Roman" w:eastAsia="Times New Roman" w:hAnsi="Times New Roman" w:cs="Times New Roman"/>
          <w:sz w:val="24"/>
          <w:szCs w:val="24"/>
        </w:rPr>
        <w:t>criação, crítica, estesia, expressão, fruição</w:t>
      </w:r>
      <w:r w:rsidR="00E741E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741E9" w:rsidRPr="00E741E9">
        <w:rPr>
          <w:rFonts w:ascii="Times New Roman" w:eastAsia="Times New Roman" w:hAnsi="Times New Roman" w:cs="Times New Roman"/>
          <w:sz w:val="24"/>
          <w:szCs w:val="24"/>
        </w:rPr>
        <w:t xml:space="preserve"> reflexão</w:t>
      </w:r>
      <w:r w:rsidR="00E869E3">
        <w:rPr>
          <w:rFonts w:ascii="Times New Roman" w:eastAsia="Times New Roman" w:hAnsi="Times New Roman" w:cs="Times New Roman"/>
          <w:sz w:val="24"/>
          <w:szCs w:val="24"/>
        </w:rPr>
        <w:t xml:space="preserve"> através d</w:t>
      </w:r>
      <w:r w:rsidR="00E741E9">
        <w:rPr>
          <w:rFonts w:ascii="Times New Roman" w:eastAsia="Times New Roman" w:hAnsi="Times New Roman" w:cs="Times New Roman"/>
          <w:sz w:val="24"/>
          <w:szCs w:val="24"/>
        </w:rPr>
        <w:t>e sua</w:t>
      </w:r>
      <w:r w:rsidR="00E869E3">
        <w:rPr>
          <w:rFonts w:ascii="Times New Roman" w:eastAsia="Times New Roman" w:hAnsi="Times New Roman" w:cs="Times New Roman"/>
          <w:sz w:val="24"/>
          <w:szCs w:val="24"/>
        </w:rPr>
        <w:t xml:space="preserve"> arte</w:t>
      </w:r>
      <w:r w:rsidR="006D1D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Foram três etapas.</w:t>
      </w:r>
      <w:r w:rsidR="006D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1DBF">
        <w:rPr>
          <w:rFonts w:ascii="Times New Roman" w:eastAsia="Times New Roman" w:hAnsi="Times New Roman" w:cs="Times New Roman"/>
          <w:sz w:val="24"/>
          <w:szCs w:val="24"/>
        </w:rPr>
        <w:t xml:space="preserve"> primeira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>odas as turmas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 xml:space="preserve"> direta ou indiretamente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teve as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seguintes ações: divulgações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r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 xml:space="preserve">edes 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s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>ociais – Instagram e WhatsApp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s trabalhos fo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ram expostos, tendo 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i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 xml:space="preserve">nscrições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e a votação de forma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F14" w:rsidRPr="003B4F14">
        <w:rPr>
          <w:rFonts w:ascii="Times New Roman" w:eastAsia="Times New Roman" w:hAnsi="Times New Roman" w:cs="Times New Roman"/>
          <w:sz w:val="24"/>
          <w:szCs w:val="24"/>
        </w:rPr>
        <w:t>on-line</w:t>
      </w:r>
      <w:r w:rsidR="00FE4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A8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 segunda etapa, </w:t>
      </w:r>
      <w:r w:rsidR="00764A83">
        <w:rPr>
          <w:rFonts w:ascii="Times New Roman" w:eastAsia="Times New Roman" w:hAnsi="Times New Roman" w:cs="Times New Roman"/>
          <w:sz w:val="24"/>
          <w:szCs w:val="24"/>
        </w:rPr>
        <w:t xml:space="preserve">ocorreu a produção do espetáculo “Retalhos”, que </w:t>
      </w:r>
      <w:r w:rsidR="00FE4CF6">
        <w:rPr>
          <w:rFonts w:ascii="Times New Roman" w:eastAsia="Times New Roman" w:hAnsi="Times New Roman" w:cs="Times New Roman"/>
          <w:sz w:val="24"/>
          <w:szCs w:val="24"/>
        </w:rPr>
        <w:t>foi</w:t>
      </w:r>
      <w:r w:rsidR="00764A83">
        <w:rPr>
          <w:rFonts w:ascii="Times New Roman" w:eastAsia="Times New Roman" w:hAnsi="Times New Roman" w:cs="Times New Roman"/>
          <w:sz w:val="24"/>
          <w:szCs w:val="24"/>
        </w:rPr>
        <w:t xml:space="preserve"> o primeiro troféu que a instituição recebeu de um “campeonato” de Teatro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escolha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dos atores se deu por adesão.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estudantes passaram</w:t>
      </w:r>
      <w:r w:rsidR="00FE4CF6"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F82">
        <w:rPr>
          <w:rFonts w:ascii="Times New Roman" w:eastAsia="Times New Roman" w:hAnsi="Times New Roman" w:cs="Times New Roman"/>
          <w:sz w:val="24"/>
          <w:szCs w:val="24"/>
        </w:rPr>
        <w:t>oficinas de preparação e construção coletiva do texto.</w:t>
      </w:r>
      <w:r w:rsidR="0093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A terceira e última etapa do projeto</w:t>
      </w:r>
      <w:r w:rsidR="00774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está em desenvolvimento. O grupo de estudantes foi definido</w:t>
      </w:r>
      <w:r w:rsidR="00473F82">
        <w:rPr>
          <w:rFonts w:ascii="Times New Roman" w:eastAsia="Times New Roman" w:hAnsi="Times New Roman" w:cs="Times New Roman"/>
          <w:sz w:val="24"/>
          <w:szCs w:val="24"/>
        </w:rPr>
        <w:t xml:space="preserve"> e o ensaios para o espetáculo “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Rua 25 de dezembro” começaram. O espetáculo </w:t>
      </w:r>
      <w:r w:rsidR="00473F82">
        <w:rPr>
          <w:rFonts w:ascii="Times New Roman" w:eastAsia="Times New Roman" w:hAnsi="Times New Roman" w:cs="Times New Roman"/>
          <w:sz w:val="24"/>
          <w:szCs w:val="24"/>
        </w:rPr>
        <w:t xml:space="preserve">será apresentado no Cine Teatro de Cuiabá no dia 12/12/2022 às 19 horas.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473F82">
        <w:rPr>
          <w:rFonts w:ascii="Times New Roman" w:eastAsia="Times New Roman" w:hAnsi="Times New Roman" w:cs="Times New Roman"/>
          <w:bCs/>
          <w:sz w:val="24"/>
          <w:szCs w:val="24"/>
        </w:rPr>
        <w:t xml:space="preserve">O concurso </w:t>
      </w:r>
      <w:r w:rsidR="003C6589">
        <w:rPr>
          <w:rFonts w:ascii="Times New Roman" w:eastAsia="Times New Roman" w:hAnsi="Times New Roman" w:cs="Times New Roman"/>
          <w:bCs/>
          <w:sz w:val="24"/>
          <w:szCs w:val="24"/>
        </w:rPr>
        <w:t>propiciou a</w:t>
      </w:r>
      <w:r w:rsidR="00373517">
        <w:rPr>
          <w:rFonts w:ascii="Times New Roman" w:eastAsia="Times New Roman" w:hAnsi="Times New Roman" w:cs="Times New Roman"/>
          <w:bCs/>
          <w:sz w:val="24"/>
          <w:szCs w:val="24"/>
        </w:rPr>
        <w:t xml:space="preserve"> todos</w:t>
      </w:r>
      <w:r w:rsidR="003C6589">
        <w:rPr>
          <w:rFonts w:ascii="Times New Roman" w:eastAsia="Times New Roman" w:hAnsi="Times New Roman" w:cs="Times New Roman"/>
          <w:sz w:val="24"/>
          <w:szCs w:val="24"/>
        </w:rPr>
        <w:t xml:space="preserve"> estudantes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, particip</w:t>
      </w:r>
      <w:r w:rsidR="003C6589">
        <w:rPr>
          <w:rFonts w:ascii="Times New Roman" w:eastAsia="Times New Roman" w:hAnsi="Times New Roman" w:cs="Times New Roman"/>
          <w:sz w:val="24"/>
          <w:szCs w:val="24"/>
        </w:rPr>
        <w:t xml:space="preserve">ação 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em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cursos de pintura e de ilustração de livros no Sesc Arsenal.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C6589">
        <w:rPr>
          <w:rFonts w:ascii="Times New Roman" w:eastAsia="Times New Roman" w:hAnsi="Times New Roman" w:cs="Times New Roman"/>
          <w:sz w:val="24"/>
          <w:szCs w:val="24"/>
        </w:rPr>
        <w:t xml:space="preserve">Grupo Teatro Arena no FETRAN oportunizou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6589">
        <w:rPr>
          <w:rFonts w:ascii="Times New Roman" w:eastAsia="Times New Roman" w:hAnsi="Times New Roman" w:cs="Times New Roman"/>
          <w:sz w:val="24"/>
          <w:szCs w:val="24"/>
        </w:rPr>
        <w:t xml:space="preserve"> estudantes encenar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 teatro tradicional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cuiabano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etapa Cuiabá do FETRAN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conquistou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Direção, Maquiagem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 xml:space="preserve"> e Espetáculo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>a Estadual</w:t>
      </w:r>
      <w:r w:rsidR="00B244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ganhou</w:t>
      </w:r>
      <w:r w:rsidR="003B4F14">
        <w:rPr>
          <w:rFonts w:ascii="Times New Roman" w:eastAsia="Times New Roman" w:hAnsi="Times New Roman" w:cs="Times New Roman"/>
          <w:sz w:val="24"/>
          <w:szCs w:val="24"/>
        </w:rPr>
        <w:t xml:space="preserve"> Ator e Figurino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>, assim, os</w:t>
      </w:r>
      <w:r w:rsidR="00BE1743">
        <w:rPr>
          <w:rFonts w:ascii="Times New Roman" w:eastAsia="Times New Roman" w:hAnsi="Times New Roman" w:cs="Times New Roman"/>
          <w:sz w:val="24"/>
          <w:szCs w:val="24"/>
        </w:rPr>
        <w:t xml:space="preserve"> estudantes apresentaram melhor desenvoltura na comunicação e interação, reduzindo a timidez.</w:t>
      </w:r>
      <w:r w:rsidR="00373517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1F5CAE">
        <w:rPr>
          <w:rFonts w:ascii="Times New Roman" w:eastAsia="Times New Roman" w:hAnsi="Times New Roman" w:cs="Times New Roman"/>
          <w:sz w:val="24"/>
          <w:szCs w:val="24"/>
        </w:rPr>
        <w:t xml:space="preserve"> terceira etapa 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consiste no espetáculo</w:t>
      </w:r>
      <w:r w:rsidR="001F5CAE">
        <w:rPr>
          <w:rFonts w:ascii="Times New Roman" w:eastAsia="Times New Roman" w:hAnsi="Times New Roman" w:cs="Times New Roman"/>
          <w:sz w:val="24"/>
          <w:szCs w:val="24"/>
        </w:rPr>
        <w:t xml:space="preserve"> “Rua 25 de dezembro”, etapa ainda em desenvolvimento.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743">
        <w:rPr>
          <w:rFonts w:ascii="Times New Roman" w:eastAsia="Times New Roman" w:hAnsi="Times New Roman" w:cs="Times New Roman"/>
          <w:sz w:val="24"/>
          <w:szCs w:val="24"/>
        </w:rPr>
        <w:t>Quando a arte ultrapassa as paredes da sala de aula, as ações pedagógicas voltadas para arte contribuem com o componente curricular Arte</w:t>
      </w:r>
      <w:r w:rsidR="008F239C">
        <w:rPr>
          <w:rFonts w:ascii="Times New Roman" w:eastAsia="Times New Roman" w:hAnsi="Times New Roman" w:cs="Times New Roman"/>
          <w:sz w:val="24"/>
          <w:szCs w:val="24"/>
        </w:rPr>
        <w:t>, fortalecendo habilidades e dimensões citadas nesse texto</w:t>
      </w:r>
      <w:r w:rsidR="00F94A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13539" w14:textId="4390F191" w:rsidR="00A173DF" w:rsidRDefault="005804C1" w:rsidP="00B86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A070AE" w:rsidRPr="00BE1743">
        <w:rPr>
          <w:rFonts w:ascii="Times New Roman" w:eastAsia="Times New Roman" w:hAnsi="Times New Roman" w:cs="Times New Roman"/>
          <w:bCs/>
          <w:sz w:val="24"/>
          <w:szCs w:val="24"/>
        </w:rPr>
        <w:t xml:space="preserve"> Arte Cênica, </w:t>
      </w:r>
      <w:r w:rsidR="00D146BF">
        <w:rPr>
          <w:rFonts w:ascii="Times New Roman" w:eastAsia="Times New Roman" w:hAnsi="Times New Roman" w:cs="Times New Roman"/>
          <w:bCs/>
          <w:sz w:val="24"/>
          <w:szCs w:val="24"/>
        </w:rPr>
        <w:t xml:space="preserve">Artes Visuais, </w:t>
      </w:r>
      <w:r w:rsidR="00A070AE" w:rsidRPr="00BE1743">
        <w:rPr>
          <w:rFonts w:ascii="Times New Roman" w:eastAsia="Times New Roman" w:hAnsi="Times New Roman" w:cs="Times New Roman"/>
          <w:bCs/>
          <w:sz w:val="24"/>
          <w:szCs w:val="24"/>
        </w:rPr>
        <w:t>Ensino de Arte</w:t>
      </w:r>
      <w:r w:rsidRPr="00BE17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A173D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C109" w14:textId="77777777" w:rsidR="00A80763" w:rsidRDefault="00A80763">
      <w:pPr>
        <w:spacing w:after="0" w:line="240" w:lineRule="auto"/>
      </w:pPr>
      <w:r>
        <w:separator/>
      </w:r>
    </w:p>
  </w:endnote>
  <w:endnote w:type="continuationSeparator" w:id="0">
    <w:p w14:paraId="13CBEC88" w14:textId="77777777" w:rsidR="00A80763" w:rsidRDefault="00A8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C382" w14:textId="77777777" w:rsidR="00A80763" w:rsidRDefault="00A80763">
      <w:pPr>
        <w:spacing w:after="0" w:line="240" w:lineRule="auto"/>
      </w:pPr>
      <w:r>
        <w:separator/>
      </w:r>
    </w:p>
  </w:footnote>
  <w:footnote w:type="continuationSeparator" w:id="0">
    <w:p w14:paraId="16851660" w14:textId="77777777" w:rsidR="00A80763" w:rsidRDefault="00A8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B61F" w14:textId="77777777" w:rsidR="00A173DF" w:rsidRDefault="005804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5F99D925" wp14:editId="2C2C47C5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DF"/>
    <w:rsid w:val="000C4AD3"/>
    <w:rsid w:val="000F0CA5"/>
    <w:rsid w:val="00196E22"/>
    <w:rsid w:val="001F5CAE"/>
    <w:rsid w:val="0030642E"/>
    <w:rsid w:val="00373517"/>
    <w:rsid w:val="003B4F14"/>
    <w:rsid w:val="003C6589"/>
    <w:rsid w:val="00473F82"/>
    <w:rsid w:val="00536E35"/>
    <w:rsid w:val="005804C1"/>
    <w:rsid w:val="005C0F4F"/>
    <w:rsid w:val="006065D9"/>
    <w:rsid w:val="00640007"/>
    <w:rsid w:val="006C64AC"/>
    <w:rsid w:val="006D1DBF"/>
    <w:rsid w:val="00764A83"/>
    <w:rsid w:val="00774FA2"/>
    <w:rsid w:val="008F239C"/>
    <w:rsid w:val="009361BF"/>
    <w:rsid w:val="009475BF"/>
    <w:rsid w:val="00A070AE"/>
    <w:rsid w:val="00A173DF"/>
    <w:rsid w:val="00A80763"/>
    <w:rsid w:val="00A90241"/>
    <w:rsid w:val="00B244D3"/>
    <w:rsid w:val="00B62C2B"/>
    <w:rsid w:val="00B8637C"/>
    <w:rsid w:val="00BB2C6E"/>
    <w:rsid w:val="00BE1743"/>
    <w:rsid w:val="00C54B3E"/>
    <w:rsid w:val="00CF2CAE"/>
    <w:rsid w:val="00D146BF"/>
    <w:rsid w:val="00DB13EA"/>
    <w:rsid w:val="00DC5481"/>
    <w:rsid w:val="00DE4384"/>
    <w:rsid w:val="00E6273C"/>
    <w:rsid w:val="00E741E9"/>
    <w:rsid w:val="00E869E3"/>
    <w:rsid w:val="00F00498"/>
    <w:rsid w:val="00F20DF8"/>
    <w:rsid w:val="00F66679"/>
    <w:rsid w:val="00F94A90"/>
    <w:rsid w:val="00FE4CF6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BBA"/>
  <w15:docId w15:val="{92162B47-AE5B-456D-94B1-E215CD8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0F0C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0C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0C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0C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0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90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AMUW2mWTX56Ai4l/SFVl+Y56pO1wI+TjWg2bQKx5F2/D6HHwhMw2hwYLusF4tUKACp24iw6VWFsfSFzQ1VRnDF8OTu4CFI9iBuUHpguHfISzPZelhdvjpxY=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elen prates</cp:lastModifiedBy>
  <cp:revision>2</cp:revision>
  <dcterms:created xsi:type="dcterms:W3CDTF">2022-11-18T21:55:00Z</dcterms:created>
  <dcterms:modified xsi:type="dcterms:W3CDTF">2022-11-18T21:55:00Z</dcterms:modified>
</cp:coreProperties>
</file>