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75EA4" w14:textId="4A47D126" w:rsidR="00534CB2" w:rsidRPr="005E2B5F" w:rsidRDefault="00216C13" w:rsidP="00216C13">
      <w:pPr>
        <w:spacing w:after="160" w:line="240" w:lineRule="auto"/>
      </w:pPr>
      <w:r w:rsidRPr="00216C13">
        <w:rPr>
          <w:b/>
          <w:bCs/>
        </w:rPr>
        <w:t>A PROPORÇÃO DE ALTERAÇÕES CONGÊNITAS POR SEMANA DE GESTAÇÃO EM ALAGOAS DE 2016 A 2020</w:t>
      </w:r>
    </w:p>
    <w:p w14:paraId="1BCDC615" w14:textId="2C02F5D6" w:rsidR="00486211" w:rsidRDefault="00216C13" w:rsidP="00534CB2">
      <w:pPr>
        <w:spacing w:after="160" w:line="240" w:lineRule="auto"/>
        <w:rPr>
          <w:rFonts w:eastAsia="Calibri" w:cs="Arial"/>
          <w:vertAlign w:val="superscript"/>
        </w:rPr>
      </w:pPr>
      <w:r>
        <w:rPr>
          <w:rFonts w:eastAsia="Calibri" w:cs="Arial"/>
          <w:b/>
          <w:bCs/>
          <w:u w:val="single"/>
        </w:rPr>
        <w:t>GIOVANNA ALMEIDA RODRIGUES LIMA</w:t>
      </w:r>
      <w:r w:rsidRPr="419BEB8E">
        <w:rPr>
          <w:rFonts w:eastAsia="Calibri" w:cs="Arial"/>
          <w:vertAlign w:val="superscript"/>
        </w:rPr>
        <w:t>1</w:t>
      </w:r>
      <w:r w:rsidRPr="00216C13">
        <w:rPr>
          <w:rFonts w:eastAsia="Calibri" w:cs="Arial"/>
        </w:rPr>
        <w:t>;</w:t>
      </w:r>
      <w:r>
        <w:rPr>
          <w:rFonts w:eastAsia="Calibri" w:cs="Arial"/>
          <w:b/>
          <w:bCs/>
        </w:rPr>
        <w:t xml:space="preserve"> </w:t>
      </w:r>
      <w:r w:rsidRPr="00216C13">
        <w:rPr>
          <w:rFonts w:eastAsia="Calibri" w:cs="Arial"/>
        </w:rPr>
        <w:t>MARIA CLARA BULHÕES FERRO</w:t>
      </w:r>
      <w:r w:rsidR="001E20AC">
        <w:rPr>
          <w:rFonts w:eastAsia="Calibri" w:cs="Arial"/>
          <w:vertAlign w:val="superscript"/>
        </w:rPr>
        <w:t>1</w:t>
      </w:r>
      <w:r w:rsidRPr="419BEB8E">
        <w:rPr>
          <w:rFonts w:eastAsia="Calibri" w:cs="Arial"/>
        </w:rPr>
        <w:t xml:space="preserve">; </w:t>
      </w:r>
      <w:r>
        <w:rPr>
          <w:rFonts w:eastAsia="Calibri" w:cs="Arial"/>
        </w:rPr>
        <w:t>MARIA CLARA TENÓRIO DE MELLO</w:t>
      </w:r>
      <w:r w:rsidR="001E20AC">
        <w:rPr>
          <w:rFonts w:eastAsia="Calibri" w:cs="Arial"/>
          <w:vertAlign w:val="superscript"/>
        </w:rPr>
        <w:t>1</w:t>
      </w:r>
      <w:r w:rsidRPr="419BEB8E">
        <w:rPr>
          <w:rFonts w:eastAsia="Calibri" w:cs="Arial"/>
        </w:rPr>
        <w:t xml:space="preserve">; </w:t>
      </w:r>
      <w:r>
        <w:t>MILENA CAVALCANTE TENÓRIO MACHADO</w:t>
      </w:r>
      <w:r w:rsidR="001E20AC">
        <w:rPr>
          <w:rFonts w:eastAsia="Calibri" w:cs="Arial"/>
          <w:vertAlign w:val="superscript"/>
        </w:rPr>
        <w:t>1</w:t>
      </w:r>
      <w:r>
        <w:rPr>
          <w:rFonts w:eastAsia="Calibri" w:cs="Arial"/>
        </w:rPr>
        <w:t xml:space="preserve">; </w:t>
      </w:r>
      <w:r>
        <w:t>RENATA PINTO DE CAMPOS BARBOSA</w:t>
      </w:r>
      <w:r w:rsidR="001E20AC">
        <w:rPr>
          <w:rFonts w:eastAsia="Calibri" w:cs="Arial"/>
          <w:vertAlign w:val="superscript"/>
        </w:rPr>
        <w:t>1</w:t>
      </w:r>
      <w:r>
        <w:t>; THAYNARA MOTA DE AZEVEDO BARROS</w:t>
      </w:r>
      <w:r w:rsidR="001E20AC">
        <w:rPr>
          <w:rFonts w:eastAsia="Calibri" w:cs="Arial"/>
          <w:vertAlign w:val="superscript"/>
        </w:rPr>
        <w:t>1</w:t>
      </w:r>
      <w:r>
        <w:t xml:space="preserve">; </w:t>
      </w:r>
      <w:r w:rsidRPr="00216C13">
        <w:t>MARIANA DA SILVA</w:t>
      </w:r>
      <w:r>
        <w:t xml:space="preserve"> </w:t>
      </w:r>
      <w:r w:rsidRPr="00216C13">
        <w:t>SANTOS</w:t>
      </w:r>
      <w:r w:rsidR="001E20AC">
        <w:rPr>
          <w:rFonts w:eastAsia="Calibri" w:cs="Arial"/>
          <w:vertAlign w:val="superscript"/>
        </w:rPr>
        <w:t>2</w:t>
      </w:r>
      <w:r>
        <w:t>.</w:t>
      </w:r>
    </w:p>
    <w:p w14:paraId="2A97545C" w14:textId="77777777" w:rsidR="00862BE2" w:rsidRPr="00216C13" w:rsidRDefault="00862BE2" w:rsidP="00534CB2">
      <w:pPr>
        <w:spacing w:after="160" w:line="240" w:lineRule="auto"/>
        <w:rPr>
          <w:rFonts w:eastAsia="Calibri" w:cs="Arial"/>
          <w:vertAlign w:val="superscript"/>
        </w:rPr>
      </w:pPr>
    </w:p>
    <w:p w14:paraId="48F08DA2" w14:textId="3B755948" w:rsidR="00534CB2" w:rsidRPr="00534CB2" w:rsidRDefault="00534CB2" w:rsidP="50192890">
      <w:pPr>
        <w:spacing w:line="240" w:lineRule="auto"/>
        <w:rPr>
          <w:rFonts w:eastAsia="Calibri" w:cs="Arial"/>
        </w:rPr>
      </w:pPr>
      <w:r w:rsidRPr="50192890">
        <w:rPr>
          <w:rFonts w:eastAsia="Calibri" w:cs="Arial"/>
          <w:vertAlign w:val="superscript"/>
        </w:rPr>
        <w:t>1</w:t>
      </w:r>
      <w:r w:rsidR="00216C13">
        <w:t>Discente do curso de Medicina do Centro Universitário CESMAC</w:t>
      </w:r>
      <w:r w:rsidRPr="50192890">
        <w:rPr>
          <w:rFonts w:eastAsia="Calibri" w:cs="Arial"/>
        </w:rPr>
        <w:t>;</w:t>
      </w:r>
      <w:r w:rsidR="00486211">
        <w:rPr>
          <w:rFonts w:eastAsia="Calibri" w:cs="Arial"/>
        </w:rPr>
        <w:t xml:space="preserve"> </w:t>
      </w:r>
      <w:r w:rsidR="001E20AC">
        <w:rPr>
          <w:rFonts w:eastAsia="Calibri" w:cs="Arial"/>
          <w:vertAlign w:val="superscript"/>
        </w:rPr>
        <w:t>2</w:t>
      </w:r>
      <w:r w:rsidR="00216C13">
        <w:rPr>
          <w:rFonts w:eastAsia="Calibri" w:cs="Arial"/>
          <w:vertAlign w:val="superscript"/>
        </w:rPr>
        <w:t xml:space="preserve"> </w:t>
      </w:r>
      <w:r w:rsidR="00216C13">
        <w:rPr>
          <w:rFonts w:eastAsia="Calibri" w:cs="Arial"/>
        </w:rPr>
        <w:t xml:space="preserve">Docente do curso de Medicina do Centro Universitário CESMAC. </w:t>
      </w:r>
    </w:p>
    <w:p w14:paraId="3FC7DE18" w14:textId="77777777" w:rsidR="00633CF8" w:rsidRDefault="00633CF8" w:rsidP="50192890">
      <w:pPr>
        <w:spacing w:line="240" w:lineRule="auto"/>
        <w:rPr>
          <w:rFonts w:eastAsia="Calibri" w:cs="Arial"/>
          <w:sz w:val="20"/>
          <w:szCs w:val="20"/>
        </w:rPr>
      </w:pPr>
    </w:p>
    <w:p w14:paraId="597BFFDF" w14:textId="08B26B37" w:rsidR="00534CB2" w:rsidRPr="00534CB2" w:rsidRDefault="00534CB2" w:rsidP="50192890">
      <w:pPr>
        <w:spacing w:line="240" w:lineRule="auto"/>
        <w:rPr>
          <w:rFonts w:eastAsia="Calibri" w:cs="Arial"/>
          <w:sz w:val="20"/>
          <w:szCs w:val="20"/>
        </w:rPr>
      </w:pPr>
      <w:r w:rsidRPr="50192890">
        <w:rPr>
          <w:rFonts w:eastAsia="Calibri" w:cs="Arial"/>
          <w:sz w:val="20"/>
          <w:szCs w:val="20"/>
        </w:rPr>
        <w:t>*</w:t>
      </w:r>
      <w:r w:rsidR="00216C13">
        <w:rPr>
          <w:rFonts w:eastAsia="Calibri" w:cs="Arial"/>
          <w:sz w:val="20"/>
          <w:szCs w:val="20"/>
        </w:rPr>
        <w:t>gioalmeidarl@gmail.com</w:t>
      </w:r>
      <w:r w:rsidR="005E2B5F">
        <w:rPr>
          <w:rFonts w:eastAsia="Calibri" w:cs="Arial"/>
          <w:sz w:val="20"/>
          <w:szCs w:val="20"/>
        </w:rPr>
        <w:t xml:space="preserve">; </w:t>
      </w:r>
      <w:r w:rsidR="6A842BA2" w:rsidRPr="50192890">
        <w:rPr>
          <w:rFonts w:eastAsia="Calibri" w:cs="Arial"/>
          <w:sz w:val="20"/>
          <w:szCs w:val="20"/>
        </w:rPr>
        <w:t>*</w:t>
      </w:r>
      <w:r w:rsidR="00483893" w:rsidRPr="00483893">
        <w:rPr>
          <w:rFonts w:cs="Arial"/>
          <w:color w:val="000000"/>
          <w:sz w:val="20"/>
          <w:szCs w:val="20"/>
        </w:rPr>
        <w:t xml:space="preserve"> </w:t>
      </w:r>
      <w:r w:rsidR="00483893">
        <w:rPr>
          <w:rFonts w:cs="Arial"/>
          <w:color w:val="000000"/>
          <w:sz w:val="20"/>
          <w:szCs w:val="20"/>
        </w:rPr>
        <w:t>mariana.santos@cesmac.edu.br.</w:t>
      </w:r>
    </w:p>
    <w:p w14:paraId="681F0291" w14:textId="77777777" w:rsidR="00633CF8" w:rsidRDefault="00633CF8" w:rsidP="50192890">
      <w:pPr>
        <w:spacing w:line="240" w:lineRule="auto"/>
        <w:rPr>
          <w:rFonts w:eastAsia="Calibri" w:cs="Arial"/>
          <w:sz w:val="20"/>
          <w:szCs w:val="20"/>
        </w:rPr>
      </w:pPr>
    </w:p>
    <w:p w14:paraId="546EF064" w14:textId="0C35D91B" w:rsidR="00963D8A" w:rsidRDefault="00633CF8" w:rsidP="00633CF8">
      <w:pPr>
        <w:pStyle w:val="NormalWeb"/>
        <w:spacing w:before="240" w:beforeAutospacing="0" w:after="160" w:afterAutospacing="0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Hlk118152089"/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Introdução:</w:t>
      </w:r>
      <w:r>
        <w:rPr>
          <w:rFonts w:ascii="Arial" w:hAnsi="Arial" w:cs="Arial"/>
          <w:color w:val="000000"/>
          <w:sz w:val="22"/>
          <w:szCs w:val="22"/>
        </w:rPr>
        <w:t xml:space="preserve"> Alterações congênitas, como defeitos de tubo neural, cardiopatias congênitas, microcefalia, fendas orais e defeitos de órgãos genitais, de membros ou de parede abdominal e síndrome de Down, consistem em modificações estruturais no período intrauterino que acometem gestantes, ocupando o patamar de segunda principal causa de morte entre os menores de cinco anos no Brasil. Dessa forma, o mapeamento dos índices dessas anomalias, desde o pré-natal, auxilia no diagnóstico e no tratamento dos acometidos. 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Objetivos:</w:t>
      </w:r>
      <w:r>
        <w:rPr>
          <w:rFonts w:ascii="Arial" w:hAnsi="Arial" w:cs="Arial"/>
          <w:color w:val="000000"/>
          <w:sz w:val="22"/>
          <w:szCs w:val="22"/>
        </w:rPr>
        <w:t xml:space="preserve"> Descrever o perfil epidemiológico, em Alagoas, de 2016 a 2020, das alterações congênitas mais prevalentes anualmente em partos a termo. 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Métodos:</w:t>
      </w:r>
      <w:r>
        <w:rPr>
          <w:rFonts w:ascii="Arial" w:hAnsi="Arial" w:cs="Arial"/>
          <w:color w:val="000000"/>
          <w:sz w:val="22"/>
          <w:szCs w:val="22"/>
        </w:rPr>
        <w:t xml:space="preserve"> Realizou-se uma coleta de dados do Sistema de Informações de Nascidos Vivos (SINASC) na seção “anomalias congênitas em nascidos vivos”, de 2016 a 2020, no estado de Alagoas, tendo como variáveis analisadas “duração de gestação”, “UF de residência” e “CID Anomalia”. 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Resultados:</w:t>
      </w:r>
      <w:r>
        <w:rPr>
          <w:rFonts w:ascii="Arial" w:hAnsi="Arial" w:cs="Arial"/>
          <w:color w:val="000000"/>
          <w:sz w:val="22"/>
          <w:szCs w:val="22"/>
        </w:rPr>
        <w:t xml:space="preserve"> Mediante comparação, a ocorrência de alterações congênitas no Estado apresentou um maior índice percentual durante a 37ª à 41ª semana nos anos analisados, ou seja, crianças nascidas a termo: de 2016 a 2020, a proporção de nascimentos de crianças com anomalias na 32ª a 36ª semana de gestação foi, respectivamente, de 24,05%, 18,9%, 17%, 18,23% e 24,03%. Tais números são bem inferiores aos encontrados no mesmo intervalo na 37° a 41° semanas: 66%, 68,9%, 74%, 73,82% e 65,66%. Em 2016, as anomalias mais </w:t>
      </w:r>
      <w:r>
        <w:rPr>
          <w:rFonts w:ascii="Arial" w:hAnsi="Arial" w:cs="Arial"/>
          <w:color w:val="000000"/>
          <w:sz w:val="22"/>
          <w:szCs w:val="22"/>
        </w:rPr>
        <w:lastRenderedPageBreak/>
        <w:t>frequentes foram a Polidactilia não especificada (um defeito de membros) e a Microcefalia, ambas com uma proporção de 9,2%. Já dentre os anos de 2017 a 2020, a anomalia mais prevalente foi a Polidactilia não especificada com uma proporção de 10,13%, 13,36%, 10,29% e 9,9%, respectivamente. As demais semanas gestacionais</w:t>
      </w:r>
      <w:r w:rsidR="000C69BC">
        <w:rPr>
          <w:rFonts w:ascii="Arial" w:hAnsi="Arial" w:cs="Arial"/>
          <w:color w:val="000000"/>
          <w:sz w:val="22"/>
          <w:szCs w:val="22"/>
        </w:rPr>
        <w:t xml:space="preserve"> -</w:t>
      </w:r>
      <w:r>
        <w:rPr>
          <w:rFonts w:ascii="Arial" w:hAnsi="Arial" w:cs="Arial"/>
          <w:color w:val="000000"/>
          <w:sz w:val="22"/>
          <w:szCs w:val="22"/>
        </w:rPr>
        <w:t>tanto pré</w:t>
      </w:r>
      <w:r w:rsidR="000C69BC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como pós-termo</w:t>
      </w:r>
      <w:r w:rsidR="000C69BC">
        <w:rPr>
          <w:rFonts w:ascii="Arial" w:hAnsi="Arial" w:cs="Arial"/>
          <w:color w:val="000000"/>
          <w:sz w:val="22"/>
          <w:szCs w:val="22"/>
        </w:rPr>
        <w:t xml:space="preserve"> – </w:t>
      </w:r>
      <w:r>
        <w:rPr>
          <w:rFonts w:ascii="Arial" w:hAnsi="Arial" w:cs="Arial"/>
          <w:color w:val="000000"/>
          <w:sz w:val="22"/>
          <w:szCs w:val="22"/>
        </w:rPr>
        <w:t>apresent</w:t>
      </w:r>
      <w:r w:rsidR="000C69BC">
        <w:rPr>
          <w:rFonts w:ascii="Arial" w:hAnsi="Arial" w:cs="Arial"/>
          <w:color w:val="000000"/>
          <w:sz w:val="22"/>
          <w:szCs w:val="22"/>
        </w:rPr>
        <w:t>aram</w:t>
      </w:r>
      <w:r>
        <w:rPr>
          <w:rFonts w:ascii="Arial" w:hAnsi="Arial" w:cs="Arial"/>
          <w:color w:val="000000"/>
          <w:sz w:val="22"/>
          <w:szCs w:val="22"/>
        </w:rPr>
        <w:t xml:space="preserve"> números inferiores aos encontrados nas crianças nascidas a termo, não se relacionando com o objetivo desta pesquisa. 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Conclusões:</w:t>
      </w:r>
      <w:r>
        <w:rPr>
          <w:rFonts w:ascii="Arial" w:hAnsi="Arial" w:cs="Arial"/>
          <w:color w:val="000000"/>
          <w:sz w:val="22"/>
          <w:szCs w:val="22"/>
        </w:rPr>
        <w:t xml:space="preserve"> Observou-se que a </w:t>
      </w:r>
      <w:r w:rsidR="00B55451">
        <w:rPr>
          <w:rFonts w:ascii="Arial" w:hAnsi="Arial" w:cs="Arial"/>
          <w:color w:val="000000"/>
          <w:sz w:val="22"/>
          <w:szCs w:val="22"/>
        </w:rPr>
        <w:t>P</w:t>
      </w:r>
      <w:r>
        <w:rPr>
          <w:rFonts w:ascii="Arial" w:hAnsi="Arial" w:cs="Arial"/>
          <w:color w:val="000000"/>
          <w:sz w:val="22"/>
          <w:szCs w:val="22"/>
        </w:rPr>
        <w:t>olidactilia apresentou, da 37ª a 41ª semana, um maior índice percentual em 2018 quando comparada com os demais anos em questão. Nesse sentido, tendo em vista que grande parte das anomalias ocorrem em gestações a termo, evidencia-se a importância do pré-natal desde o começo do período gestacional.</w:t>
      </w:r>
    </w:p>
    <w:bookmarkEnd w:id="0"/>
    <w:p w14:paraId="549FBADD" w14:textId="77777777" w:rsidR="00633CF8" w:rsidRPr="00633CF8" w:rsidRDefault="00633CF8" w:rsidP="00633CF8">
      <w:pPr>
        <w:pStyle w:val="NormalWeb"/>
        <w:spacing w:before="240" w:beforeAutospacing="0" w:after="160" w:afterAutospacing="0"/>
        <w:jc w:val="both"/>
      </w:pPr>
    </w:p>
    <w:p w14:paraId="017EC17D" w14:textId="43F9779F" w:rsidR="00534CB2" w:rsidRPr="005E2B5F" w:rsidRDefault="00534CB2" w:rsidP="00534CB2">
      <w:pPr>
        <w:spacing w:after="160" w:line="240" w:lineRule="auto"/>
        <w:rPr>
          <w:rFonts w:eastAsia="Calibri" w:cs="Arial"/>
          <w:sz w:val="22"/>
          <w:szCs w:val="22"/>
          <w:lang w:eastAsia="en-US"/>
        </w:rPr>
      </w:pPr>
      <w:r w:rsidRPr="005E2B5F">
        <w:rPr>
          <w:rFonts w:eastAsia="Calibri" w:cs="Arial"/>
          <w:b/>
          <w:bCs/>
          <w:sz w:val="22"/>
          <w:szCs w:val="22"/>
        </w:rPr>
        <w:t xml:space="preserve">Palavras-chave: </w:t>
      </w:r>
      <w:r w:rsidR="00486211">
        <w:t>Epidemiologia. Anormalidades Congênitas. Sistemas de Informação em Saúde.</w:t>
      </w:r>
      <w:r w:rsidRPr="005E2B5F">
        <w:rPr>
          <w:rFonts w:eastAsia="Calibri" w:cs="Arial"/>
          <w:sz w:val="22"/>
          <w:szCs w:val="22"/>
        </w:rPr>
        <w:t xml:space="preserve"> </w:t>
      </w:r>
    </w:p>
    <w:p w14:paraId="5EA78892" w14:textId="77777777" w:rsidR="00483893" w:rsidRDefault="00D7675A" w:rsidP="00483893">
      <w:pPr>
        <w:spacing w:line="240" w:lineRule="auto"/>
        <w:jc w:val="left"/>
        <w:rPr>
          <w:rFonts w:cs="Arial"/>
          <w:b/>
          <w:bCs/>
        </w:rPr>
      </w:pPr>
      <w:r w:rsidRPr="00E12960">
        <w:rPr>
          <w:rFonts w:cs="Arial"/>
        </w:rPr>
        <w:br w:type="page"/>
      </w:r>
      <w:r w:rsidR="00191423" w:rsidRPr="419BEB8E">
        <w:rPr>
          <w:rFonts w:cs="Arial"/>
          <w:b/>
          <w:bCs/>
        </w:rPr>
        <w:lastRenderedPageBreak/>
        <w:t>REFERÊNCIAS BIBLIOGRÁFICAS</w:t>
      </w:r>
    </w:p>
    <w:p w14:paraId="525C0C27" w14:textId="77777777" w:rsidR="001E20AC" w:rsidRDefault="001E20AC" w:rsidP="001E20AC">
      <w:pPr>
        <w:pStyle w:val="Normal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BRASIL. Ministério da Saúde. </w:t>
      </w:r>
      <w:r>
        <w:rPr>
          <w:rFonts w:ascii="Arial" w:hAnsi="Arial" w:cs="Arial"/>
          <w:b/>
          <w:bCs/>
          <w:color w:val="000000"/>
          <w:sz w:val="20"/>
          <w:szCs w:val="20"/>
        </w:rPr>
        <w:t>Anomalias Congênitas - Gov.br.</w:t>
      </w:r>
      <w:r>
        <w:rPr>
          <w:rFonts w:ascii="Arial" w:hAnsi="Arial" w:cs="Arial"/>
          <w:color w:val="000000"/>
          <w:sz w:val="20"/>
          <w:szCs w:val="20"/>
        </w:rPr>
        <w:t xml:space="preserve"> Brasília, 2021. Disponível em: &lt;</w:t>
      </w:r>
      <w:hyperlink r:id="rId8" w:anchor=":~:text=As%20anomalias%20cong%C3%SAnitas%20s%C3%A3o%20um,durante%20ou%20ap%C3%B3s%20o%20nascimento" w:history="1">
        <w:r>
          <w:rPr>
            <w:rStyle w:val="Hyperlink"/>
            <w:rFonts w:ascii="Arial" w:eastAsia="Calibri" w:hAnsi="Arial" w:cs="Arial"/>
            <w:color w:val="000000"/>
            <w:sz w:val="20"/>
            <w:szCs w:val="20"/>
          </w:rPr>
          <w:t>https://www.gov.br/saude/pt-br/assuntos/saude-de-a-a-z/a/anomalias-congenitas#:~:text=As%20anomalias%20cong%C3%SAnitas%20s%C3%A3o%20um,durante%20ou%20ap%C3%B3s%20o%20nascimento</w:t>
        </w:r>
      </w:hyperlink>
      <w:r>
        <w:rPr>
          <w:rFonts w:ascii="Arial" w:hAnsi="Arial" w:cs="Arial"/>
          <w:color w:val="000000"/>
          <w:sz w:val="20"/>
          <w:szCs w:val="20"/>
        </w:rPr>
        <w:t>&gt;. Acesso em: 17 jun. 2022.</w:t>
      </w:r>
    </w:p>
    <w:p w14:paraId="304B1D25" w14:textId="7941BC1D" w:rsidR="001E20AC" w:rsidRDefault="001E20AC" w:rsidP="001E20AC">
      <w:pPr>
        <w:pStyle w:val="Normal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BRASIL. Ministério da Saúde.  </w:t>
      </w:r>
      <w:r>
        <w:rPr>
          <w:rFonts w:ascii="Arial" w:hAnsi="Arial" w:cs="Arial"/>
          <w:b/>
          <w:bCs/>
          <w:color w:val="000000"/>
          <w:sz w:val="20"/>
          <w:szCs w:val="20"/>
        </w:rPr>
        <w:t>Sistema de Informação sobre Nascidos Vivos.</w:t>
      </w:r>
      <w:r>
        <w:rPr>
          <w:rFonts w:ascii="Arial" w:hAnsi="Arial" w:cs="Arial"/>
          <w:color w:val="000000"/>
          <w:sz w:val="20"/>
          <w:szCs w:val="20"/>
        </w:rPr>
        <w:t xml:space="preserve"> Brasília, 2021</w:t>
      </w:r>
      <w:r w:rsidR="00C25F8B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Disponível em: &lt;http://tabnet.datasus.gov.br/cgi/deftohtm.exe?sinasc/Anomalias/anomabr.def&gt;. Acesso em 17 jun. 2022. </w:t>
      </w:r>
    </w:p>
    <w:p w14:paraId="4CA9DA46" w14:textId="77777777" w:rsidR="001E20AC" w:rsidRDefault="001E20AC" w:rsidP="001E20AC">
      <w:pPr>
        <w:pStyle w:val="Normal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BRASIL. Ministério da Saúde.  </w:t>
      </w:r>
      <w:r>
        <w:rPr>
          <w:rFonts w:ascii="Arial" w:hAnsi="Arial" w:cs="Arial"/>
          <w:b/>
          <w:bCs/>
          <w:color w:val="000000"/>
          <w:sz w:val="20"/>
          <w:szCs w:val="20"/>
        </w:rPr>
        <w:t>Anomalias congênitas no Brasil, 2010 a 2019: análise de um grupo prioritário para a vigilância ao nascimento</w:t>
      </w:r>
      <w:r>
        <w:rPr>
          <w:rFonts w:ascii="Arial" w:hAnsi="Arial" w:cs="Arial"/>
          <w:color w:val="000000"/>
          <w:sz w:val="20"/>
          <w:szCs w:val="20"/>
        </w:rPr>
        <w:t>, v. 52, n. 6, 2021.</w:t>
      </w:r>
    </w:p>
    <w:p w14:paraId="2B27945C" w14:textId="77777777" w:rsidR="001E20AC" w:rsidRDefault="001E20AC" w:rsidP="001E20AC">
      <w:pPr>
        <w:pStyle w:val="Normal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LUQUETTI, Daniela Varela; KOIFMAN, Rosalina Jorge. Quality of birth defect reporting in the Brazilian Information System on Live Births (SINASC): a comparative study of 2004 and 2007. </w:t>
      </w:r>
      <w:r>
        <w:rPr>
          <w:rFonts w:ascii="Arial" w:hAnsi="Arial" w:cs="Arial"/>
          <w:b/>
          <w:bCs/>
          <w:color w:val="000000"/>
          <w:sz w:val="20"/>
          <w:szCs w:val="20"/>
        </w:rPr>
        <w:t>Cadernos de Saúde Pública</w:t>
      </w:r>
      <w:r>
        <w:rPr>
          <w:rFonts w:ascii="Arial" w:hAnsi="Arial" w:cs="Arial"/>
          <w:color w:val="000000"/>
          <w:sz w:val="20"/>
          <w:szCs w:val="20"/>
        </w:rPr>
        <w:t>, v. 26, p. 1756-1765, 2010.</w:t>
      </w:r>
    </w:p>
    <w:p w14:paraId="20CD9A95" w14:textId="77777777" w:rsidR="00486211" w:rsidRDefault="00486211" w:rsidP="001B2C78">
      <w:pPr>
        <w:spacing w:line="240" w:lineRule="auto"/>
        <w:jc w:val="left"/>
        <w:rPr>
          <w:rFonts w:cs="Arial"/>
          <w:sz w:val="20"/>
          <w:szCs w:val="20"/>
        </w:rPr>
      </w:pPr>
    </w:p>
    <w:p w14:paraId="1C9CFA42" w14:textId="77777777" w:rsidR="00486211" w:rsidRDefault="00486211" w:rsidP="001B2C78">
      <w:pPr>
        <w:spacing w:line="240" w:lineRule="auto"/>
        <w:jc w:val="left"/>
        <w:rPr>
          <w:rFonts w:cs="Arial"/>
          <w:sz w:val="20"/>
          <w:szCs w:val="20"/>
        </w:rPr>
      </w:pPr>
    </w:p>
    <w:p w14:paraId="21DF0895" w14:textId="77777777" w:rsidR="00486211" w:rsidRPr="00305463" w:rsidRDefault="00486211" w:rsidP="001B2C78">
      <w:pPr>
        <w:spacing w:line="240" w:lineRule="auto"/>
        <w:jc w:val="left"/>
        <w:rPr>
          <w:rFonts w:cs="Arial"/>
          <w:sz w:val="20"/>
          <w:szCs w:val="20"/>
        </w:rPr>
      </w:pPr>
    </w:p>
    <w:p w14:paraId="53128261" w14:textId="77777777" w:rsidR="00CD07AD" w:rsidRDefault="00CD07AD" w:rsidP="00AD685C"/>
    <w:sectPr w:rsidR="00CD07AD" w:rsidSect="00E12960">
      <w:headerReference w:type="default" r:id="rId9"/>
      <w:footerReference w:type="default" r:id="rId10"/>
      <w:headerReference w:type="first" r:id="rId11"/>
      <w:footerReference w:type="first" r:id="rId12"/>
      <w:pgSz w:w="8419" w:h="11906" w:orient="landscape" w:code="9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BA439" w14:textId="77777777" w:rsidR="008A594A" w:rsidRDefault="008A594A" w:rsidP="00EE20DF">
      <w:pPr>
        <w:spacing w:line="240" w:lineRule="auto"/>
      </w:pPr>
      <w:r>
        <w:separator/>
      </w:r>
    </w:p>
  </w:endnote>
  <w:endnote w:type="continuationSeparator" w:id="0">
    <w:p w14:paraId="4739AF99" w14:textId="77777777" w:rsidR="008A594A" w:rsidRDefault="008A594A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charset w:val="00"/>
    <w:family w:val="roman"/>
    <w:pitch w:val="variable"/>
  </w:font>
  <w:font w:name="Swis721 WGL4 BT"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VYDUB+OfficinaSans-Book">
    <w:altName w:val="Officin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9258" w14:textId="7CAAFFE1" w:rsidR="00AF4930" w:rsidRDefault="00E12960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27613C" wp14:editId="70ED6775">
              <wp:simplePos x="0" y="0"/>
              <wp:positionH relativeFrom="column">
                <wp:posOffset>-428625</wp:posOffset>
              </wp:positionH>
              <wp:positionV relativeFrom="paragraph">
                <wp:posOffset>-9525</wp:posOffset>
              </wp:positionV>
              <wp:extent cx="6195060" cy="68580"/>
              <wp:effectExtent l="0" t="0" r="0" b="762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5060" cy="68580"/>
                      </a:xfrm>
                      <a:prstGeom prst="rect">
                        <a:avLst/>
                      </a:prstGeom>
                      <a:solidFill>
                        <a:srgbClr val="F7C02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3AF7DB" id="Retângulo 2" o:spid="_x0000_s1026" style="position:absolute;margin-left:-33.75pt;margin-top:-.75pt;width:487.8pt;height: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" fillcolor="#f7c02e" stroked="f" strokeweight="1pt"/>
          </w:pict>
        </mc:Fallback>
      </mc:AlternateContent>
    </w:r>
  </w:p>
  <w:p w14:paraId="3CF2D8B6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CE2FB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14:paraId="4101652C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DCF2E" w14:textId="77777777" w:rsidR="008A594A" w:rsidRDefault="008A594A" w:rsidP="00EE20DF">
      <w:pPr>
        <w:spacing w:line="240" w:lineRule="auto"/>
      </w:pPr>
      <w:r>
        <w:separator/>
      </w:r>
    </w:p>
  </w:footnote>
  <w:footnote w:type="continuationSeparator" w:id="0">
    <w:p w14:paraId="5561B8DA" w14:textId="77777777" w:rsidR="008A594A" w:rsidRDefault="008A594A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35"/>
      <w:gridCol w:w="2235"/>
      <w:gridCol w:w="2235"/>
    </w:tblGrid>
    <w:tr w:rsidR="53004CF4" w14:paraId="35AD1CDA" w14:textId="77777777" w:rsidTr="53004CF4">
      <w:tc>
        <w:tcPr>
          <w:tcW w:w="2235" w:type="dxa"/>
        </w:tcPr>
        <w:p w14:paraId="142216A8" w14:textId="3076EE44" w:rsidR="53004CF4" w:rsidRDefault="53004CF4" w:rsidP="53004CF4">
          <w:pPr>
            <w:pStyle w:val="Cabealho"/>
            <w:ind w:left="-115"/>
            <w:jc w:val="left"/>
          </w:pPr>
        </w:p>
      </w:tc>
      <w:tc>
        <w:tcPr>
          <w:tcW w:w="2235" w:type="dxa"/>
        </w:tcPr>
        <w:p w14:paraId="24DFDAF9" w14:textId="3B7476BD" w:rsidR="53004CF4" w:rsidRDefault="53004CF4" w:rsidP="53004CF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2C190544" wp14:editId="502BBFE0">
                <wp:extent cx="792019" cy="533400"/>
                <wp:effectExtent l="0" t="0" r="825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404" cy="53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2DBDF96F" w14:textId="5956AB04" w:rsidR="53004CF4" w:rsidRDefault="53004CF4" w:rsidP="53004CF4">
          <w:pPr>
            <w:pStyle w:val="Cabealho"/>
            <w:ind w:right="-115"/>
            <w:jc w:val="right"/>
          </w:pPr>
        </w:p>
      </w:tc>
    </w:tr>
  </w:tbl>
  <w:p w14:paraId="5EF8A68C" w14:textId="6DFADFE5" w:rsidR="53004CF4" w:rsidRDefault="53004CF4" w:rsidP="53004C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0C939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371E4"/>
    <w:multiLevelType w:val="multilevel"/>
    <w:tmpl w:val="EF321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F0E23"/>
    <w:multiLevelType w:val="multilevel"/>
    <w:tmpl w:val="F6C8D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3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996338">
    <w:abstractNumId w:val="2"/>
  </w:num>
  <w:num w:numId="2" w16cid:durableId="1708991860">
    <w:abstractNumId w:val="6"/>
  </w:num>
  <w:num w:numId="3" w16cid:durableId="131993817">
    <w:abstractNumId w:val="12"/>
  </w:num>
  <w:num w:numId="4" w16cid:durableId="2072847740">
    <w:abstractNumId w:val="28"/>
  </w:num>
  <w:num w:numId="5" w16cid:durableId="922645339">
    <w:abstractNumId w:val="17"/>
  </w:num>
  <w:num w:numId="6" w16cid:durableId="901719359">
    <w:abstractNumId w:val="29"/>
  </w:num>
  <w:num w:numId="7" w16cid:durableId="504903730">
    <w:abstractNumId w:val="9"/>
  </w:num>
  <w:num w:numId="8" w16cid:durableId="151411187">
    <w:abstractNumId w:val="8"/>
  </w:num>
  <w:num w:numId="9" w16cid:durableId="11398344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4134369">
    <w:abstractNumId w:val="14"/>
  </w:num>
  <w:num w:numId="11" w16cid:durableId="217280068">
    <w:abstractNumId w:val="10"/>
  </w:num>
  <w:num w:numId="12" w16cid:durableId="6173463">
    <w:abstractNumId w:val="16"/>
  </w:num>
  <w:num w:numId="13" w16cid:durableId="936868291">
    <w:abstractNumId w:val="5"/>
  </w:num>
  <w:num w:numId="14" w16cid:durableId="2077894274">
    <w:abstractNumId w:val="26"/>
  </w:num>
  <w:num w:numId="15" w16cid:durableId="137650166">
    <w:abstractNumId w:val="24"/>
  </w:num>
  <w:num w:numId="16" w16cid:durableId="774666709">
    <w:abstractNumId w:val="18"/>
  </w:num>
  <w:num w:numId="17" w16cid:durableId="727724558">
    <w:abstractNumId w:val="11"/>
  </w:num>
  <w:num w:numId="18" w16cid:durableId="2091542279">
    <w:abstractNumId w:val="30"/>
  </w:num>
  <w:num w:numId="19" w16cid:durableId="907377764">
    <w:abstractNumId w:val="21"/>
  </w:num>
  <w:num w:numId="20" w16cid:durableId="14678885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61736908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64211368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7634904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13887152">
    <w:abstractNumId w:val="23"/>
  </w:num>
  <w:num w:numId="25" w16cid:durableId="1448083525">
    <w:abstractNumId w:val="22"/>
  </w:num>
  <w:num w:numId="26" w16cid:durableId="23950166">
    <w:abstractNumId w:val="25"/>
  </w:num>
  <w:num w:numId="27" w16cid:durableId="2041933670">
    <w:abstractNumId w:val="27"/>
  </w:num>
  <w:num w:numId="28" w16cid:durableId="1714695943">
    <w:abstractNumId w:val="13"/>
  </w:num>
  <w:num w:numId="29" w16cid:durableId="1227105264">
    <w:abstractNumId w:val="7"/>
  </w:num>
  <w:num w:numId="30" w16cid:durableId="1547402866">
    <w:abstractNumId w:val="19"/>
  </w:num>
  <w:num w:numId="31" w16cid:durableId="490409888">
    <w:abstractNumId w:val="4"/>
  </w:num>
  <w:num w:numId="32" w16cid:durableId="332951084">
    <w:abstractNumId w:val="1"/>
  </w:num>
  <w:num w:numId="33" w16cid:durableId="1702323700">
    <w:abstractNumId w:val="3"/>
  </w:num>
  <w:num w:numId="34" w16cid:durableId="854997135">
    <w:abstractNumId w:val="20"/>
  </w:num>
  <w:num w:numId="35" w16cid:durableId="2439793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EB"/>
    <w:rsid w:val="000041DA"/>
    <w:rsid w:val="0000565B"/>
    <w:rsid w:val="000123EA"/>
    <w:rsid w:val="000165E9"/>
    <w:rsid w:val="00032A87"/>
    <w:rsid w:val="000356B6"/>
    <w:rsid w:val="000478B2"/>
    <w:rsid w:val="0005304C"/>
    <w:rsid w:val="000568D8"/>
    <w:rsid w:val="00056AA3"/>
    <w:rsid w:val="00066A05"/>
    <w:rsid w:val="00072ECE"/>
    <w:rsid w:val="00072FC5"/>
    <w:rsid w:val="0007508B"/>
    <w:rsid w:val="000769C1"/>
    <w:rsid w:val="00080B3D"/>
    <w:rsid w:val="000863FB"/>
    <w:rsid w:val="00097F20"/>
    <w:rsid w:val="000A1EF1"/>
    <w:rsid w:val="000A45BC"/>
    <w:rsid w:val="000B109A"/>
    <w:rsid w:val="000B42CE"/>
    <w:rsid w:val="000B4CE7"/>
    <w:rsid w:val="000C435D"/>
    <w:rsid w:val="000C69BC"/>
    <w:rsid w:val="000C7477"/>
    <w:rsid w:val="000D2CD7"/>
    <w:rsid w:val="000D3A6B"/>
    <w:rsid w:val="000E667F"/>
    <w:rsid w:val="000E66C6"/>
    <w:rsid w:val="000E7E21"/>
    <w:rsid w:val="000F2239"/>
    <w:rsid w:val="001000EB"/>
    <w:rsid w:val="0010326E"/>
    <w:rsid w:val="00117921"/>
    <w:rsid w:val="0013049E"/>
    <w:rsid w:val="00131B10"/>
    <w:rsid w:val="00136893"/>
    <w:rsid w:val="00144295"/>
    <w:rsid w:val="00147899"/>
    <w:rsid w:val="0015752C"/>
    <w:rsid w:val="00165093"/>
    <w:rsid w:val="00165172"/>
    <w:rsid w:val="00166760"/>
    <w:rsid w:val="00175E41"/>
    <w:rsid w:val="00181809"/>
    <w:rsid w:val="00191423"/>
    <w:rsid w:val="00191900"/>
    <w:rsid w:val="001A0BEB"/>
    <w:rsid w:val="001B2C78"/>
    <w:rsid w:val="001C2356"/>
    <w:rsid w:val="001C288C"/>
    <w:rsid w:val="001C4E8C"/>
    <w:rsid w:val="001D2586"/>
    <w:rsid w:val="001D297E"/>
    <w:rsid w:val="001D602D"/>
    <w:rsid w:val="001D7A6F"/>
    <w:rsid w:val="001E20AC"/>
    <w:rsid w:val="001E25C8"/>
    <w:rsid w:val="001E3E01"/>
    <w:rsid w:val="001E430E"/>
    <w:rsid w:val="001F3AA8"/>
    <w:rsid w:val="002016D4"/>
    <w:rsid w:val="002034FC"/>
    <w:rsid w:val="00204241"/>
    <w:rsid w:val="002146EF"/>
    <w:rsid w:val="00216C13"/>
    <w:rsid w:val="00217564"/>
    <w:rsid w:val="00223738"/>
    <w:rsid w:val="002266D0"/>
    <w:rsid w:val="00236151"/>
    <w:rsid w:val="00237BB6"/>
    <w:rsid w:val="00237DBF"/>
    <w:rsid w:val="002405F9"/>
    <w:rsid w:val="0024113D"/>
    <w:rsid w:val="00243000"/>
    <w:rsid w:val="0024776A"/>
    <w:rsid w:val="00264EA7"/>
    <w:rsid w:val="0026766D"/>
    <w:rsid w:val="002733FC"/>
    <w:rsid w:val="002818B3"/>
    <w:rsid w:val="002951FE"/>
    <w:rsid w:val="002A3125"/>
    <w:rsid w:val="002A6621"/>
    <w:rsid w:val="002A75BA"/>
    <w:rsid w:val="002C47AD"/>
    <w:rsid w:val="002D0194"/>
    <w:rsid w:val="002D1F4C"/>
    <w:rsid w:val="002E24E4"/>
    <w:rsid w:val="002E432F"/>
    <w:rsid w:val="0030361C"/>
    <w:rsid w:val="00303919"/>
    <w:rsid w:val="00306CCB"/>
    <w:rsid w:val="00313BBF"/>
    <w:rsid w:val="00313F28"/>
    <w:rsid w:val="003350FD"/>
    <w:rsid w:val="003440CA"/>
    <w:rsid w:val="00345944"/>
    <w:rsid w:val="0035666F"/>
    <w:rsid w:val="00366948"/>
    <w:rsid w:val="00383A0C"/>
    <w:rsid w:val="003954D4"/>
    <w:rsid w:val="003B57E1"/>
    <w:rsid w:val="003B7B6A"/>
    <w:rsid w:val="003B7D57"/>
    <w:rsid w:val="003C2799"/>
    <w:rsid w:val="003E0286"/>
    <w:rsid w:val="003E27B5"/>
    <w:rsid w:val="003E5CCC"/>
    <w:rsid w:val="003F0494"/>
    <w:rsid w:val="003F1CBE"/>
    <w:rsid w:val="003F5567"/>
    <w:rsid w:val="004014BF"/>
    <w:rsid w:val="00403D65"/>
    <w:rsid w:val="004104FC"/>
    <w:rsid w:val="004335B7"/>
    <w:rsid w:val="0043373B"/>
    <w:rsid w:val="00435B40"/>
    <w:rsid w:val="00444998"/>
    <w:rsid w:val="00446153"/>
    <w:rsid w:val="004614EF"/>
    <w:rsid w:val="00463292"/>
    <w:rsid w:val="0047605A"/>
    <w:rsid w:val="00483893"/>
    <w:rsid w:val="00484D7E"/>
    <w:rsid w:val="00486211"/>
    <w:rsid w:val="00494A45"/>
    <w:rsid w:val="004A5861"/>
    <w:rsid w:val="004A66CF"/>
    <w:rsid w:val="004B17EF"/>
    <w:rsid w:val="004B3A3E"/>
    <w:rsid w:val="004C0887"/>
    <w:rsid w:val="004C0FA5"/>
    <w:rsid w:val="004C5E55"/>
    <w:rsid w:val="004D3E2E"/>
    <w:rsid w:val="004D7BDB"/>
    <w:rsid w:val="004E13AE"/>
    <w:rsid w:val="004E1DA7"/>
    <w:rsid w:val="004F0080"/>
    <w:rsid w:val="004F24F6"/>
    <w:rsid w:val="004F58AF"/>
    <w:rsid w:val="004F6CD9"/>
    <w:rsid w:val="0050404D"/>
    <w:rsid w:val="00513D5A"/>
    <w:rsid w:val="0052469E"/>
    <w:rsid w:val="00526BF5"/>
    <w:rsid w:val="00534CB2"/>
    <w:rsid w:val="005431CB"/>
    <w:rsid w:val="00550CFF"/>
    <w:rsid w:val="00550DC5"/>
    <w:rsid w:val="00556203"/>
    <w:rsid w:val="00564EE9"/>
    <w:rsid w:val="00571CB0"/>
    <w:rsid w:val="0057754A"/>
    <w:rsid w:val="00584E55"/>
    <w:rsid w:val="005879AC"/>
    <w:rsid w:val="005954F4"/>
    <w:rsid w:val="005A3C0F"/>
    <w:rsid w:val="005E2B5F"/>
    <w:rsid w:val="005F44E2"/>
    <w:rsid w:val="005F799E"/>
    <w:rsid w:val="00601107"/>
    <w:rsid w:val="00607AFB"/>
    <w:rsid w:val="00633CF8"/>
    <w:rsid w:val="0064371A"/>
    <w:rsid w:val="00645963"/>
    <w:rsid w:val="00657884"/>
    <w:rsid w:val="0066585F"/>
    <w:rsid w:val="006662FD"/>
    <w:rsid w:val="0067167D"/>
    <w:rsid w:val="006920A0"/>
    <w:rsid w:val="006B4A97"/>
    <w:rsid w:val="006B778A"/>
    <w:rsid w:val="006C0882"/>
    <w:rsid w:val="006C2AF3"/>
    <w:rsid w:val="006E25C5"/>
    <w:rsid w:val="006F274C"/>
    <w:rsid w:val="006F6BEF"/>
    <w:rsid w:val="00705B66"/>
    <w:rsid w:val="007164BA"/>
    <w:rsid w:val="00717D62"/>
    <w:rsid w:val="00723318"/>
    <w:rsid w:val="00725B80"/>
    <w:rsid w:val="00727255"/>
    <w:rsid w:val="0072756B"/>
    <w:rsid w:val="00743952"/>
    <w:rsid w:val="00745255"/>
    <w:rsid w:val="00766C5D"/>
    <w:rsid w:val="00771EE7"/>
    <w:rsid w:val="007911B1"/>
    <w:rsid w:val="00794D9E"/>
    <w:rsid w:val="007A3F5B"/>
    <w:rsid w:val="007A69BC"/>
    <w:rsid w:val="007B1851"/>
    <w:rsid w:val="007B1BB0"/>
    <w:rsid w:val="007B3259"/>
    <w:rsid w:val="007B550F"/>
    <w:rsid w:val="007C0888"/>
    <w:rsid w:val="007C464E"/>
    <w:rsid w:val="007D2ACB"/>
    <w:rsid w:val="007E4904"/>
    <w:rsid w:val="007F3603"/>
    <w:rsid w:val="007F5203"/>
    <w:rsid w:val="0081231A"/>
    <w:rsid w:val="00813014"/>
    <w:rsid w:val="00826BF2"/>
    <w:rsid w:val="00831426"/>
    <w:rsid w:val="0083212E"/>
    <w:rsid w:val="0084272D"/>
    <w:rsid w:val="00844F54"/>
    <w:rsid w:val="00853A5E"/>
    <w:rsid w:val="00862BE2"/>
    <w:rsid w:val="00865505"/>
    <w:rsid w:val="00880819"/>
    <w:rsid w:val="008A28BD"/>
    <w:rsid w:val="008A3207"/>
    <w:rsid w:val="008A594A"/>
    <w:rsid w:val="008D20F5"/>
    <w:rsid w:val="008D6618"/>
    <w:rsid w:val="008E1111"/>
    <w:rsid w:val="00901296"/>
    <w:rsid w:val="00911430"/>
    <w:rsid w:val="00921008"/>
    <w:rsid w:val="009245AE"/>
    <w:rsid w:val="009254A2"/>
    <w:rsid w:val="009453DC"/>
    <w:rsid w:val="00946758"/>
    <w:rsid w:val="00953FE8"/>
    <w:rsid w:val="00954C32"/>
    <w:rsid w:val="00955B11"/>
    <w:rsid w:val="009615F2"/>
    <w:rsid w:val="00963D8A"/>
    <w:rsid w:val="00982050"/>
    <w:rsid w:val="009B4AF9"/>
    <w:rsid w:val="009D36A3"/>
    <w:rsid w:val="009F7848"/>
    <w:rsid w:val="00A00ECE"/>
    <w:rsid w:val="00A27648"/>
    <w:rsid w:val="00A30863"/>
    <w:rsid w:val="00A30C1A"/>
    <w:rsid w:val="00A51983"/>
    <w:rsid w:val="00A54735"/>
    <w:rsid w:val="00A64687"/>
    <w:rsid w:val="00A70A0D"/>
    <w:rsid w:val="00A7389C"/>
    <w:rsid w:val="00A750E6"/>
    <w:rsid w:val="00A83577"/>
    <w:rsid w:val="00A8380A"/>
    <w:rsid w:val="00A90660"/>
    <w:rsid w:val="00A92A43"/>
    <w:rsid w:val="00A94A62"/>
    <w:rsid w:val="00AA0255"/>
    <w:rsid w:val="00AB2435"/>
    <w:rsid w:val="00AC2C94"/>
    <w:rsid w:val="00AD2DEB"/>
    <w:rsid w:val="00AD6122"/>
    <w:rsid w:val="00AD685C"/>
    <w:rsid w:val="00AE07AE"/>
    <w:rsid w:val="00AF4930"/>
    <w:rsid w:val="00AF6E45"/>
    <w:rsid w:val="00B0428D"/>
    <w:rsid w:val="00B13D70"/>
    <w:rsid w:val="00B25B62"/>
    <w:rsid w:val="00B264FA"/>
    <w:rsid w:val="00B327F2"/>
    <w:rsid w:val="00B34F60"/>
    <w:rsid w:val="00B412BD"/>
    <w:rsid w:val="00B54AFF"/>
    <w:rsid w:val="00B55451"/>
    <w:rsid w:val="00B57827"/>
    <w:rsid w:val="00B7530B"/>
    <w:rsid w:val="00B95DF2"/>
    <w:rsid w:val="00B961DF"/>
    <w:rsid w:val="00BA4CE3"/>
    <w:rsid w:val="00BB0519"/>
    <w:rsid w:val="00BB1053"/>
    <w:rsid w:val="00BB4657"/>
    <w:rsid w:val="00BB660F"/>
    <w:rsid w:val="00BC0AB0"/>
    <w:rsid w:val="00BC79FA"/>
    <w:rsid w:val="00BD08DF"/>
    <w:rsid w:val="00BE1B25"/>
    <w:rsid w:val="00BE2379"/>
    <w:rsid w:val="00BE73F2"/>
    <w:rsid w:val="00BF7BFB"/>
    <w:rsid w:val="00C01276"/>
    <w:rsid w:val="00C0331B"/>
    <w:rsid w:val="00C22EA6"/>
    <w:rsid w:val="00C23906"/>
    <w:rsid w:val="00C24DB4"/>
    <w:rsid w:val="00C25F8B"/>
    <w:rsid w:val="00C5795B"/>
    <w:rsid w:val="00C623D3"/>
    <w:rsid w:val="00C6505E"/>
    <w:rsid w:val="00C658FE"/>
    <w:rsid w:val="00C83164"/>
    <w:rsid w:val="00C94FD9"/>
    <w:rsid w:val="00C9755D"/>
    <w:rsid w:val="00CA17A1"/>
    <w:rsid w:val="00CB305A"/>
    <w:rsid w:val="00CC233A"/>
    <w:rsid w:val="00CC4AAD"/>
    <w:rsid w:val="00CC7202"/>
    <w:rsid w:val="00CD07AD"/>
    <w:rsid w:val="00CD792A"/>
    <w:rsid w:val="00CE15F4"/>
    <w:rsid w:val="00CE3858"/>
    <w:rsid w:val="00CE47FB"/>
    <w:rsid w:val="00CF3902"/>
    <w:rsid w:val="00CF59B6"/>
    <w:rsid w:val="00CF641E"/>
    <w:rsid w:val="00D0296D"/>
    <w:rsid w:val="00D36973"/>
    <w:rsid w:val="00D400E9"/>
    <w:rsid w:val="00D44317"/>
    <w:rsid w:val="00D5285D"/>
    <w:rsid w:val="00D5667C"/>
    <w:rsid w:val="00D63577"/>
    <w:rsid w:val="00D7675A"/>
    <w:rsid w:val="00D773F5"/>
    <w:rsid w:val="00D815CE"/>
    <w:rsid w:val="00D8353E"/>
    <w:rsid w:val="00D846F5"/>
    <w:rsid w:val="00D92641"/>
    <w:rsid w:val="00D96819"/>
    <w:rsid w:val="00DB08F7"/>
    <w:rsid w:val="00DB4247"/>
    <w:rsid w:val="00DC0C16"/>
    <w:rsid w:val="00DC0EB4"/>
    <w:rsid w:val="00DC19C3"/>
    <w:rsid w:val="00DD18AF"/>
    <w:rsid w:val="00DD2D04"/>
    <w:rsid w:val="00DD6C82"/>
    <w:rsid w:val="00DE5D3F"/>
    <w:rsid w:val="00DE5E77"/>
    <w:rsid w:val="00DF0119"/>
    <w:rsid w:val="00DF0565"/>
    <w:rsid w:val="00E015DA"/>
    <w:rsid w:val="00E06EFE"/>
    <w:rsid w:val="00E12960"/>
    <w:rsid w:val="00E13636"/>
    <w:rsid w:val="00E2357D"/>
    <w:rsid w:val="00E304C3"/>
    <w:rsid w:val="00E31BBF"/>
    <w:rsid w:val="00E45222"/>
    <w:rsid w:val="00E46435"/>
    <w:rsid w:val="00E47D5C"/>
    <w:rsid w:val="00E56F4B"/>
    <w:rsid w:val="00E607BB"/>
    <w:rsid w:val="00E63AF3"/>
    <w:rsid w:val="00E66AC4"/>
    <w:rsid w:val="00E67E75"/>
    <w:rsid w:val="00E968E6"/>
    <w:rsid w:val="00EA024F"/>
    <w:rsid w:val="00EA57C6"/>
    <w:rsid w:val="00EB3F5F"/>
    <w:rsid w:val="00EC102E"/>
    <w:rsid w:val="00EC5E06"/>
    <w:rsid w:val="00EC6DBB"/>
    <w:rsid w:val="00ED69CB"/>
    <w:rsid w:val="00EE20DF"/>
    <w:rsid w:val="00EE79AF"/>
    <w:rsid w:val="00EF27FB"/>
    <w:rsid w:val="00F0790F"/>
    <w:rsid w:val="00F2333F"/>
    <w:rsid w:val="00F2740B"/>
    <w:rsid w:val="00F31787"/>
    <w:rsid w:val="00F321E9"/>
    <w:rsid w:val="00F32CBA"/>
    <w:rsid w:val="00F405D7"/>
    <w:rsid w:val="00F44708"/>
    <w:rsid w:val="00F54593"/>
    <w:rsid w:val="00F62017"/>
    <w:rsid w:val="00F6649B"/>
    <w:rsid w:val="00F664EE"/>
    <w:rsid w:val="00F77E64"/>
    <w:rsid w:val="00F84E47"/>
    <w:rsid w:val="00FA3C2F"/>
    <w:rsid w:val="00FA5676"/>
    <w:rsid w:val="00FB0414"/>
    <w:rsid w:val="00FB1B45"/>
    <w:rsid w:val="00FC1F38"/>
    <w:rsid w:val="00FC2A05"/>
    <w:rsid w:val="00FC3C93"/>
    <w:rsid w:val="00FC3EEB"/>
    <w:rsid w:val="00FD2BB6"/>
    <w:rsid w:val="00FD3A14"/>
    <w:rsid w:val="00FF0DB9"/>
    <w:rsid w:val="00FF249F"/>
    <w:rsid w:val="2173F878"/>
    <w:rsid w:val="21B1CDF4"/>
    <w:rsid w:val="24CA520C"/>
    <w:rsid w:val="2613718E"/>
    <w:rsid w:val="2889A833"/>
    <w:rsid w:val="2A4DBE23"/>
    <w:rsid w:val="31E67C1E"/>
    <w:rsid w:val="419BEB8E"/>
    <w:rsid w:val="49F17B59"/>
    <w:rsid w:val="50192890"/>
    <w:rsid w:val="53004CF4"/>
    <w:rsid w:val="54CD3D5E"/>
    <w:rsid w:val="56046262"/>
    <w:rsid w:val="6A842BA2"/>
    <w:rsid w:val="6E7C52F6"/>
    <w:rsid w:val="70E43041"/>
    <w:rsid w:val="7AC49B09"/>
    <w:rsid w:val="7BFCCAC5"/>
    <w:rsid w:val="7C6AAAE7"/>
    <w:rsid w:val="7ECD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3102"/>
  <w15:docId w15:val="{74F99FC3-DF03-457F-AA65-92131522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  <w:style w:type="character" w:customStyle="1" w:styleId="jsgrdq">
    <w:name w:val="jsgrdq"/>
    <w:basedOn w:val="Fontepargpadro"/>
    <w:rsid w:val="0048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saude/pt-br/assuntos/saude-de-a-a-z/a/anomalias-congenita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E41ED-5AED-4A14-9F9E-AE193D04C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621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Gisa</dc:creator>
  <cp:keywords/>
  <cp:lastModifiedBy>GIOVANNA ALMEIDA RODRIGUES LIMA</cp:lastModifiedBy>
  <cp:revision>10</cp:revision>
  <dcterms:created xsi:type="dcterms:W3CDTF">2022-10-21T00:45:00Z</dcterms:created>
  <dcterms:modified xsi:type="dcterms:W3CDTF">2022-11-01T02:47:00Z</dcterms:modified>
</cp:coreProperties>
</file>