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7780" w14:textId="45CDA720" w:rsidR="00DC5B4B" w:rsidRPr="004958C3" w:rsidRDefault="00DF36D8" w:rsidP="00E501B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958C3">
        <w:rPr>
          <w:rFonts w:ascii="Arial" w:eastAsia="Arial" w:hAnsi="Arial" w:cs="Arial"/>
          <w:b/>
          <w:bCs/>
          <w:sz w:val="24"/>
          <w:szCs w:val="24"/>
        </w:rPr>
        <w:t>ANÁLISE DE ESTÁGIOS DE DESENVOLVIMENTO E MORFOMETRIA DE FOLÍCULOS OVARIANOS</w:t>
      </w:r>
      <w:r w:rsidR="00F84110" w:rsidRPr="004958C3">
        <w:rPr>
          <w:rFonts w:ascii="Arial" w:eastAsia="Arial" w:hAnsi="Arial" w:cs="Arial"/>
          <w:b/>
          <w:bCs/>
          <w:sz w:val="24"/>
          <w:szCs w:val="24"/>
        </w:rPr>
        <w:t xml:space="preserve"> DE FÊMEAS ADULTAS DE </w:t>
      </w:r>
      <w:r w:rsidR="000B5DC1" w:rsidRPr="004958C3">
        <w:rPr>
          <w:rFonts w:ascii="Arial" w:eastAsia="Arial" w:hAnsi="Arial" w:cs="Arial"/>
          <w:b/>
          <w:bCs/>
          <w:sz w:val="24"/>
          <w:szCs w:val="24"/>
        </w:rPr>
        <w:br/>
      </w:r>
      <w:proofErr w:type="spellStart"/>
      <w:r w:rsidR="00F84110" w:rsidRPr="004958C3">
        <w:rPr>
          <w:rFonts w:ascii="Arial" w:eastAsia="Arial" w:hAnsi="Arial" w:cs="Arial"/>
          <w:b/>
          <w:bCs/>
          <w:i/>
          <w:iCs/>
          <w:sz w:val="24"/>
          <w:szCs w:val="24"/>
        </w:rPr>
        <w:t>Potamotrygon</w:t>
      </w:r>
      <w:proofErr w:type="spellEnd"/>
      <w:r w:rsidR="00F84110" w:rsidRPr="004958C3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F84110" w:rsidRPr="004958C3">
        <w:rPr>
          <w:rFonts w:ascii="Arial" w:eastAsia="Arial" w:hAnsi="Arial" w:cs="Arial"/>
          <w:b/>
          <w:bCs/>
          <w:i/>
          <w:iCs/>
          <w:sz w:val="24"/>
          <w:szCs w:val="24"/>
        </w:rPr>
        <w:t>amandae</w:t>
      </w:r>
      <w:proofErr w:type="spellEnd"/>
      <w:r w:rsidR="000A578B" w:rsidRPr="004958C3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="000B5DC1" w:rsidRPr="004958C3">
        <w:rPr>
          <w:rFonts w:ascii="Arial" w:eastAsia="Arial" w:hAnsi="Arial" w:cs="Arial"/>
          <w:b/>
          <w:bCs/>
          <w:sz w:val="24"/>
          <w:szCs w:val="24"/>
        </w:rPr>
        <w:t>DURANTE CICLO REPRODUTIVO</w:t>
      </w:r>
      <w:r w:rsidR="000A578B" w:rsidRPr="004958C3">
        <w:rPr>
          <w:rFonts w:ascii="Arial" w:eastAsia="Arial" w:hAnsi="Arial" w:cs="Arial"/>
          <w:b/>
          <w:bCs/>
          <w:i/>
          <w:iCs/>
          <w:sz w:val="24"/>
          <w:szCs w:val="24"/>
        </w:rPr>
        <w:br/>
      </w:r>
      <w:r w:rsidR="000A578B" w:rsidRPr="004958C3">
        <w:rPr>
          <w:rFonts w:ascii="Arial" w:eastAsia="Arial" w:hAnsi="Arial" w:cs="Arial"/>
          <w:b/>
          <w:bCs/>
          <w:sz w:val="24"/>
          <w:szCs w:val="24"/>
        </w:rPr>
        <w:t>(</w:t>
      </w:r>
      <w:proofErr w:type="spellStart"/>
      <w:r w:rsidR="000A578B" w:rsidRPr="004958C3">
        <w:rPr>
          <w:rFonts w:ascii="Arial" w:eastAsia="Arial" w:hAnsi="Arial" w:cs="Arial"/>
          <w:b/>
          <w:bCs/>
          <w:sz w:val="24"/>
          <w:szCs w:val="24"/>
        </w:rPr>
        <w:t>Elasmobranchii</w:t>
      </w:r>
      <w:proofErr w:type="spellEnd"/>
      <w:r w:rsidR="000A578B" w:rsidRPr="004958C3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proofErr w:type="spellStart"/>
      <w:r w:rsidR="000A578B" w:rsidRPr="004958C3">
        <w:rPr>
          <w:rFonts w:ascii="Arial" w:eastAsia="Arial" w:hAnsi="Arial" w:cs="Arial"/>
          <w:b/>
          <w:bCs/>
          <w:sz w:val="24"/>
          <w:szCs w:val="24"/>
        </w:rPr>
        <w:t>Myliobatiformes</w:t>
      </w:r>
      <w:proofErr w:type="spellEnd"/>
      <w:r w:rsidR="000A578B" w:rsidRPr="004958C3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proofErr w:type="spellStart"/>
      <w:r w:rsidR="000A578B" w:rsidRPr="004958C3">
        <w:rPr>
          <w:rFonts w:ascii="Arial" w:eastAsia="Arial" w:hAnsi="Arial" w:cs="Arial"/>
          <w:b/>
          <w:bCs/>
          <w:sz w:val="24"/>
          <w:szCs w:val="24"/>
        </w:rPr>
        <w:t>Potamotrygonidae</w:t>
      </w:r>
      <w:proofErr w:type="spellEnd"/>
      <w:r w:rsidR="000A578B" w:rsidRPr="004958C3">
        <w:rPr>
          <w:rFonts w:ascii="Arial" w:eastAsia="Arial" w:hAnsi="Arial" w:cs="Arial"/>
          <w:b/>
          <w:bCs/>
          <w:sz w:val="24"/>
          <w:szCs w:val="24"/>
        </w:rPr>
        <w:t>)</w:t>
      </w:r>
      <w:r w:rsidR="00DC5B4B" w:rsidRPr="004958C3">
        <w:br/>
      </w:r>
      <w:r w:rsidR="00DC5B4B" w:rsidRPr="004958C3">
        <w:br/>
      </w:r>
    </w:p>
    <w:p w14:paraId="2A25387D" w14:textId="06503872" w:rsidR="00DC5B4B" w:rsidRPr="004958C3" w:rsidRDefault="000556AE" w:rsidP="00E501B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958C3">
        <w:rPr>
          <w:rFonts w:ascii="Arial" w:eastAsia="Arial" w:hAnsi="Arial" w:cs="Arial"/>
          <w:sz w:val="24"/>
          <w:szCs w:val="24"/>
        </w:rPr>
        <w:t>Évillyn</w:t>
      </w:r>
      <w:proofErr w:type="spellEnd"/>
      <w:r w:rsidRPr="004958C3">
        <w:rPr>
          <w:rFonts w:ascii="Arial" w:eastAsia="Arial" w:hAnsi="Arial" w:cs="Arial"/>
          <w:sz w:val="24"/>
          <w:szCs w:val="24"/>
        </w:rPr>
        <w:t xml:space="preserve"> dos Santos Zacheo</w:t>
      </w:r>
      <w:r w:rsidRPr="004958C3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004958C3">
        <w:rPr>
          <w:rFonts w:ascii="Arial" w:eastAsia="Arial" w:hAnsi="Arial" w:cs="Arial"/>
          <w:sz w:val="24"/>
          <w:szCs w:val="24"/>
        </w:rPr>
        <w:t xml:space="preserve">, </w:t>
      </w:r>
      <w:r w:rsidR="00B9563E" w:rsidRPr="004958C3">
        <w:rPr>
          <w:rFonts w:ascii="Arial" w:hAnsi="Arial" w:cs="Arial"/>
          <w:sz w:val="24"/>
          <w:szCs w:val="24"/>
        </w:rPr>
        <w:t>Victoria de Alencar Rezende</w:t>
      </w:r>
      <w:r w:rsidR="00DC5B4B" w:rsidRPr="004958C3">
        <w:rPr>
          <w:rFonts w:ascii="Arial" w:eastAsia="Arial" w:hAnsi="Arial" w:cs="Arial"/>
          <w:sz w:val="24"/>
          <w:szCs w:val="24"/>
        </w:rPr>
        <w:t>²;</w:t>
      </w:r>
      <w:r w:rsidR="00B9563E" w:rsidRPr="004958C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9563E" w:rsidRPr="004958C3">
        <w:rPr>
          <w:rFonts w:ascii="Arial" w:eastAsia="Arial" w:hAnsi="Arial" w:cs="Arial"/>
          <w:sz w:val="24"/>
          <w:szCs w:val="24"/>
        </w:rPr>
        <w:t>Ariadyne</w:t>
      </w:r>
      <w:proofErr w:type="spellEnd"/>
      <w:r w:rsidR="00B9563E" w:rsidRPr="004958C3">
        <w:rPr>
          <w:rFonts w:ascii="Arial" w:eastAsia="Arial" w:hAnsi="Arial" w:cs="Arial"/>
          <w:sz w:val="24"/>
          <w:szCs w:val="24"/>
        </w:rPr>
        <w:t xml:space="preserve"> Santos Soares</w:t>
      </w:r>
      <w:r w:rsidR="00DC5B4B" w:rsidRPr="004958C3">
        <w:rPr>
          <w:rFonts w:ascii="Arial" w:eastAsia="Arial" w:hAnsi="Arial" w:cs="Arial"/>
          <w:sz w:val="24"/>
          <w:szCs w:val="24"/>
        </w:rPr>
        <w:t>³</w:t>
      </w:r>
      <w:r w:rsidR="00B9563E" w:rsidRPr="004958C3">
        <w:rPr>
          <w:rFonts w:ascii="Arial" w:eastAsia="Arial" w:hAnsi="Arial" w:cs="Arial"/>
          <w:sz w:val="24"/>
          <w:szCs w:val="24"/>
        </w:rPr>
        <w:t xml:space="preserve">, </w:t>
      </w:r>
      <w:r w:rsidR="008A0579" w:rsidRPr="004958C3">
        <w:rPr>
          <w:rFonts w:ascii="Arial" w:eastAsia="Arial" w:hAnsi="Arial" w:cs="Arial"/>
          <w:sz w:val="24"/>
          <w:szCs w:val="24"/>
        </w:rPr>
        <w:t>Gabriela Garcia</w:t>
      </w:r>
      <w:r w:rsidR="00595D49" w:rsidRPr="004958C3">
        <w:rPr>
          <w:rFonts w:ascii="Arial" w:eastAsia="Arial" w:hAnsi="Arial" w:cs="Arial"/>
          <w:sz w:val="24"/>
          <w:szCs w:val="24"/>
        </w:rPr>
        <w:t xml:space="preserve"> de Almeida</w:t>
      </w:r>
      <w:r w:rsidR="008A0579" w:rsidRPr="004958C3">
        <w:rPr>
          <w:rFonts w:ascii="Arial" w:hAnsi="Arial" w:cs="Arial"/>
          <w:sz w:val="24"/>
          <w:szCs w:val="24"/>
          <w:vertAlign w:val="superscript"/>
        </w:rPr>
        <w:t>2</w:t>
      </w:r>
      <w:r w:rsidR="008A0579" w:rsidRPr="004958C3">
        <w:rPr>
          <w:rFonts w:ascii="Arial" w:eastAsia="Arial" w:hAnsi="Arial" w:cs="Arial"/>
          <w:sz w:val="24"/>
          <w:szCs w:val="24"/>
        </w:rPr>
        <w:t xml:space="preserve">, </w:t>
      </w:r>
      <w:r w:rsidR="00F70873" w:rsidRPr="004958C3">
        <w:rPr>
          <w:rFonts w:ascii="Arial" w:eastAsia="Arial" w:hAnsi="Arial" w:cs="Arial"/>
          <w:sz w:val="24"/>
          <w:szCs w:val="24"/>
        </w:rPr>
        <w:t>Douglas de Castro Ribeiro</w:t>
      </w:r>
      <w:r w:rsidR="009F6D08" w:rsidRPr="004958C3">
        <w:rPr>
          <w:rFonts w:ascii="Arial" w:eastAsia="Arial" w:hAnsi="Arial" w:cs="Arial"/>
          <w:sz w:val="24"/>
          <w:szCs w:val="24"/>
          <w:vertAlign w:val="superscript"/>
        </w:rPr>
        <w:t>4</w:t>
      </w:r>
      <w:r w:rsidR="00F70873" w:rsidRPr="004958C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F70873" w:rsidRPr="004958C3">
        <w:rPr>
          <w:rFonts w:ascii="Arial" w:eastAsia="Arial" w:hAnsi="Arial" w:cs="Arial"/>
          <w:sz w:val="24"/>
          <w:szCs w:val="24"/>
        </w:rPr>
        <w:t>Rosicleire</w:t>
      </w:r>
      <w:proofErr w:type="spellEnd"/>
      <w:r w:rsidR="00F70873" w:rsidRPr="004958C3">
        <w:rPr>
          <w:rFonts w:ascii="Arial" w:eastAsia="Arial" w:hAnsi="Arial" w:cs="Arial"/>
          <w:sz w:val="24"/>
          <w:szCs w:val="24"/>
        </w:rPr>
        <w:t xml:space="preserve"> Veríssimo</w:t>
      </w:r>
      <w:r w:rsidR="009F6D08" w:rsidRPr="004958C3">
        <w:rPr>
          <w:rFonts w:ascii="Arial" w:eastAsia="Arial" w:hAnsi="Arial" w:cs="Arial"/>
          <w:sz w:val="24"/>
          <w:szCs w:val="24"/>
        </w:rPr>
        <w:t>-</w:t>
      </w:r>
      <w:r w:rsidR="00F70873" w:rsidRPr="004958C3">
        <w:rPr>
          <w:rFonts w:ascii="Arial" w:eastAsia="Arial" w:hAnsi="Arial" w:cs="Arial"/>
          <w:sz w:val="24"/>
          <w:szCs w:val="24"/>
        </w:rPr>
        <w:t>Silveira</w:t>
      </w:r>
      <w:r w:rsidR="009F6D08" w:rsidRPr="004958C3">
        <w:rPr>
          <w:rFonts w:ascii="Arial" w:eastAsia="Arial" w:hAnsi="Arial" w:cs="Arial"/>
          <w:sz w:val="24"/>
          <w:szCs w:val="24"/>
          <w:vertAlign w:val="superscript"/>
        </w:rPr>
        <w:t>5</w:t>
      </w:r>
      <w:r w:rsidR="00F70873" w:rsidRPr="004958C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CC2EB8" w:rsidRPr="004958C3">
        <w:rPr>
          <w:rFonts w:ascii="Arial" w:eastAsia="Arial" w:hAnsi="Arial" w:cs="Arial"/>
          <w:sz w:val="24"/>
          <w:szCs w:val="24"/>
        </w:rPr>
        <w:t>Cristiéle</w:t>
      </w:r>
      <w:proofErr w:type="spellEnd"/>
      <w:r w:rsidR="00CC2EB8" w:rsidRPr="004958C3">
        <w:rPr>
          <w:rFonts w:ascii="Arial" w:eastAsia="Arial" w:hAnsi="Arial" w:cs="Arial"/>
          <w:sz w:val="24"/>
          <w:szCs w:val="24"/>
        </w:rPr>
        <w:t xml:space="preserve"> da Silva Ri</w:t>
      </w:r>
      <w:r w:rsidR="008A0579" w:rsidRPr="004958C3">
        <w:rPr>
          <w:rFonts w:ascii="Arial" w:eastAsia="Arial" w:hAnsi="Arial" w:cs="Arial"/>
          <w:sz w:val="24"/>
          <w:szCs w:val="24"/>
        </w:rPr>
        <w:t>beiro</w:t>
      </w:r>
      <w:r w:rsidR="009F6D08" w:rsidRPr="004958C3">
        <w:rPr>
          <w:rFonts w:ascii="Arial" w:hAnsi="Arial" w:cs="Arial"/>
          <w:sz w:val="24"/>
          <w:szCs w:val="24"/>
          <w:vertAlign w:val="superscript"/>
        </w:rPr>
        <w:t>6</w:t>
      </w:r>
      <w:r w:rsidR="00DC5B4B" w:rsidRPr="004958C3">
        <w:rPr>
          <w:rFonts w:ascii="Arial" w:eastAsia="Arial" w:hAnsi="Arial" w:cs="Arial"/>
          <w:sz w:val="24"/>
          <w:szCs w:val="24"/>
        </w:rPr>
        <w:t xml:space="preserve"> </w:t>
      </w:r>
    </w:p>
    <w:p w14:paraId="38454115" w14:textId="77777777" w:rsidR="00D92A56" w:rsidRPr="004958C3" w:rsidRDefault="00D92A56" w:rsidP="009F6D08">
      <w:pPr>
        <w:jc w:val="both"/>
        <w:rPr>
          <w:rFonts w:ascii="Arial" w:eastAsia="Arial" w:hAnsi="Arial" w:cs="Arial"/>
          <w:sz w:val="24"/>
          <w:szCs w:val="24"/>
        </w:rPr>
      </w:pPr>
    </w:p>
    <w:p w14:paraId="3E5E00C8" w14:textId="0365E308" w:rsidR="00CC2EB8" w:rsidRPr="004958C3" w:rsidRDefault="00CC2EB8" w:rsidP="009F6D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C3">
        <w:rPr>
          <w:rFonts w:ascii="Arial" w:eastAsia="Arial" w:hAnsi="Arial" w:cs="Arial"/>
          <w:sz w:val="20"/>
          <w:szCs w:val="20"/>
        </w:rPr>
        <w:t>¹</w:t>
      </w:r>
      <w:r w:rsidR="00746751" w:rsidRPr="004958C3">
        <w:rPr>
          <w:rFonts w:ascii="Arial" w:hAnsi="Arial" w:cs="Arial"/>
          <w:sz w:val="20"/>
          <w:szCs w:val="20"/>
        </w:rPr>
        <w:t xml:space="preserve">Pós-graduanda em Biociências, Universidade Estadual Paulista </w:t>
      </w:r>
      <w:r w:rsidRPr="004958C3">
        <w:rPr>
          <w:rFonts w:ascii="Arial" w:hAnsi="Arial" w:cs="Arial"/>
          <w:sz w:val="20"/>
          <w:szCs w:val="20"/>
        </w:rPr>
        <w:t>–</w:t>
      </w:r>
      <w:r w:rsidR="00746751" w:rsidRPr="004958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6751" w:rsidRPr="004958C3">
        <w:rPr>
          <w:rFonts w:ascii="Arial" w:hAnsi="Arial" w:cs="Arial"/>
          <w:sz w:val="20"/>
          <w:szCs w:val="20"/>
        </w:rPr>
        <w:t>FCLAs</w:t>
      </w:r>
      <w:proofErr w:type="spellEnd"/>
      <w:r w:rsidRPr="004958C3">
        <w:rPr>
          <w:rFonts w:ascii="Arial" w:hAnsi="Arial" w:cs="Arial"/>
          <w:sz w:val="20"/>
          <w:szCs w:val="20"/>
        </w:rPr>
        <w:t xml:space="preserve">/Unesp </w:t>
      </w:r>
    </w:p>
    <w:p w14:paraId="7467D667" w14:textId="3ECB8DD0" w:rsidR="00CC2EB8" w:rsidRPr="004958C3" w:rsidRDefault="00CC2EB8" w:rsidP="009F6D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C3">
        <w:rPr>
          <w:rFonts w:ascii="Arial" w:hAnsi="Arial" w:cs="Arial"/>
          <w:sz w:val="20"/>
          <w:szCs w:val="20"/>
          <w:vertAlign w:val="superscript"/>
        </w:rPr>
        <w:t>2</w:t>
      </w:r>
      <w:r w:rsidRPr="004958C3">
        <w:rPr>
          <w:rFonts w:ascii="Arial" w:hAnsi="Arial" w:cs="Arial"/>
          <w:sz w:val="20"/>
          <w:szCs w:val="20"/>
        </w:rPr>
        <w:t>Graduanda em Ciências Biológicas, Universidade Estadual Paulista – FE/Unesp</w:t>
      </w:r>
    </w:p>
    <w:p w14:paraId="2DBC09C1" w14:textId="2E44E8FB" w:rsidR="000F6787" w:rsidRPr="004958C3" w:rsidRDefault="00CC2EB8" w:rsidP="009F6D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C3">
        <w:rPr>
          <w:rFonts w:ascii="Arial" w:hAnsi="Arial" w:cs="Arial"/>
          <w:sz w:val="20"/>
          <w:szCs w:val="20"/>
          <w:vertAlign w:val="superscript"/>
        </w:rPr>
        <w:t>3</w:t>
      </w:r>
      <w:r w:rsidR="00746751" w:rsidRPr="004958C3">
        <w:rPr>
          <w:rFonts w:ascii="Arial" w:hAnsi="Arial" w:cs="Arial"/>
          <w:sz w:val="20"/>
          <w:szCs w:val="20"/>
        </w:rPr>
        <w:t>P</w:t>
      </w:r>
      <w:r w:rsidR="000556AE" w:rsidRPr="004958C3">
        <w:rPr>
          <w:rFonts w:ascii="Arial" w:hAnsi="Arial" w:cs="Arial"/>
          <w:sz w:val="20"/>
          <w:szCs w:val="20"/>
        </w:rPr>
        <w:t>ós</w:t>
      </w:r>
      <w:r w:rsidR="00A7506F" w:rsidRPr="004958C3">
        <w:rPr>
          <w:rFonts w:ascii="Arial" w:hAnsi="Arial" w:cs="Arial"/>
          <w:sz w:val="20"/>
          <w:szCs w:val="20"/>
        </w:rPr>
        <w:t>-</w:t>
      </w:r>
      <w:r w:rsidR="000556AE" w:rsidRPr="004958C3">
        <w:rPr>
          <w:rFonts w:ascii="Arial" w:hAnsi="Arial" w:cs="Arial"/>
          <w:sz w:val="20"/>
          <w:szCs w:val="20"/>
        </w:rPr>
        <w:t xml:space="preserve">graduanda em Ciências (Fisiologia geral), </w:t>
      </w:r>
      <w:r w:rsidR="00746751" w:rsidRPr="004958C3">
        <w:rPr>
          <w:rFonts w:ascii="Arial" w:hAnsi="Arial" w:cs="Arial"/>
          <w:sz w:val="20"/>
          <w:szCs w:val="20"/>
        </w:rPr>
        <w:t>U</w:t>
      </w:r>
      <w:r w:rsidR="000556AE" w:rsidRPr="004958C3">
        <w:rPr>
          <w:rFonts w:ascii="Arial" w:hAnsi="Arial" w:cs="Arial"/>
          <w:sz w:val="20"/>
          <w:szCs w:val="20"/>
        </w:rPr>
        <w:t xml:space="preserve">niversidade de São Paulo </w:t>
      </w:r>
      <w:r w:rsidR="00746751" w:rsidRPr="004958C3">
        <w:rPr>
          <w:rFonts w:ascii="Arial" w:hAnsi="Arial" w:cs="Arial"/>
          <w:sz w:val="20"/>
          <w:szCs w:val="20"/>
        </w:rPr>
        <w:t>–</w:t>
      </w:r>
      <w:r w:rsidR="000556AE" w:rsidRPr="004958C3">
        <w:rPr>
          <w:rFonts w:ascii="Arial" w:hAnsi="Arial" w:cs="Arial"/>
          <w:sz w:val="20"/>
          <w:szCs w:val="20"/>
        </w:rPr>
        <w:t xml:space="preserve"> </w:t>
      </w:r>
      <w:r w:rsidR="00746751" w:rsidRPr="004958C3">
        <w:rPr>
          <w:rFonts w:ascii="Arial" w:hAnsi="Arial" w:cs="Arial"/>
          <w:sz w:val="20"/>
          <w:szCs w:val="20"/>
        </w:rPr>
        <w:t>IB/</w:t>
      </w:r>
      <w:r w:rsidR="000556AE" w:rsidRPr="004958C3">
        <w:rPr>
          <w:rFonts w:ascii="Arial" w:hAnsi="Arial" w:cs="Arial"/>
          <w:sz w:val="20"/>
          <w:szCs w:val="20"/>
        </w:rPr>
        <w:t>USP</w:t>
      </w:r>
    </w:p>
    <w:p w14:paraId="57AB5766" w14:textId="5C14347F" w:rsidR="009F6D08" w:rsidRPr="004958C3" w:rsidRDefault="009F6D08" w:rsidP="009F6D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C3">
        <w:rPr>
          <w:rFonts w:ascii="Arial" w:hAnsi="Arial" w:cs="Arial"/>
          <w:sz w:val="20"/>
          <w:szCs w:val="20"/>
          <w:vertAlign w:val="superscript"/>
        </w:rPr>
        <w:t>4</w:t>
      </w:r>
      <w:r w:rsidRPr="004958C3">
        <w:rPr>
          <w:rFonts w:ascii="Arial" w:hAnsi="Arial" w:cs="Arial"/>
          <w:sz w:val="20"/>
          <w:szCs w:val="20"/>
        </w:rPr>
        <w:t xml:space="preserve">Pós-graduando em Biodiversidade, Universidade Estadual Paulista – IBILCE/Unesp </w:t>
      </w:r>
    </w:p>
    <w:p w14:paraId="47098B20" w14:textId="33FD9307" w:rsidR="009F6D08" w:rsidRPr="004958C3" w:rsidRDefault="009F6D08" w:rsidP="009F6D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C3">
        <w:rPr>
          <w:rFonts w:ascii="Arial" w:hAnsi="Arial" w:cs="Arial"/>
          <w:sz w:val="20"/>
          <w:szCs w:val="20"/>
          <w:vertAlign w:val="superscript"/>
        </w:rPr>
        <w:t>5</w:t>
      </w:r>
      <w:r w:rsidRPr="004958C3">
        <w:rPr>
          <w:rFonts w:ascii="Arial" w:hAnsi="Arial" w:cs="Arial"/>
          <w:sz w:val="20"/>
          <w:szCs w:val="20"/>
        </w:rPr>
        <w:t>Pesquisadora e Professora em Zoologia, Departamento de Biologia e Zootecnia, FE/Unesp</w:t>
      </w:r>
    </w:p>
    <w:p w14:paraId="4B7EA51D" w14:textId="31B8139F" w:rsidR="00DC5B4B" w:rsidRPr="004958C3" w:rsidRDefault="009F6D08" w:rsidP="009F6D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C3">
        <w:rPr>
          <w:rFonts w:ascii="Arial" w:hAnsi="Arial" w:cs="Arial"/>
          <w:sz w:val="20"/>
          <w:szCs w:val="20"/>
          <w:vertAlign w:val="superscript"/>
        </w:rPr>
        <w:t>6</w:t>
      </w:r>
      <w:r w:rsidR="00CC2EB8" w:rsidRPr="004958C3">
        <w:rPr>
          <w:rFonts w:ascii="Arial" w:hAnsi="Arial" w:cs="Arial"/>
          <w:sz w:val="20"/>
          <w:szCs w:val="20"/>
        </w:rPr>
        <w:t>Pesquisadora e Professora em Fisiologia Animal, Departamento de Biologia e Zootecnia, FE/Unesp</w:t>
      </w:r>
    </w:p>
    <w:p w14:paraId="2B97960E" w14:textId="77777777" w:rsidR="00773EF5" w:rsidRPr="004958C3" w:rsidRDefault="00773EF5" w:rsidP="0007124B">
      <w:pPr>
        <w:jc w:val="both"/>
        <w:rPr>
          <w:rFonts w:ascii="Arial" w:hAnsi="Arial" w:cs="Arial"/>
          <w:sz w:val="24"/>
          <w:szCs w:val="24"/>
        </w:rPr>
      </w:pPr>
    </w:p>
    <w:p w14:paraId="4966ADE9" w14:textId="14E147C2" w:rsidR="00FF479E" w:rsidRDefault="008518B7" w:rsidP="00CF10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58C3">
        <w:rPr>
          <w:rFonts w:ascii="Arial" w:hAnsi="Arial" w:cs="Arial"/>
          <w:sz w:val="24"/>
          <w:szCs w:val="24"/>
        </w:rPr>
        <w:t xml:space="preserve">As raias exclusivamente </w:t>
      </w:r>
      <w:proofErr w:type="spellStart"/>
      <w:r w:rsidRPr="004958C3">
        <w:rPr>
          <w:rFonts w:ascii="Arial" w:hAnsi="Arial" w:cs="Arial"/>
          <w:sz w:val="24"/>
          <w:szCs w:val="24"/>
        </w:rPr>
        <w:t>dulciaquícolas</w:t>
      </w:r>
      <w:proofErr w:type="spellEnd"/>
      <w:r w:rsidRPr="004958C3">
        <w:rPr>
          <w:rFonts w:ascii="Arial" w:hAnsi="Arial" w:cs="Arial"/>
          <w:sz w:val="24"/>
          <w:szCs w:val="24"/>
        </w:rPr>
        <w:t xml:space="preserve"> compreendem atualmente cerca de 3</w:t>
      </w:r>
      <w:r w:rsidR="00C247D2">
        <w:rPr>
          <w:rFonts w:ascii="Arial" w:hAnsi="Arial" w:cs="Arial"/>
          <w:sz w:val="24"/>
          <w:szCs w:val="24"/>
        </w:rPr>
        <w:t>8</w:t>
      </w:r>
      <w:r w:rsidRPr="004958C3">
        <w:rPr>
          <w:rFonts w:ascii="Arial" w:hAnsi="Arial" w:cs="Arial"/>
          <w:sz w:val="24"/>
          <w:szCs w:val="24"/>
        </w:rPr>
        <w:t xml:space="preserve"> espécies que fazem parte da subfamília </w:t>
      </w:r>
      <w:proofErr w:type="spellStart"/>
      <w:r w:rsidRPr="004958C3">
        <w:rPr>
          <w:rFonts w:ascii="Arial" w:hAnsi="Arial" w:cs="Arial"/>
          <w:sz w:val="24"/>
          <w:szCs w:val="24"/>
        </w:rPr>
        <w:t>Potamotrygoninae</w:t>
      </w:r>
      <w:proofErr w:type="spellEnd"/>
      <w:r w:rsidRPr="004958C3">
        <w:rPr>
          <w:rFonts w:ascii="Arial" w:hAnsi="Arial" w:cs="Arial"/>
          <w:sz w:val="24"/>
          <w:szCs w:val="24"/>
        </w:rPr>
        <w:t>, distribuída</w:t>
      </w:r>
      <w:r w:rsidR="00C247D2">
        <w:rPr>
          <w:rFonts w:ascii="Arial" w:hAnsi="Arial" w:cs="Arial"/>
          <w:sz w:val="24"/>
          <w:szCs w:val="24"/>
        </w:rPr>
        <w:t>s</w:t>
      </w:r>
      <w:r w:rsidRPr="004958C3">
        <w:rPr>
          <w:rFonts w:ascii="Arial" w:hAnsi="Arial" w:cs="Arial"/>
          <w:sz w:val="24"/>
          <w:szCs w:val="24"/>
        </w:rPr>
        <w:t xml:space="preserve"> pela América do Sul</w:t>
      </w:r>
      <w:r w:rsidR="009D6D69">
        <w:rPr>
          <w:rFonts w:ascii="Arial" w:hAnsi="Arial" w:cs="Arial"/>
          <w:sz w:val="24"/>
          <w:szCs w:val="24"/>
        </w:rPr>
        <w:t>, divididas em</w:t>
      </w:r>
      <w:r w:rsidRPr="004958C3">
        <w:rPr>
          <w:rFonts w:ascii="Arial" w:hAnsi="Arial" w:cs="Arial"/>
          <w:sz w:val="24"/>
          <w:szCs w:val="24"/>
        </w:rPr>
        <w:t xml:space="preserve"> quatro gêneros: </w:t>
      </w:r>
      <w:proofErr w:type="spellStart"/>
      <w:r w:rsidRPr="004958C3">
        <w:rPr>
          <w:rFonts w:ascii="Arial" w:hAnsi="Arial" w:cs="Arial"/>
          <w:i/>
          <w:iCs/>
          <w:sz w:val="24"/>
          <w:szCs w:val="24"/>
        </w:rPr>
        <w:t>Potamotrygon</w:t>
      </w:r>
      <w:proofErr w:type="spellEnd"/>
      <w:r w:rsidRPr="004958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58C3">
        <w:rPr>
          <w:rFonts w:ascii="Arial" w:hAnsi="Arial" w:cs="Arial"/>
          <w:i/>
          <w:iCs/>
          <w:sz w:val="24"/>
          <w:szCs w:val="24"/>
        </w:rPr>
        <w:t>Paratrygon</w:t>
      </w:r>
      <w:proofErr w:type="spellEnd"/>
      <w:r w:rsidRPr="004958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58C3">
        <w:rPr>
          <w:rFonts w:ascii="Arial" w:hAnsi="Arial" w:cs="Arial"/>
          <w:i/>
          <w:iCs/>
          <w:sz w:val="24"/>
          <w:szCs w:val="24"/>
        </w:rPr>
        <w:t>Plesiotrygon</w:t>
      </w:r>
      <w:proofErr w:type="spellEnd"/>
      <w:r w:rsidRPr="004958C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958C3">
        <w:rPr>
          <w:rFonts w:ascii="Arial" w:hAnsi="Arial" w:cs="Arial"/>
          <w:i/>
          <w:iCs/>
          <w:sz w:val="24"/>
          <w:szCs w:val="24"/>
        </w:rPr>
        <w:t>Heliotrygon</w:t>
      </w:r>
      <w:proofErr w:type="spellEnd"/>
      <w:r w:rsidRPr="004958C3">
        <w:rPr>
          <w:rFonts w:ascii="Arial" w:hAnsi="Arial" w:cs="Arial"/>
          <w:sz w:val="24"/>
          <w:szCs w:val="24"/>
        </w:rPr>
        <w:t>.</w:t>
      </w:r>
      <w:r w:rsidR="00D154F2">
        <w:rPr>
          <w:rFonts w:ascii="Arial" w:hAnsi="Arial" w:cs="Arial"/>
          <w:sz w:val="24"/>
          <w:szCs w:val="24"/>
        </w:rPr>
        <w:t xml:space="preserve"> </w:t>
      </w:r>
      <w:r w:rsidR="00C247D2" w:rsidRPr="00D154F2">
        <w:rPr>
          <w:rFonts w:ascii="Arial" w:hAnsi="Arial" w:cs="Arial"/>
          <w:sz w:val="24"/>
          <w:szCs w:val="24"/>
        </w:rPr>
        <w:t xml:space="preserve">Com o objetivo de contribuir para a construção </w:t>
      </w:r>
      <w:r w:rsidR="00D33708">
        <w:rPr>
          <w:rFonts w:ascii="Arial" w:hAnsi="Arial" w:cs="Arial"/>
          <w:sz w:val="24"/>
          <w:szCs w:val="24"/>
        </w:rPr>
        <w:t xml:space="preserve">de conhecimentos </w:t>
      </w:r>
      <w:r w:rsidR="0052532C">
        <w:rPr>
          <w:rFonts w:ascii="Arial" w:hAnsi="Arial" w:cs="Arial"/>
          <w:sz w:val="24"/>
          <w:szCs w:val="24"/>
        </w:rPr>
        <w:t xml:space="preserve">sobre </w:t>
      </w:r>
      <w:r w:rsidR="00D33708">
        <w:rPr>
          <w:rFonts w:ascii="Arial" w:hAnsi="Arial" w:cs="Arial"/>
          <w:sz w:val="24"/>
          <w:szCs w:val="24"/>
        </w:rPr>
        <w:t>a biologia reprodutiva das raias de água doce</w:t>
      </w:r>
      <w:r w:rsidR="00C247D2" w:rsidRPr="00D154F2">
        <w:rPr>
          <w:rFonts w:ascii="Arial" w:hAnsi="Arial" w:cs="Arial"/>
          <w:sz w:val="24"/>
          <w:szCs w:val="24"/>
        </w:rPr>
        <w:t xml:space="preserve">, este trabalho caracterizou </w:t>
      </w:r>
      <w:r w:rsidR="00D129C8" w:rsidRPr="004958C3">
        <w:rPr>
          <w:rFonts w:ascii="Arial" w:hAnsi="Arial" w:cs="Arial"/>
          <w:sz w:val="24"/>
          <w:szCs w:val="24"/>
        </w:rPr>
        <w:t xml:space="preserve">folículos ovarianos por meio de análise </w:t>
      </w:r>
      <w:proofErr w:type="spellStart"/>
      <w:r w:rsidR="00D129C8" w:rsidRPr="004958C3">
        <w:rPr>
          <w:rFonts w:ascii="Arial" w:hAnsi="Arial" w:cs="Arial"/>
          <w:sz w:val="24"/>
          <w:szCs w:val="24"/>
        </w:rPr>
        <w:t>morfométrica</w:t>
      </w:r>
      <w:proofErr w:type="spellEnd"/>
      <w:r w:rsidR="00D129C8" w:rsidRPr="004958C3">
        <w:rPr>
          <w:rFonts w:ascii="Arial" w:hAnsi="Arial" w:cs="Arial"/>
          <w:sz w:val="24"/>
          <w:szCs w:val="24"/>
        </w:rPr>
        <w:t xml:space="preserve"> </w:t>
      </w:r>
      <w:r w:rsidR="00B1768D" w:rsidRPr="004958C3">
        <w:rPr>
          <w:rFonts w:ascii="Arial" w:hAnsi="Arial" w:cs="Arial"/>
          <w:sz w:val="24"/>
          <w:szCs w:val="24"/>
        </w:rPr>
        <w:t>e d</w:t>
      </w:r>
      <w:r w:rsidR="00771CBC" w:rsidRPr="004958C3">
        <w:rPr>
          <w:rFonts w:ascii="Arial" w:hAnsi="Arial" w:cs="Arial"/>
          <w:sz w:val="24"/>
          <w:szCs w:val="24"/>
        </w:rPr>
        <w:t xml:space="preserve">o </w:t>
      </w:r>
      <w:r w:rsidR="00B1768D" w:rsidRPr="004958C3">
        <w:rPr>
          <w:rFonts w:ascii="Arial" w:hAnsi="Arial" w:cs="Arial"/>
          <w:sz w:val="24"/>
          <w:szCs w:val="24"/>
        </w:rPr>
        <w:t>estágio de desenvolvimento durante o</w:t>
      </w:r>
      <w:r w:rsidR="00D129C8" w:rsidRPr="004958C3">
        <w:rPr>
          <w:rFonts w:ascii="Arial" w:hAnsi="Arial" w:cs="Arial"/>
          <w:sz w:val="24"/>
          <w:szCs w:val="24"/>
        </w:rPr>
        <w:t xml:space="preserve"> ciclo reprodutivo </w:t>
      </w:r>
      <w:r w:rsidR="00BF16E3" w:rsidRPr="004958C3">
        <w:rPr>
          <w:rFonts w:ascii="Arial" w:hAnsi="Arial" w:cs="Arial"/>
          <w:sz w:val="24"/>
          <w:szCs w:val="24"/>
        </w:rPr>
        <w:t>de</w:t>
      </w:r>
      <w:r w:rsidR="00DF36D8" w:rsidRPr="004958C3">
        <w:rPr>
          <w:rFonts w:ascii="Arial" w:hAnsi="Arial" w:cs="Arial"/>
          <w:sz w:val="24"/>
          <w:szCs w:val="24"/>
        </w:rPr>
        <w:t xml:space="preserve"> fêmeas de</w:t>
      </w:r>
      <w:r w:rsidR="00BF16E3" w:rsidRPr="0049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6E3" w:rsidRPr="004958C3">
        <w:rPr>
          <w:rFonts w:ascii="Arial" w:hAnsi="Arial" w:cs="Arial"/>
          <w:i/>
          <w:iCs/>
          <w:sz w:val="24"/>
          <w:szCs w:val="24"/>
        </w:rPr>
        <w:t>Potamotrygon</w:t>
      </w:r>
      <w:proofErr w:type="spellEnd"/>
      <w:r w:rsidR="00BF16E3" w:rsidRPr="004958C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F16E3" w:rsidRPr="004958C3">
        <w:rPr>
          <w:rFonts w:ascii="Arial" w:hAnsi="Arial" w:cs="Arial"/>
          <w:i/>
          <w:iCs/>
          <w:sz w:val="24"/>
          <w:szCs w:val="24"/>
        </w:rPr>
        <w:t>amandae</w:t>
      </w:r>
      <w:proofErr w:type="spellEnd"/>
      <w:r w:rsidR="00BF16E3" w:rsidRPr="004958C3">
        <w:rPr>
          <w:rFonts w:ascii="Arial" w:hAnsi="Arial" w:cs="Arial"/>
          <w:sz w:val="24"/>
          <w:szCs w:val="24"/>
        </w:rPr>
        <w:t xml:space="preserve">, </w:t>
      </w:r>
      <w:r w:rsidR="00771CBC" w:rsidRPr="004958C3">
        <w:rPr>
          <w:rFonts w:ascii="Arial" w:hAnsi="Arial" w:cs="Arial"/>
          <w:sz w:val="24"/>
          <w:szCs w:val="24"/>
        </w:rPr>
        <w:t xml:space="preserve">espécie que </w:t>
      </w:r>
      <w:r w:rsidR="00BF16E3" w:rsidRPr="004958C3">
        <w:rPr>
          <w:rFonts w:ascii="Arial" w:hAnsi="Arial" w:cs="Arial"/>
          <w:sz w:val="24"/>
          <w:szCs w:val="24"/>
        </w:rPr>
        <w:t>se distribui no sistema Paraná-Paraguai</w:t>
      </w:r>
      <w:r w:rsidR="00771CBC" w:rsidRPr="004958C3">
        <w:rPr>
          <w:rFonts w:ascii="Arial" w:hAnsi="Arial" w:cs="Arial"/>
          <w:sz w:val="24"/>
          <w:szCs w:val="24"/>
        </w:rPr>
        <w:t xml:space="preserve">. </w:t>
      </w:r>
      <w:r w:rsidR="00BF16E3" w:rsidRPr="004958C3">
        <w:rPr>
          <w:rFonts w:ascii="Arial" w:hAnsi="Arial" w:cs="Arial"/>
          <w:sz w:val="24"/>
          <w:szCs w:val="24"/>
        </w:rPr>
        <w:t xml:space="preserve">Para tanto, foram realizadas incursões a campo no alto rio Paraná, à jusante da usina hidrelétrica de Ilha Solteira - </w:t>
      </w:r>
      <w:proofErr w:type="gramStart"/>
      <w:r w:rsidR="00BF16E3" w:rsidRPr="004958C3">
        <w:rPr>
          <w:rFonts w:ascii="Arial" w:hAnsi="Arial" w:cs="Arial"/>
          <w:sz w:val="24"/>
          <w:szCs w:val="24"/>
        </w:rPr>
        <w:t>SP  nos</w:t>
      </w:r>
      <w:proofErr w:type="gramEnd"/>
      <w:r w:rsidR="00BF16E3" w:rsidRPr="004958C3">
        <w:rPr>
          <w:rFonts w:ascii="Arial" w:hAnsi="Arial" w:cs="Arial"/>
          <w:sz w:val="24"/>
          <w:szCs w:val="24"/>
        </w:rPr>
        <w:t xml:space="preserve"> meses de julho, setembro, outubro, novembro e dezembro de 2021 e fevereiro, março, abril e maio de 2022, com coleta de 35 espécimes de fêmeas adultas. Os animais foram eutanasiados por imersão em gelo. Os ovários foram fixados em </w:t>
      </w:r>
      <w:proofErr w:type="spellStart"/>
      <w:r w:rsidR="00BF16E3" w:rsidRPr="004958C3">
        <w:rPr>
          <w:rFonts w:ascii="Arial" w:hAnsi="Arial" w:cs="Arial"/>
          <w:sz w:val="24"/>
          <w:szCs w:val="24"/>
        </w:rPr>
        <w:t>Karnovsky</w:t>
      </w:r>
      <w:proofErr w:type="spellEnd"/>
      <w:r w:rsidR="00BF16E3" w:rsidRPr="004958C3">
        <w:rPr>
          <w:rFonts w:ascii="Arial" w:hAnsi="Arial" w:cs="Arial"/>
          <w:sz w:val="24"/>
          <w:szCs w:val="24"/>
        </w:rPr>
        <w:t xml:space="preserve"> modificado, com </w:t>
      </w:r>
      <w:r w:rsidR="00B1768D" w:rsidRPr="004958C3">
        <w:rPr>
          <w:rFonts w:ascii="Arial" w:hAnsi="Arial" w:cs="Arial"/>
          <w:sz w:val="24"/>
          <w:szCs w:val="24"/>
        </w:rPr>
        <w:t xml:space="preserve">estágio de desenvolvimento dos </w:t>
      </w:r>
      <w:r w:rsidR="00BF16E3" w:rsidRPr="004958C3">
        <w:rPr>
          <w:rFonts w:ascii="Arial" w:hAnsi="Arial" w:cs="Arial"/>
          <w:sz w:val="24"/>
          <w:szCs w:val="24"/>
        </w:rPr>
        <w:t xml:space="preserve">folículos </w:t>
      </w:r>
      <w:proofErr w:type="spellStart"/>
      <w:r w:rsidR="00BF16E3" w:rsidRPr="004958C3">
        <w:rPr>
          <w:rFonts w:ascii="Arial" w:hAnsi="Arial" w:cs="Arial"/>
          <w:sz w:val="24"/>
          <w:szCs w:val="24"/>
        </w:rPr>
        <w:t>vitelogênicos</w:t>
      </w:r>
      <w:proofErr w:type="spellEnd"/>
      <w:r w:rsidR="00BF16E3" w:rsidRPr="004958C3">
        <w:rPr>
          <w:rFonts w:ascii="Arial" w:hAnsi="Arial" w:cs="Arial"/>
          <w:sz w:val="24"/>
          <w:szCs w:val="24"/>
        </w:rPr>
        <w:t xml:space="preserve"> classificados qualitativamente em pequeno, médio e grande</w:t>
      </w:r>
      <w:r w:rsidR="00907476">
        <w:rPr>
          <w:rFonts w:ascii="Arial" w:hAnsi="Arial" w:cs="Arial"/>
          <w:sz w:val="24"/>
          <w:szCs w:val="24"/>
        </w:rPr>
        <w:t xml:space="preserve"> e as fases do ciclo reprodutivo distinguidas como em desenvolvimento, capaz de se reproduzir, grávida, pós-parto e </w:t>
      </w:r>
      <w:proofErr w:type="gramStart"/>
      <w:r w:rsidR="00907476">
        <w:rPr>
          <w:rFonts w:ascii="Arial" w:hAnsi="Arial" w:cs="Arial"/>
          <w:sz w:val="24"/>
          <w:szCs w:val="24"/>
        </w:rPr>
        <w:t>regeneração.</w:t>
      </w:r>
      <w:r w:rsidR="00BF16E3" w:rsidRPr="004958C3">
        <w:rPr>
          <w:rFonts w:ascii="Arial" w:hAnsi="Arial" w:cs="Arial"/>
          <w:sz w:val="24"/>
          <w:szCs w:val="24"/>
        </w:rPr>
        <w:t>.</w:t>
      </w:r>
      <w:proofErr w:type="gramEnd"/>
      <w:r w:rsidR="00BF16E3" w:rsidRPr="004958C3">
        <w:rPr>
          <w:rFonts w:ascii="Arial" w:hAnsi="Arial" w:cs="Arial"/>
          <w:sz w:val="24"/>
          <w:szCs w:val="24"/>
        </w:rPr>
        <w:t xml:space="preserve"> </w:t>
      </w:r>
      <w:r w:rsidR="00A14A77">
        <w:rPr>
          <w:rFonts w:ascii="Arial" w:hAnsi="Arial" w:cs="Arial"/>
          <w:sz w:val="24"/>
          <w:szCs w:val="24"/>
        </w:rPr>
        <w:t>F</w:t>
      </w:r>
      <w:r w:rsidR="009D6D69">
        <w:rPr>
          <w:rFonts w:ascii="Arial" w:hAnsi="Arial" w:cs="Arial"/>
          <w:sz w:val="24"/>
          <w:szCs w:val="24"/>
        </w:rPr>
        <w:t xml:space="preserve">oi mensurado o diâmetro maior e menor dos folículos. </w:t>
      </w:r>
      <w:r w:rsidR="00BF16E3" w:rsidRPr="004958C3">
        <w:rPr>
          <w:rFonts w:ascii="Arial" w:hAnsi="Arial" w:cs="Arial"/>
          <w:sz w:val="24"/>
          <w:szCs w:val="24"/>
        </w:rPr>
        <w:t xml:space="preserve">Considerando </w:t>
      </w:r>
      <w:r w:rsidR="009D6D69">
        <w:rPr>
          <w:rFonts w:ascii="Arial" w:hAnsi="Arial" w:cs="Arial"/>
          <w:sz w:val="24"/>
          <w:szCs w:val="24"/>
        </w:rPr>
        <w:t>seu</w:t>
      </w:r>
      <w:r w:rsidR="00BF16E3" w:rsidRPr="004958C3">
        <w:rPr>
          <w:rFonts w:ascii="Arial" w:hAnsi="Arial" w:cs="Arial"/>
          <w:sz w:val="24"/>
          <w:szCs w:val="24"/>
        </w:rPr>
        <w:t xml:space="preserve"> forma</w:t>
      </w:r>
      <w:r w:rsidR="00CF7748" w:rsidRPr="004958C3">
        <w:rPr>
          <w:rFonts w:ascii="Arial" w:hAnsi="Arial" w:cs="Arial"/>
          <w:sz w:val="24"/>
          <w:szCs w:val="24"/>
        </w:rPr>
        <w:t>to</w:t>
      </w:r>
      <w:r w:rsidR="00BF16E3" w:rsidRPr="004958C3">
        <w:rPr>
          <w:rFonts w:ascii="Arial" w:hAnsi="Arial" w:cs="Arial"/>
          <w:sz w:val="24"/>
          <w:szCs w:val="24"/>
        </w:rPr>
        <w:t xml:space="preserve"> oval, foi calculada </w:t>
      </w:r>
      <w:r w:rsidR="00C247D2">
        <w:rPr>
          <w:rFonts w:ascii="Arial" w:hAnsi="Arial" w:cs="Arial"/>
          <w:sz w:val="24"/>
          <w:szCs w:val="24"/>
        </w:rPr>
        <w:t xml:space="preserve">a </w:t>
      </w:r>
      <w:r w:rsidR="00BF16E3" w:rsidRPr="004958C3">
        <w:rPr>
          <w:rFonts w:ascii="Arial" w:hAnsi="Arial" w:cs="Arial"/>
          <w:sz w:val="24"/>
          <w:szCs w:val="24"/>
        </w:rPr>
        <w:t>área de elipse, A= π.</w:t>
      </w:r>
      <w:proofErr w:type="spellStart"/>
      <w:r w:rsidR="00BF16E3" w:rsidRPr="004958C3">
        <w:rPr>
          <w:rFonts w:ascii="Arial" w:hAnsi="Arial" w:cs="Arial"/>
          <w:sz w:val="24"/>
          <w:szCs w:val="24"/>
        </w:rPr>
        <w:t>r.r</w:t>
      </w:r>
      <w:proofErr w:type="spellEnd"/>
      <w:r w:rsidR="00BF16E3" w:rsidRPr="004958C3">
        <w:rPr>
          <w:rFonts w:ascii="Arial" w:hAnsi="Arial" w:cs="Arial"/>
          <w:sz w:val="24"/>
          <w:szCs w:val="24"/>
        </w:rPr>
        <w:t>.</w:t>
      </w:r>
      <w:r w:rsidR="00C90A9E" w:rsidRPr="004958C3">
        <w:rPr>
          <w:rFonts w:ascii="Arial" w:hAnsi="Arial" w:cs="Arial"/>
          <w:sz w:val="24"/>
          <w:szCs w:val="24"/>
        </w:rPr>
        <w:t xml:space="preserve"> Os dados não atenderam as premissas para </w:t>
      </w:r>
      <w:r w:rsidR="00C90A9E" w:rsidRPr="004958C3">
        <w:rPr>
          <w:rFonts w:ascii="Arial" w:hAnsi="Arial" w:cs="Arial"/>
          <w:sz w:val="24"/>
          <w:szCs w:val="24"/>
        </w:rPr>
        <w:lastRenderedPageBreak/>
        <w:t>testes paramétricos</w:t>
      </w:r>
      <w:r w:rsidR="009D6D69">
        <w:rPr>
          <w:rFonts w:ascii="Arial" w:hAnsi="Arial" w:cs="Arial"/>
          <w:sz w:val="24"/>
          <w:szCs w:val="24"/>
        </w:rPr>
        <w:t xml:space="preserve">. </w:t>
      </w:r>
      <w:r w:rsidR="00C247D2">
        <w:rPr>
          <w:rFonts w:ascii="Arial" w:hAnsi="Arial" w:cs="Arial"/>
          <w:sz w:val="24"/>
          <w:szCs w:val="24"/>
        </w:rPr>
        <w:t>Foi utilizado</w:t>
      </w:r>
      <w:r w:rsidR="00487561" w:rsidRPr="0049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6368" w:rsidRPr="004958C3">
        <w:rPr>
          <w:rFonts w:ascii="Arial" w:hAnsi="Arial" w:cs="Arial"/>
          <w:sz w:val="24"/>
          <w:szCs w:val="24"/>
        </w:rPr>
        <w:t>Kruskal</w:t>
      </w:r>
      <w:proofErr w:type="spellEnd"/>
      <w:r w:rsidR="00426368" w:rsidRPr="004958C3">
        <w:rPr>
          <w:rFonts w:ascii="Arial" w:hAnsi="Arial" w:cs="Arial"/>
          <w:sz w:val="24"/>
          <w:szCs w:val="24"/>
        </w:rPr>
        <w:t xml:space="preserve"> Wallis para análise de variância</w:t>
      </w:r>
      <w:r w:rsidR="00C90A9E" w:rsidRPr="004958C3">
        <w:rPr>
          <w:rFonts w:ascii="Arial" w:hAnsi="Arial" w:cs="Arial"/>
          <w:sz w:val="24"/>
          <w:szCs w:val="24"/>
        </w:rPr>
        <w:t xml:space="preserve"> e</w:t>
      </w:r>
      <w:r w:rsidR="00F40667" w:rsidRPr="0049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0A9E" w:rsidRPr="004958C3">
        <w:rPr>
          <w:rFonts w:ascii="Arial" w:hAnsi="Arial" w:cs="Arial"/>
          <w:sz w:val="24"/>
          <w:szCs w:val="24"/>
        </w:rPr>
        <w:t>Dunn’s</w:t>
      </w:r>
      <w:proofErr w:type="spellEnd"/>
      <w:r w:rsidR="00C90A9E" w:rsidRPr="004958C3">
        <w:rPr>
          <w:rFonts w:ascii="Arial" w:hAnsi="Arial" w:cs="Arial"/>
          <w:sz w:val="24"/>
          <w:szCs w:val="24"/>
        </w:rPr>
        <w:t xml:space="preserve"> para comp</w:t>
      </w:r>
      <w:r w:rsidR="00F40667" w:rsidRPr="004958C3">
        <w:rPr>
          <w:rFonts w:ascii="Arial" w:hAnsi="Arial" w:cs="Arial"/>
          <w:sz w:val="24"/>
          <w:szCs w:val="24"/>
        </w:rPr>
        <w:t>a</w:t>
      </w:r>
      <w:r w:rsidR="00C90A9E" w:rsidRPr="004958C3">
        <w:rPr>
          <w:rFonts w:ascii="Arial" w:hAnsi="Arial" w:cs="Arial"/>
          <w:sz w:val="24"/>
          <w:szCs w:val="24"/>
        </w:rPr>
        <w:t>ração de m</w:t>
      </w:r>
      <w:r w:rsidR="00F40667" w:rsidRPr="004958C3">
        <w:rPr>
          <w:rFonts w:ascii="Arial" w:hAnsi="Arial" w:cs="Arial"/>
          <w:sz w:val="24"/>
          <w:szCs w:val="24"/>
        </w:rPr>
        <w:t>ediana</w:t>
      </w:r>
      <w:r w:rsidR="00C90A9E" w:rsidRPr="004958C3">
        <w:rPr>
          <w:rFonts w:ascii="Arial" w:hAnsi="Arial" w:cs="Arial"/>
          <w:sz w:val="24"/>
          <w:szCs w:val="24"/>
        </w:rPr>
        <w:t>s</w:t>
      </w:r>
      <w:r w:rsidR="005F1994" w:rsidRPr="004958C3">
        <w:rPr>
          <w:rFonts w:ascii="Arial" w:hAnsi="Arial" w:cs="Arial"/>
          <w:sz w:val="24"/>
          <w:szCs w:val="24"/>
        </w:rPr>
        <w:t xml:space="preserve"> (</w:t>
      </w:r>
      <w:r w:rsidR="00487561" w:rsidRPr="004958C3">
        <w:rPr>
          <w:rFonts w:ascii="Arial" w:hAnsi="Arial" w:cs="Arial"/>
          <w:sz w:val="24"/>
          <w:szCs w:val="24"/>
        </w:rPr>
        <w:t>P</w:t>
      </w:r>
      <w:r w:rsidR="00C90A9E" w:rsidRPr="004958C3">
        <w:rPr>
          <w:rFonts w:ascii="Arial" w:hAnsi="Arial" w:cs="Arial"/>
          <w:sz w:val="24"/>
          <w:szCs w:val="24"/>
        </w:rPr>
        <w:t xml:space="preserve">= </w:t>
      </w:r>
      <w:r w:rsidR="00487561" w:rsidRPr="004958C3">
        <w:rPr>
          <w:rFonts w:ascii="Arial" w:hAnsi="Arial" w:cs="Arial"/>
          <w:sz w:val="24"/>
          <w:szCs w:val="24"/>
        </w:rPr>
        <w:t>&lt;0,05</w:t>
      </w:r>
      <w:r w:rsidR="005F1994" w:rsidRPr="004958C3">
        <w:rPr>
          <w:rFonts w:ascii="Arial" w:hAnsi="Arial" w:cs="Arial"/>
          <w:sz w:val="24"/>
          <w:szCs w:val="24"/>
        </w:rPr>
        <w:t xml:space="preserve">) </w:t>
      </w:r>
      <w:r w:rsidR="00487561" w:rsidRPr="004958C3">
        <w:rPr>
          <w:rFonts w:ascii="Arial" w:hAnsi="Arial" w:cs="Arial"/>
          <w:sz w:val="24"/>
          <w:szCs w:val="24"/>
        </w:rPr>
        <w:t xml:space="preserve">pelo programa </w:t>
      </w:r>
      <w:proofErr w:type="spellStart"/>
      <w:r w:rsidR="00487561" w:rsidRPr="004958C3">
        <w:rPr>
          <w:rFonts w:ascii="Arial" w:hAnsi="Arial" w:cs="Arial"/>
          <w:sz w:val="24"/>
          <w:szCs w:val="24"/>
        </w:rPr>
        <w:t>SigmaStat</w:t>
      </w:r>
      <w:proofErr w:type="spellEnd"/>
      <w:r w:rsidR="00487561" w:rsidRPr="004958C3">
        <w:rPr>
          <w:rFonts w:ascii="Arial" w:hAnsi="Arial" w:cs="Arial"/>
          <w:sz w:val="24"/>
          <w:szCs w:val="24"/>
        </w:rPr>
        <w:t xml:space="preserve"> 3.1.</w:t>
      </w:r>
      <w:r w:rsidR="000F6787" w:rsidRPr="004958C3">
        <w:rPr>
          <w:rFonts w:ascii="Arial" w:hAnsi="Arial" w:cs="Arial"/>
          <w:sz w:val="24"/>
          <w:szCs w:val="24"/>
        </w:rPr>
        <w:t xml:space="preserve"> </w:t>
      </w:r>
      <w:r w:rsidR="00266B39" w:rsidRPr="004958C3">
        <w:rPr>
          <w:rFonts w:ascii="Arial" w:hAnsi="Arial" w:cs="Arial"/>
          <w:sz w:val="24"/>
          <w:szCs w:val="24"/>
        </w:rPr>
        <w:t xml:space="preserve">Os meses com </w:t>
      </w:r>
      <w:r w:rsidR="008939A6" w:rsidRPr="004958C3">
        <w:rPr>
          <w:rFonts w:ascii="Arial" w:hAnsi="Arial" w:cs="Arial"/>
          <w:sz w:val="24"/>
          <w:szCs w:val="24"/>
        </w:rPr>
        <w:t xml:space="preserve">menor quantidade de folículos </w:t>
      </w:r>
      <w:proofErr w:type="spellStart"/>
      <w:r w:rsidR="008939A6" w:rsidRPr="004958C3">
        <w:rPr>
          <w:rFonts w:ascii="Arial" w:hAnsi="Arial" w:cs="Arial"/>
          <w:sz w:val="24"/>
          <w:szCs w:val="24"/>
        </w:rPr>
        <w:t>vitelogênicos</w:t>
      </w:r>
      <w:proofErr w:type="spellEnd"/>
      <w:r w:rsidR="008939A6" w:rsidRPr="004958C3">
        <w:rPr>
          <w:rFonts w:ascii="Arial" w:hAnsi="Arial" w:cs="Arial"/>
          <w:sz w:val="24"/>
          <w:szCs w:val="24"/>
        </w:rPr>
        <w:t xml:space="preserve"> </w:t>
      </w:r>
      <w:r w:rsidR="00266B39" w:rsidRPr="004958C3">
        <w:rPr>
          <w:rFonts w:ascii="Arial" w:hAnsi="Arial" w:cs="Arial"/>
          <w:sz w:val="24"/>
          <w:szCs w:val="24"/>
        </w:rPr>
        <w:t>foram fevereiro e abril</w:t>
      </w:r>
      <w:r w:rsidR="008939A6" w:rsidRPr="004958C3">
        <w:rPr>
          <w:rFonts w:ascii="Arial" w:hAnsi="Arial" w:cs="Arial"/>
          <w:sz w:val="24"/>
          <w:szCs w:val="24"/>
        </w:rPr>
        <w:t xml:space="preserve">, com </w:t>
      </w:r>
      <w:r w:rsidR="00266B39" w:rsidRPr="004958C3">
        <w:rPr>
          <w:rFonts w:ascii="Arial" w:hAnsi="Arial" w:cs="Arial"/>
          <w:sz w:val="24"/>
          <w:szCs w:val="24"/>
        </w:rPr>
        <w:t xml:space="preserve">5 </w:t>
      </w:r>
      <w:r w:rsidR="007B7EAF" w:rsidRPr="004958C3">
        <w:rPr>
          <w:rFonts w:ascii="Arial" w:hAnsi="Arial" w:cs="Arial"/>
          <w:sz w:val="24"/>
          <w:szCs w:val="24"/>
        </w:rPr>
        <w:t xml:space="preserve">em ambos </w:t>
      </w:r>
      <w:r w:rsidR="008939A6" w:rsidRPr="004958C3">
        <w:rPr>
          <w:rFonts w:ascii="Arial" w:hAnsi="Arial" w:cs="Arial"/>
          <w:sz w:val="24"/>
          <w:szCs w:val="24"/>
        </w:rPr>
        <w:t>e o maior</w:t>
      </w:r>
      <w:r w:rsidR="00266B39" w:rsidRPr="004958C3">
        <w:rPr>
          <w:rFonts w:ascii="Arial" w:hAnsi="Arial" w:cs="Arial"/>
          <w:sz w:val="24"/>
          <w:szCs w:val="24"/>
        </w:rPr>
        <w:t xml:space="preserve"> foi </w:t>
      </w:r>
      <w:r w:rsidR="008939A6" w:rsidRPr="004958C3">
        <w:rPr>
          <w:rFonts w:ascii="Arial" w:hAnsi="Arial" w:cs="Arial"/>
          <w:sz w:val="24"/>
          <w:szCs w:val="24"/>
        </w:rPr>
        <w:t xml:space="preserve">julho com </w:t>
      </w:r>
      <w:r w:rsidR="00266B39" w:rsidRPr="004958C3">
        <w:rPr>
          <w:rFonts w:ascii="Arial" w:hAnsi="Arial" w:cs="Arial"/>
          <w:sz w:val="24"/>
          <w:szCs w:val="24"/>
        </w:rPr>
        <w:t>88</w:t>
      </w:r>
      <w:r w:rsidR="008939A6" w:rsidRPr="004958C3">
        <w:rPr>
          <w:rFonts w:ascii="Arial" w:hAnsi="Arial" w:cs="Arial"/>
          <w:sz w:val="24"/>
          <w:szCs w:val="24"/>
        </w:rPr>
        <w:t xml:space="preserve">. </w:t>
      </w:r>
      <w:r w:rsidR="000F5C9C" w:rsidRPr="004958C3">
        <w:rPr>
          <w:rFonts w:ascii="Arial" w:hAnsi="Arial" w:cs="Arial"/>
          <w:sz w:val="24"/>
          <w:szCs w:val="24"/>
        </w:rPr>
        <w:t>A mediana da área dos folículos apresentou amplitude de 5,97 a 15,21 cm</w:t>
      </w:r>
      <w:r w:rsidR="000F5C9C" w:rsidRPr="004958C3">
        <w:rPr>
          <w:rFonts w:ascii="Arial" w:hAnsi="Arial" w:cs="Arial"/>
          <w:sz w:val="24"/>
          <w:szCs w:val="24"/>
          <w:vertAlign w:val="superscript"/>
        </w:rPr>
        <w:t>2</w:t>
      </w:r>
      <w:r w:rsidR="000F5C9C" w:rsidRPr="004958C3">
        <w:rPr>
          <w:rFonts w:ascii="Arial" w:hAnsi="Arial" w:cs="Arial"/>
          <w:sz w:val="24"/>
          <w:szCs w:val="24"/>
        </w:rPr>
        <w:t xml:space="preserve">, com diferença significativa entre </w:t>
      </w:r>
      <w:r w:rsidR="00C247D2">
        <w:rPr>
          <w:rFonts w:ascii="Arial" w:hAnsi="Arial" w:cs="Arial"/>
          <w:sz w:val="24"/>
          <w:szCs w:val="24"/>
        </w:rPr>
        <w:t xml:space="preserve">os </w:t>
      </w:r>
      <w:proofErr w:type="spellStart"/>
      <w:r w:rsidR="000F5C9C" w:rsidRPr="004958C3">
        <w:rPr>
          <w:rFonts w:ascii="Arial" w:hAnsi="Arial" w:cs="Arial"/>
          <w:sz w:val="24"/>
          <w:szCs w:val="24"/>
        </w:rPr>
        <w:t>meses</w:t>
      </w:r>
      <w:r w:rsidR="0009306A">
        <w:rPr>
          <w:rFonts w:ascii="Arial" w:hAnsi="Arial" w:cs="Arial"/>
          <w:sz w:val="24"/>
          <w:szCs w:val="24"/>
        </w:rPr>
        <w:t>.</w:t>
      </w:r>
      <w:r w:rsidR="009D6D69">
        <w:rPr>
          <w:rFonts w:ascii="Arial" w:hAnsi="Arial" w:cs="Arial"/>
          <w:sz w:val="24"/>
          <w:szCs w:val="24"/>
        </w:rPr>
        <w:t>O</w:t>
      </w:r>
      <w:proofErr w:type="spellEnd"/>
      <w:r w:rsidR="009D6D69">
        <w:rPr>
          <w:rFonts w:ascii="Arial" w:hAnsi="Arial" w:cs="Arial"/>
          <w:sz w:val="24"/>
          <w:szCs w:val="24"/>
        </w:rPr>
        <w:t xml:space="preserve"> </w:t>
      </w:r>
      <w:r w:rsidR="000C6658">
        <w:rPr>
          <w:rFonts w:ascii="Arial" w:hAnsi="Arial" w:cs="Arial"/>
          <w:sz w:val="24"/>
          <w:szCs w:val="24"/>
        </w:rPr>
        <w:t>m</w:t>
      </w:r>
      <w:r w:rsidR="009D6D69">
        <w:rPr>
          <w:rFonts w:ascii="Arial" w:hAnsi="Arial" w:cs="Arial"/>
          <w:sz w:val="24"/>
          <w:szCs w:val="24"/>
        </w:rPr>
        <w:t xml:space="preserve">ês de julho </w:t>
      </w:r>
      <w:r w:rsidR="00132CBA">
        <w:rPr>
          <w:rFonts w:ascii="Arial" w:hAnsi="Arial" w:cs="Arial"/>
          <w:sz w:val="24"/>
          <w:szCs w:val="24"/>
        </w:rPr>
        <w:t xml:space="preserve">(pluviosidade média de 0,3 mm) </w:t>
      </w:r>
      <w:r w:rsidR="009D6D69">
        <w:rPr>
          <w:rFonts w:ascii="Arial" w:hAnsi="Arial" w:cs="Arial"/>
          <w:sz w:val="24"/>
          <w:szCs w:val="24"/>
        </w:rPr>
        <w:t xml:space="preserve">mostrou vitelogênese ativa, </w:t>
      </w:r>
      <w:r w:rsidR="00907476">
        <w:rPr>
          <w:rFonts w:ascii="Arial" w:hAnsi="Arial" w:cs="Arial"/>
          <w:sz w:val="24"/>
          <w:szCs w:val="24"/>
        </w:rPr>
        <w:t xml:space="preserve">com </w:t>
      </w:r>
      <w:r w:rsidR="000C6658">
        <w:rPr>
          <w:rFonts w:ascii="Arial" w:hAnsi="Arial" w:cs="Arial"/>
          <w:sz w:val="24"/>
          <w:szCs w:val="24"/>
        </w:rPr>
        <w:t xml:space="preserve">muitos </w:t>
      </w:r>
      <w:r w:rsidR="009D6D69">
        <w:rPr>
          <w:rFonts w:ascii="Arial" w:hAnsi="Arial" w:cs="Arial"/>
          <w:sz w:val="24"/>
          <w:szCs w:val="24"/>
        </w:rPr>
        <w:t>folículos</w:t>
      </w:r>
      <w:r w:rsidR="000C6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6658">
        <w:rPr>
          <w:rFonts w:ascii="Arial" w:hAnsi="Arial" w:cs="Arial"/>
          <w:sz w:val="24"/>
          <w:szCs w:val="24"/>
        </w:rPr>
        <w:t>vitelogênicos</w:t>
      </w:r>
      <w:proofErr w:type="spellEnd"/>
      <w:r w:rsidR="009D6D69">
        <w:rPr>
          <w:rFonts w:ascii="Arial" w:hAnsi="Arial" w:cs="Arial"/>
          <w:sz w:val="24"/>
          <w:szCs w:val="24"/>
        </w:rPr>
        <w:t xml:space="preserve"> pequenos</w:t>
      </w:r>
      <w:r w:rsidR="000C6658">
        <w:rPr>
          <w:rFonts w:ascii="Arial" w:hAnsi="Arial" w:cs="Arial"/>
          <w:sz w:val="24"/>
          <w:szCs w:val="24"/>
        </w:rPr>
        <w:t xml:space="preserve"> e médios</w:t>
      </w:r>
      <w:r w:rsidR="00907476">
        <w:rPr>
          <w:rFonts w:ascii="Arial" w:hAnsi="Arial" w:cs="Arial"/>
          <w:sz w:val="24"/>
          <w:szCs w:val="24"/>
        </w:rPr>
        <w:t xml:space="preserve"> e</w:t>
      </w:r>
      <w:r w:rsidR="000C6658">
        <w:rPr>
          <w:rFonts w:ascii="Arial" w:hAnsi="Arial" w:cs="Arial"/>
          <w:sz w:val="24"/>
          <w:szCs w:val="24"/>
        </w:rPr>
        <w:t xml:space="preserve"> ocorrência de alguns grandes, com mediana de área de 9,7 cm</w:t>
      </w:r>
      <w:r w:rsidR="000C6658" w:rsidRPr="004958C3">
        <w:rPr>
          <w:rFonts w:ascii="Arial" w:hAnsi="Arial" w:cs="Arial"/>
          <w:sz w:val="24"/>
          <w:szCs w:val="24"/>
          <w:vertAlign w:val="superscript"/>
        </w:rPr>
        <w:t>2</w:t>
      </w:r>
      <w:r w:rsidR="000C6658">
        <w:rPr>
          <w:rFonts w:ascii="Arial" w:hAnsi="Arial" w:cs="Arial"/>
          <w:sz w:val="24"/>
          <w:szCs w:val="24"/>
        </w:rPr>
        <w:t>. S</w:t>
      </w:r>
      <w:r w:rsidR="00A1279D">
        <w:rPr>
          <w:rFonts w:ascii="Arial" w:hAnsi="Arial" w:cs="Arial"/>
          <w:sz w:val="24"/>
          <w:szCs w:val="24"/>
        </w:rPr>
        <w:t xml:space="preserve">etembro </w:t>
      </w:r>
      <w:r w:rsidR="00132CBA">
        <w:rPr>
          <w:rFonts w:ascii="Arial" w:hAnsi="Arial" w:cs="Arial"/>
          <w:sz w:val="24"/>
          <w:szCs w:val="24"/>
        </w:rPr>
        <w:t xml:space="preserve">(21,3 mm) </w:t>
      </w:r>
      <w:r w:rsidR="00281E20">
        <w:rPr>
          <w:rFonts w:ascii="Arial" w:hAnsi="Arial" w:cs="Arial"/>
          <w:sz w:val="24"/>
          <w:szCs w:val="24"/>
        </w:rPr>
        <w:t>diferenciou significativamente</w:t>
      </w:r>
      <w:r w:rsidR="009D6D69">
        <w:rPr>
          <w:rFonts w:ascii="Arial" w:hAnsi="Arial" w:cs="Arial"/>
          <w:sz w:val="24"/>
          <w:szCs w:val="24"/>
        </w:rPr>
        <w:t xml:space="preserve">, </w:t>
      </w:r>
      <w:r w:rsidR="00A1279D">
        <w:rPr>
          <w:rFonts w:ascii="Arial" w:hAnsi="Arial" w:cs="Arial"/>
          <w:sz w:val="24"/>
          <w:szCs w:val="24"/>
        </w:rPr>
        <w:t>apresent</w:t>
      </w:r>
      <w:r w:rsidR="00281E20">
        <w:rPr>
          <w:rFonts w:ascii="Arial" w:hAnsi="Arial" w:cs="Arial"/>
          <w:sz w:val="24"/>
          <w:szCs w:val="24"/>
        </w:rPr>
        <w:t>a</w:t>
      </w:r>
      <w:r w:rsidR="009D6D69">
        <w:rPr>
          <w:rFonts w:ascii="Arial" w:hAnsi="Arial" w:cs="Arial"/>
          <w:sz w:val="24"/>
          <w:szCs w:val="24"/>
        </w:rPr>
        <w:t>ndo</w:t>
      </w:r>
      <w:r w:rsidR="00A1279D">
        <w:rPr>
          <w:rFonts w:ascii="Arial" w:hAnsi="Arial" w:cs="Arial"/>
          <w:sz w:val="24"/>
          <w:szCs w:val="24"/>
        </w:rPr>
        <w:t xml:space="preserve"> </w:t>
      </w:r>
      <w:r w:rsidR="00A803E2">
        <w:rPr>
          <w:rFonts w:ascii="Arial" w:hAnsi="Arial" w:cs="Arial"/>
          <w:sz w:val="24"/>
          <w:szCs w:val="24"/>
        </w:rPr>
        <w:t>maior número absoluto de folículos grandes</w:t>
      </w:r>
      <w:r w:rsidR="00281E20">
        <w:rPr>
          <w:rFonts w:ascii="Arial" w:hAnsi="Arial" w:cs="Arial"/>
          <w:sz w:val="24"/>
          <w:szCs w:val="24"/>
        </w:rPr>
        <w:t xml:space="preserve"> e folículos de maior área</w:t>
      </w:r>
      <w:r w:rsidR="000C6658">
        <w:rPr>
          <w:rFonts w:ascii="Arial" w:hAnsi="Arial" w:cs="Arial"/>
          <w:sz w:val="24"/>
          <w:szCs w:val="24"/>
        </w:rPr>
        <w:t xml:space="preserve"> (15,2 cm</w:t>
      </w:r>
      <w:r w:rsidR="000C6658" w:rsidRPr="004958C3">
        <w:rPr>
          <w:rFonts w:ascii="Arial" w:hAnsi="Arial" w:cs="Arial"/>
          <w:sz w:val="24"/>
          <w:szCs w:val="24"/>
          <w:vertAlign w:val="superscript"/>
        </w:rPr>
        <w:t>2</w:t>
      </w:r>
      <w:r w:rsidR="000C6658">
        <w:rPr>
          <w:rFonts w:ascii="Arial" w:hAnsi="Arial" w:cs="Arial"/>
          <w:sz w:val="24"/>
          <w:szCs w:val="24"/>
        </w:rPr>
        <w:t>)</w:t>
      </w:r>
      <w:r w:rsidR="00281E20">
        <w:rPr>
          <w:rFonts w:ascii="Arial" w:hAnsi="Arial" w:cs="Arial"/>
          <w:sz w:val="24"/>
          <w:szCs w:val="24"/>
        </w:rPr>
        <w:t xml:space="preserve">, </w:t>
      </w:r>
      <w:r w:rsidR="00281E20" w:rsidRPr="004958C3">
        <w:rPr>
          <w:rFonts w:ascii="Arial" w:hAnsi="Arial" w:cs="Arial"/>
          <w:sz w:val="24"/>
          <w:szCs w:val="24"/>
        </w:rPr>
        <w:t xml:space="preserve">indicando vitelogênese completa, na qual os </w:t>
      </w:r>
      <w:proofErr w:type="spellStart"/>
      <w:r w:rsidR="00281E20" w:rsidRPr="004958C3">
        <w:rPr>
          <w:rFonts w:ascii="Arial" w:hAnsi="Arial" w:cs="Arial"/>
          <w:sz w:val="24"/>
          <w:szCs w:val="24"/>
        </w:rPr>
        <w:t>oócitos</w:t>
      </w:r>
      <w:proofErr w:type="spellEnd"/>
      <w:r w:rsidR="00281E20" w:rsidRPr="004958C3">
        <w:rPr>
          <w:rFonts w:ascii="Arial" w:hAnsi="Arial" w:cs="Arial"/>
          <w:sz w:val="24"/>
          <w:szCs w:val="24"/>
        </w:rPr>
        <w:t xml:space="preserve"> estão prontos para ovulação, estando as fêmeas capazes de se reproduzirem. Outubro </w:t>
      </w:r>
      <w:r w:rsidR="00132CBA">
        <w:rPr>
          <w:rFonts w:ascii="Arial" w:hAnsi="Arial" w:cs="Arial"/>
          <w:sz w:val="24"/>
          <w:szCs w:val="24"/>
        </w:rPr>
        <w:t xml:space="preserve">(263,6 mm) </w:t>
      </w:r>
      <w:r w:rsidR="00281E20" w:rsidRPr="004958C3">
        <w:rPr>
          <w:rFonts w:ascii="Arial" w:hAnsi="Arial" w:cs="Arial"/>
          <w:sz w:val="24"/>
          <w:szCs w:val="24"/>
        </w:rPr>
        <w:t>apresentou</w:t>
      </w:r>
      <w:r w:rsidR="000C6658">
        <w:rPr>
          <w:rFonts w:ascii="Arial" w:hAnsi="Arial" w:cs="Arial"/>
          <w:sz w:val="24"/>
          <w:szCs w:val="24"/>
        </w:rPr>
        <w:t xml:space="preserve"> queda na área dos folículos (6,36 cm</w:t>
      </w:r>
      <w:r w:rsidR="000C6658" w:rsidRPr="004958C3">
        <w:rPr>
          <w:rFonts w:ascii="Arial" w:hAnsi="Arial" w:cs="Arial"/>
          <w:sz w:val="24"/>
          <w:szCs w:val="24"/>
          <w:vertAlign w:val="superscript"/>
        </w:rPr>
        <w:t>2</w:t>
      </w:r>
      <w:r w:rsidR="000C6658">
        <w:rPr>
          <w:rFonts w:ascii="Arial" w:hAnsi="Arial" w:cs="Arial"/>
          <w:sz w:val="24"/>
          <w:szCs w:val="24"/>
        </w:rPr>
        <w:t>) e redução</w:t>
      </w:r>
      <w:r w:rsidR="00281E20" w:rsidRPr="004958C3">
        <w:rPr>
          <w:rFonts w:ascii="Arial" w:hAnsi="Arial" w:cs="Arial"/>
          <w:sz w:val="24"/>
          <w:szCs w:val="24"/>
        </w:rPr>
        <w:t xml:space="preserve"> </w:t>
      </w:r>
      <w:r w:rsidR="000C6658">
        <w:rPr>
          <w:rFonts w:ascii="Arial" w:hAnsi="Arial" w:cs="Arial"/>
          <w:sz w:val="24"/>
          <w:szCs w:val="24"/>
        </w:rPr>
        <w:t>dos</w:t>
      </w:r>
      <w:r w:rsidR="00281E20" w:rsidRPr="004958C3">
        <w:rPr>
          <w:rFonts w:ascii="Arial" w:hAnsi="Arial" w:cs="Arial"/>
          <w:sz w:val="24"/>
          <w:szCs w:val="24"/>
        </w:rPr>
        <w:t xml:space="preserve"> valores absolutos de folículos grandes e médios, </w:t>
      </w:r>
      <w:r w:rsidR="00C87077" w:rsidRPr="004958C3">
        <w:rPr>
          <w:rFonts w:ascii="Arial" w:hAnsi="Arial" w:cs="Arial"/>
          <w:sz w:val="24"/>
          <w:szCs w:val="24"/>
        </w:rPr>
        <w:t>suger</w:t>
      </w:r>
      <w:r w:rsidR="00C87077">
        <w:rPr>
          <w:rFonts w:ascii="Arial" w:hAnsi="Arial" w:cs="Arial"/>
          <w:sz w:val="24"/>
          <w:szCs w:val="24"/>
        </w:rPr>
        <w:t>indo</w:t>
      </w:r>
      <w:r w:rsidR="00281E20" w:rsidRPr="004958C3">
        <w:rPr>
          <w:rFonts w:ascii="Arial" w:hAnsi="Arial" w:cs="Arial"/>
          <w:sz w:val="24"/>
          <w:szCs w:val="24"/>
        </w:rPr>
        <w:t xml:space="preserve"> </w:t>
      </w:r>
      <w:r w:rsidR="00C87077" w:rsidRPr="004958C3">
        <w:rPr>
          <w:rFonts w:ascii="Arial" w:hAnsi="Arial" w:cs="Arial"/>
          <w:sz w:val="24"/>
          <w:szCs w:val="24"/>
        </w:rPr>
        <w:t>ovulação</w:t>
      </w:r>
      <w:r w:rsidR="00C87077">
        <w:rPr>
          <w:rFonts w:ascii="Arial" w:hAnsi="Arial" w:cs="Arial"/>
          <w:sz w:val="24"/>
          <w:szCs w:val="24"/>
        </w:rPr>
        <w:t>,</w:t>
      </w:r>
      <w:r w:rsidR="00C87077" w:rsidRPr="004958C3">
        <w:rPr>
          <w:rFonts w:ascii="Arial" w:hAnsi="Arial" w:cs="Arial"/>
          <w:sz w:val="24"/>
          <w:szCs w:val="24"/>
        </w:rPr>
        <w:t xml:space="preserve"> </w:t>
      </w:r>
      <w:r w:rsidR="009D6D69">
        <w:rPr>
          <w:rFonts w:ascii="Arial" w:hAnsi="Arial" w:cs="Arial"/>
          <w:sz w:val="24"/>
          <w:szCs w:val="24"/>
        </w:rPr>
        <w:t xml:space="preserve">com </w:t>
      </w:r>
      <w:r w:rsidR="00281E20" w:rsidRPr="004958C3">
        <w:rPr>
          <w:rFonts w:ascii="Arial" w:hAnsi="Arial" w:cs="Arial"/>
          <w:sz w:val="24"/>
          <w:szCs w:val="24"/>
        </w:rPr>
        <w:t>recrudescência do tecido ovariano</w:t>
      </w:r>
      <w:r w:rsidR="00C87077">
        <w:rPr>
          <w:rFonts w:ascii="Arial" w:hAnsi="Arial" w:cs="Arial"/>
          <w:sz w:val="24"/>
          <w:szCs w:val="24"/>
        </w:rPr>
        <w:t xml:space="preserve"> </w:t>
      </w:r>
      <w:r w:rsidR="00281E20" w:rsidRPr="004958C3">
        <w:rPr>
          <w:rFonts w:ascii="Arial" w:hAnsi="Arial" w:cs="Arial"/>
          <w:sz w:val="24"/>
          <w:szCs w:val="24"/>
        </w:rPr>
        <w:t>e cópula a partir deste mês</w:t>
      </w:r>
      <w:r w:rsidR="00C87077">
        <w:rPr>
          <w:rFonts w:ascii="Arial" w:hAnsi="Arial" w:cs="Arial"/>
          <w:sz w:val="24"/>
          <w:szCs w:val="24"/>
        </w:rPr>
        <w:t>.</w:t>
      </w:r>
      <w:r w:rsidR="00281E20">
        <w:rPr>
          <w:rFonts w:ascii="Arial" w:hAnsi="Arial" w:cs="Arial"/>
          <w:sz w:val="24"/>
          <w:szCs w:val="24"/>
        </w:rPr>
        <w:t xml:space="preserve"> </w:t>
      </w:r>
      <w:r w:rsidR="00E316E5">
        <w:rPr>
          <w:rFonts w:ascii="Arial" w:hAnsi="Arial" w:cs="Arial"/>
          <w:sz w:val="24"/>
          <w:szCs w:val="24"/>
        </w:rPr>
        <w:t xml:space="preserve">Novembro, dezembro e fevereiro </w:t>
      </w:r>
      <w:r w:rsidR="000270E6">
        <w:rPr>
          <w:rFonts w:ascii="Arial" w:hAnsi="Arial" w:cs="Arial"/>
          <w:sz w:val="24"/>
          <w:szCs w:val="24"/>
        </w:rPr>
        <w:t xml:space="preserve">(97 a 241 mm) </w:t>
      </w:r>
      <w:r w:rsidR="00E316E5">
        <w:rPr>
          <w:rFonts w:ascii="Arial" w:hAnsi="Arial" w:cs="Arial"/>
          <w:sz w:val="24"/>
          <w:szCs w:val="24"/>
        </w:rPr>
        <w:t>apresent</w:t>
      </w:r>
      <w:r w:rsidR="00FF479E">
        <w:rPr>
          <w:rFonts w:ascii="Arial" w:hAnsi="Arial" w:cs="Arial"/>
          <w:sz w:val="24"/>
          <w:szCs w:val="24"/>
        </w:rPr>
        <w:t>aram</w:t>
      </w:r>
      <w:r w:rsidR="00E316E5">
        <w:rPr>
          <w:rFonts w:ascii="Arial" w:hAnsi="Arial" w:cs="Arial"/>
          <w:sz w:val="24"/>
          <w:szCs w:val="24"/>
        </w:rPr>
        <w:t xml:space="preserve"> predominância de grávidas.</w:t>
      </w:r>
      <w:r w:rsidR="00907476">
        <w:rPr>
          <w:rFonts w:ascii="Arial" w:hAnsi="Arial" w:cs="Arial"/>
          <w:sz w:val="24"/>
          <w:szCs w:val="24"/>
        </w:rPr>
        <w:t xml:space="preserve"> Março (238,5 mm), abril e maio (18,8 e 29,9 mm), foram marcados por pós-parto, ovários em regeneração e iniciando desenvolvimento para próxima reprodução. Entende-se que as fases do ciclo reprodutivo se relacionaram com a pluviosidade. A época de seca foi marcada p</w:t>
      </w:r>
      <w:r w:rsidR="00A14A77">
        <w:rPr>
          <w:rFonts w:ascii="Arial" w:hAnsi="Arial" w:cs="Arial"/>
          <w:sz w:val="24"/>
          <w:szCs w:val="24"/>
        </w:rPr>
        <w:t>or</w:t>
      </w:r>
      <w:r w:rsidR="00907476">
        <w:rPr>
          <w:rFonts w:ascii="Arial" w:hAnsi="Arial" w:cs="Arial"/>
          <w:sz w:val="24"/>
          <w:szCs w:val="24"/>
        </w:rPr>
        <w:t xml:space="preserve"> vitelogênese, que foi ativa nos animais em desenvolvimento e completa nos capazes de se reproduzirem, também por pós-parto e regeneração. No período chuvoso predominou ovulação, cópula e gravidez. </w:t>
      </w:r>
      <w:r w:rsidR="00FF479E" w:rsidRPr="004958C3">
        <w:rPr>
          <w:rFonts w:ascii="Arial" w:hAnsi="Arial" w:cs="Arial"/>
          <w:sz w:val="24"/>
          <w:szCs w:val="24"/>
        </w:rPr>
        <w:t>Conclui-se assim que a morfometria e os valores absolutos dos folículos ovarianos em seus estágios de desenvolvimento indica</w:t>
      </w:r>
      <w:r w:rsidR="00C3094C">
        <w:rPr>
          <w:rFonts w:ascii="Arial" w:hAnsi="Arial" w:cs="Arial"/>
          <w:sz w:val="24"/>
          <w:szCs w:val="24"/>
        </w:rPr>
        <w:t>ram</w:t>
      </w:r>
      <w:r w:rsidR="00FF479E" w:rsidRPr="004958C3">
        <w:rPr>
          <w:rFonts w:ascii="Arial" w:hAnsi="Arial" w:cs="Arial"/>
          <w:sz w:val="24"/>
          <w:szCs w:val="24"/>
        </w:rPr>
        <w:t xml:space="preserve"> que em setembro as fêmeas adultas de </w:t>
      </w:r>
      <w:proofErr w:type="spellStart"/>
      <w:r w:rsidR="00FF479E" w:rsidRPr="004958C3">
        <w:rPr>
          <w:rFonts w:ascii="Arial" w:hAnsi="Arial" w:cs="Arial"/>
          <w:i/>
          <w:iCs/>
          <w:sz w:val="24"/>
          <w:szCs w:val="24"/>
        </w:rPr>
        <w:t>Potamotrygon</w:t>
      </w:r>
      <w:proofErr w:type="spellEnd"/>
      <w:r w:rsidR="00FF479E" w:rsidRPr="004958C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F479E" w:rsidRPr="004958C3">
        <w:rPr>
          <w:rFonts w:ascii="Arial" w:hAnsi="Arial" w:cs="Arial"/>
          <w:i/>
          <w:iCs/>
          <w:sz w:val="24"/>
          <w:szCs w:val="24"/>
        </w:rPr>
        <w:t>amandae</w:t>
      </w:r>
      <w:proofErr w:type="spellEnd"/>
      <w:r w:rsidR="00FF479E" w:rsidRPr="004958C3">
        <w:rPr>
          <w:rFonts w:ascii="Arial" w:hAnsi="Arial" w:cs="Arial"/>
          <w:i/>
          <w:iCs/>
          <w:sz w:val="24"/>
          <w:szCs w:val="24"/>
        </w:rPr>
        <w:t xml:space="preserve"> </w:t>
      </w:r>
      <w:r w:rsidR="00FF479E" w:rsidRPr="004958C3">
        <w:rPr>
          <w:rFonts w:ascii="Arial" w:hAnsi="Arial" w:cs="Arial"/>
          <w:sz w:val="24"/>
          <w:szCs w:val="24"/>
        </w:rPr>
        <w:t>eram capazes de se reproduzirem, com ovulação e cópula a partir de outubro e gravidez predominante de novembro a fevereiro.</w:t>
      </w:r>
      <w:r w:rsidR="00C72DD8">
        <w:rPr>
          <w:rFonts w:ascii="Arial" w:hAnsi="Arial" w:cs="Arial"/>
          <w:sz w:val="24"/>
          <w:szCs w:val="24"/>
        </w:rPr>
        <w:t xml:space="preserve"> </w:t>
      </w:r>
    </w:p>
    <w:p w14:paraId="4C7A1633" w14:textId="77777777" w:rsidR="00A14A77" w:rsidRPr="004958C3" w:rsidRDefault="00A14A77" w:rsidP="00D154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2A8D4E" w14:textId="77777777" w:rsidR="00FF479E" w:rsidRPr="004958C3" w:rsidRDefault="00FF479E" w:rsidP="00FF479E">
      <w:pPr>
        <w:jc w:val="both"/>
        <w:rPr>
          <w:rFonts w:ascii="Arial" w:hAnsi="Arial" w:cs="Arial"/>
          <w:sz w:val="24"/>
          <w:szCs w:val="24"/>
        </w:rPr>
      </w:pPr>
      <w:r w:rsidRPr="004958C3">
        <w:rPr>
          <w:rFonts w:ascii="Arial" w:eastAsia="Arial" w:hAnsi="Arial" w:cs="Arial"/>
          <w:sz w:val="24"/>
          <w:szCs w:val="24"/>
        </w:rPr>
        <w:t xml:space="preserve">Palavras-chave: morfologia reprodutiva, </w:t>
      </w:r>
      <w:proofErr w:type="spellStart"/>
      <w:r w:rsidRPr="004958C3">
        <w:rPr>
          <w:rFonts w:ascii="Arial" w:eastAsia="Arial" w:hAnsi="Arial" w:cs="Arial"/>
          <w:sz w:val="24"/>
          <w:szCs w:val="24"/>
        </w:rPr>
        <w:t>foliculogênese</w:t>
      </w:r>
      <w:proofErr w:type="spellEnd"/>
      <w:r w:rsidRPr="004958C3">
        <w:rPr>
          <w:rFonts w:ascii="Arial" w:eastAsia="Arial" w:hAnsi="Arial" w:cs="Arial"/>
          <w:sz w:val="24"/>
          <w:szCs w:val="24"/>
        </w:rPr>
        <w:t xml:space="preserve">, reprodução </w:t>
      </w:r>
      <w:proofErr w:type="spellStart"/>
      <w:r w:rsidRPr="004958C3">
        <w:rPr>
          <w:rFonts w:ascii="Arial" w:eastAsia="Arial" w:hAnsi="Arial" w:cs="Arial"/>
          <w:sz w:val="24"/>
          <w:szCs w:val="24"/>
        </w:rPr>
        <w:t>Batoidea</w:t>
      </w:r>
      <w:proofErr w:type="spellEnd"/>
      <w:r w:rsidRPr="004958C3">
        <w:rPr>
          <w:rFonts w:ascii="Arial" w:eastAsia="Arial" w:hAnsi="Arial" w:cs="Arial"/>
          <w:sz w:val="24"/>
          <w:szCs w:val="24"/>
        </w:rPr>
        <w:t>.</w:t>
      </w:r>
    </w:p>
    <w:p w14:paraId="127B8BA8" w14:textId="77777777" w:rsidR="00FF479E" w:rsidRPr="004958C3" w:rsidRDefault="00FF479E" w:rsidP="00FF479E">
      <w:pPr>
        <w:rPr>
          <w:rFonts w:ascii="Arial" w:eastAsia="Arial" w:hAnsi="Arial" w:cs="Arial"/>
          <w:sz w:val="24"/>
          <w:szCs w:val="24"/>
        </w:rPr>
      </w:pPr>
      <w:r w:rsidRPr="004958C3">
        <w:rPr>
          <w:rFonts w:ascii="Arial" w:hAnsi="Arial" w:cs="Arial"/>
          <w:sz w:val="24"/>
          <w:szCs w:val="24"/>
        </w:rPr>
        <w:br/>
      </w:r>
      <w:r w:rsidRPr="004958C3">
        <w:rPr>
          <w:rFonts w:ascii="Arial" w:eastAsia="Arial" w:hAnsi="Arial" w:cs="Arial"/>
          <w:sz w:val="24"/>
          <w:szCs w:val="24"/>
        </w:rPr>
        <w:t xml:space="preserve">Apoio Financeiro: CAPES. </w:t>
      </w:r>
    </w:p>
    <w:p w14:paraId="28A966DB" w14:textId="77777777" w:rsidR="00FF479E" w:rsidRPr="00773EF5" w:rsidRDefault="00FF479E" w:rsidP="00FF479E">
      <w:pPr>
        <w:rPr>
          <w:rFonts w:ascii="Arial" w:hAnsi="Arial" w:cs="Arial"/>
          <w:sz w:val="24"/>
          <w:szCs w:val="24"/>
        </w:rPr>
      </w:pPr>
    </w:p>
    <w:p w14:paraId="40EF4808" w14:textId="05DB9A3B" w:rsidR="00A1279D" w:rsidRDefault="00A1279D" w:rsidP="00322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BBE368" w14:textId="4ECA1EA0" w:rsidR="00281E20" w:rsidRDefault="00281E20" w:rsidP="00322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05CC06" w14:textId="77777777" w:rsidR="00281E20" w:rsidRDefault="00281E20" w:rsidP="00322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97E87F" w14:textId="77777777" w:rsidR="00D97ADF" w:rsidRPr="00773EF5" w:rsidRDefault="00D97ADF">
      <w:pPr>
        <w:rPr>
          <w:rFonts w:ascii="Arial" w:hAnsi="Arial" w:cs="Arial"/>
          <w:sz w:val="24"/>
          <w:szCs w:val="24"/>
        </w:rPr>
      </w:pPr>
    </w:p>
    <w:sectPr w:rsidR="00D97ADF" w:rsidRPr="00773EF5" w:rsidSect="00F4066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4B"/>
    <w:rsid w:val="000270E6"/>
    <w:rsid w:val="000556AE"/>
    <w:rsid w:val="0007124B"/>
    <w:rsid w:val="0009306A"/>
    <w:rsid w:val="000A578B"/>
    <w:rsid w:val="000B5DC1"/>
    <w:rsid w:val="000C6658"/>
    <w:rsid w:val="000F5C9C"/>
    <w:rsid w:val="000F6787"/>
    <w:rsid w:val="0010003B"/>
    <w:rsid w:val="00126EB5"/>
    <w:rsid w:val="00127364"/>
    <w:rsid w:val="00132CBA"/>
    <w:rsid w:val="001B653D"/>
    <w:rsid w:val="001E71A6"/>
    <w:rsid w:val="00200D5C"/>
    <w:rsid w:val="00266B39"/>
    <w:rsid w:val="00281E20"/>
    <w:rsid w:val="002B34F7"/>
    <w:rsid w:val="002D2FB7"/>
    <w:rsid w:val="003025F2"/>
    <w:rsid w:val="00322B47"/>
    <w:rsid w:val="003717D1"/>
    <w:rsid w:val="00375894"/>
    <w:rsid w:val="00426368"/>
    <w:rsid w:val="00487561"/>
    <w:rsid w:val="004958C3"/>
    <w:rsid w:val="004A78E4"/>
    <w:rsid w:val="005062B7"/>
    <w:rsid w:val="00507A6A"/>
    <w:rsid w:val="005210FB"/>
    <w:rsid w:val="00525109"/>
    <w:rsid w:val="0052532C"/>
    <w:rsid w:val="0057259A"/>
    <w:rsid w:val="00595D49"/>
    <w:rsid w:val="005F1994"/>
    <w:rsid w:val="00613E62"/>
    <w:rsid w:val="00664683"/>
    <w:rsid w:val="00681D3D"/>
    <w:rsid w:val="006B45EE"/>
    <w:rsid w:val="006F685E"/>
    <w:rsid w:val="00746751"/>
    <w:rsid w:val="00771CBC"/>
    <w:rsid w:val="00773EF5"/>
    <w:rsid w:val="00794817"/>
    <w:rsid w:val="007A48EC"/>
    <w:rsid w:val="007B7EAF"/>
    <w:rsid w:val="008168D3"/>
    <w:rsid w:val="008518B7"/>
    <w:rsid w:val="008939A6"/>
    <w:rsid w:val="008A0579"/>
    <w:rsid w:val="008B715E"/>
    <w:rsid w:val="00907476"/>
    <w:rsid w:val="009556B7"/>
    <w:rsid w:val="0098723A"/>
    <w:rsid w:val="0099492D"/>
    <w:rsid w:val="009A48B3"/>
    <w:rsid w:val="009A7BEA"/>
    <w:rsid w:val="009D6D69"/>
    <w:rsid w:val="009F6D08"/>
    <w:rsid w:val="00A1279D"/>
    <w:rsid w:val="00A14A77"/>
    <w:rsid w:val="00A65BF2"/>
    <w:rsid w:val="00A745FD"/>
    <w:rsid w:val="00A7506F"/>
    <w:rsid w:val="00A803E2"/>
    <w:rsid w:val="00AF0A2E"/>
    <w:rsid w:val="00B0120A"/>
    <w:rsid w:val="00B1768D"/>
    <w:rsid w:val="00B45B37"/>
    <w:rsid w:val="00B60817"/>
    <w:rsid w:val="00B9563E"/>
    <w:rsid w:val="00BA0B9A"/>
    <w:rsid w:val="00BF16E3"/>
    <w:rsid w:val="00C06A64"/>
    <w:rsid w:val="00C247D2"/>
    <w:rsid w:val="00C3094C"/>
    <w:rsid w:val="00C72DD8"/>
    <w:rsid w:val="00C87077"/>
    <w:rsid w:val="00C90A9E"/>
    <w:rsid w:val="00CA1BEB"/>
    <w:rsid w:val="00CA625B"/>
    <w:rsid w:val="00CA791C"/>
    <w:rsid w:val="00CC2EB8"/>
    <w:rsid w:val="00CF10CD"/>
    <w:rsid w:val="00CF7748"/>
    <w:rsid w:val="00D129C8"/>
    <w:rsid w:val="00D154F2"/>
    <w:rsid w:val="00D1771D"/>
    <w:rsid w:val="00D33708"/>
    <w:rsid w:val="00D438A2"/>
    <w:rsid w:val="00D77329"/>
    <w:rsid w:val="00D92A56"/>
    <w:rsid w:val="00D97ADF"/>
    <w:rsid w:val="00DC5B4B"/>
    <w:rsid w:val="00DF36D8"/>
    <w:rsid w:val="00E316E5"/>
    <w:rsid w:val="00E501BC"/>
    <w:rsid w:val="00E84AA4"/>
    <w:rsid w:val="00E9637C"/>
    <w:rsid w:val="00EA6918"/>
    <w:rsid w:val="00EA7310"/>
    <w:rsid w:val="00EB3551"/>
    <w:rsid w:val="00F40667"/>
    <w:rsid w:val="00F70873"/>
    <w:rsid w:val="00F84110"/>
    <w:rsid w:val="00FF479E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67EA1"/>
  <w15:docId w15:val="{7C5A5011-039C-458F-BB5F-C49F6612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79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79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79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9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91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A4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677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EVELYN</cp:lastModifiedBy>
  <cp:revision>16</cp:revision>
  <dcterms:created xsi:type="dcterms:W3CDTF">2022-10-25T19:08:00Z</dcterms:created>
  <dcterms:modified xsi:type="dcterms:W3CDTF">2022-10-30T14:31:00Z</dcterms:modified>
</cp:coreProperties>
</file>