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61BB" w14:textId="77777777" w:rsidR="008A7B70" w:rsidRDefault="008A7B70" w:rsidP="008324E2">
      <w:pPr>
        <w:widowControl w:val="0"/>
        <w:spacing w:before="120" w:after="12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54BB8AE" w14:textId="4A088475" w:rsidR="00FE48C1" w:rsidRPr="00FE48C1" w:rsidRDefault="00FE48C1" w:rsidP="008324E2">
      <w:pPr>
        <w:widowControl w:val="0"/>
        <w:spacing w:before="120" w:after="12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b/>
          <w:sz w:val="24"/>
          <w:szCs w:val="24"/>
        </w:rPr>
        <w:t xml:space="preserve">A BNCC NO CONTEXTO DA EDUCAÇÃO INFANTIL: </w:t>
      </w:r>
      <w:r w:rsidRPr="00FE48C1">
        <w:rPr>
          <w:rFonts w:ascii="Arial" w:eastAsia="Calibri" w:hAnsi="Arial" w:cs="Arial"/>
          <w:sz w:val="24"/>
          <w:szCs w:val="24"/>
        </w:rPr>
        <w:t xml:space="preserve">os desafios da construção de um currículo a partir dos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954A9D" w:rsidRPr="00FE48C1">
        <w:rPr>
          <w:rFonts w:ascii="Arial" w:eastAsia="Calibri" w:hAnsi="Arial" w:cs="Arial"/>
          <w:sz w:val="24"/>
          <w:szCs w:val="24"/>
        </w:rPr>
        <w:t xml:space="preserve">ampos </w:t>
      </w:r>
      <w:r w:rsidRPr="00FE48C1">
        <w:rPr>
          <w:rFonts w:ascii="Arial" w:eastAsia="Calibri" w:hAnsi="Arial" w:cs="Arial"/>
          <w:sz w:val="24"/>
          <w:szCs w:val="24"/>
        </w:rPr>
        <w:t xml:space="preserve">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>xperiência</w:t>
      </w:r>
    </w:p>
    <w:p w14:paraId="517EA5FE" w14:textId="77777777" w:rsidR="00734A5C" w:rsidRPr="00FE48C1" w:rsidRDefault="00734A5C">
      <w:pPr>
        <w:rPr>
          <w:rFonts w:ascii="Arial" w:hAnsi="Arial" w:cs="Arial"/>
          <w:sz w:val="24"/>
          <w:szCs w:val="24"/>
        </w:rPr>
      </w:pPr>
    </w:p>
    <w:p w14:paraId="65667E84" w14:textId="77777777" w:rsidR="00B23476" w:rsidRDefault="00B23476" w:rsidP="00734A5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3AED6A6" w14:textId="0275108B" w:rsidR="00954A9D" w:rsidRDefault="009E43F3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  <w:r w:rsidR="00A463A7" w:rsidRPr="00FE48C1">
        <w:rPr>
          <w:rFonts w:ascii="Arial" w:hAnsi="Arial" w:cs="Arial"/>
          <w:b/>
          <w:bCs/>
          <w:sz w:val="24"/>
          <w:szCs w:val="24"/>
        </w:rPr>
        <w:t xml:space="preserve">Rafaelli Norberto Grégio </w:t>
      </w:r>
      <w:r w:rsidR="00A463A7" w:rsidRPr="00FE48C1">
        <w:rPr>
          <w:rFonts w:ascii="Arial" w:hAnsi="Arial" w:cs="Arial"/>
          <w:sz w:val="24"/>
          <w:szCs w:val="24"/>
        </w:rPr>
        <w:t>PPGE/UFAC</w:t>
      </w:r>
    </w:p>
    <w:p w14:paraId="11151C32" w14:textId="5D92C7D2" w:rsidR="00734A5C" w:rsidRPr="00FE48C1" w:rsidRDefault="00A463A7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8C1">
        <w:rPr>
          <w:rFonts w:ascii="Arial" w:hAnsi="Arial" w:cs="Arial"/>
          <w:sz w:val="24"/>
          <w:szCs w:val="24"/>
        </w:rPr>
        <w:t>rafaelligregioac@gmail.com</w:t>
      </w:r>
    </w:p>
    <w:p w14:paraId="56F0F115" w14:textId="7B5377FE" w:rsidR="00F44463" w:rsidRPr="00FE48C1" w:rsidRDefault="009E43F3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2"/>
      </w:r>
      <w:r w:rsidR="00A463A7" w:rsidRPr="00FE48C1">
        <w:rPr>
          <w:rFonts w:ascii="Arial" w:hAnsi="Arial" w:cs="Arial"/>
          <w:b/>
          <w:bCs/>
          <w:sz w:val="24"/>
          <w:szCs w:val="24"/>
        </w:rPr>
        <w:t xml:space="preserve">Profa. Dra. Giane Lucélia Grotti </w:t>
      </w:r>
      <w:r w:rsidR="00A463A7" w:rsidRPr="00FE48C1">
        <w:rPr>
          <w:rFonts w:ascii="Arial" w:hAnsi="Arial" w:cs="Arial"/>
          <w:sz w:val="24"/>
          <w:szCs w:val="24"/>
        </w:rPr>
        <w:t>PPGE/UFAC</w:t>
      </w:r>
    </w:p>
    <w:p w14:paraId="7CC791F1" w14:textId="7EF0A082" w:rsidR="00F44463" w:rsidRPr="00FE48C1" w:rsidRDefault="00A463A7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8C1">
        <w:rPr>
          <w:rFonts w:ascii="Arial" w:hAnsi="Arial" w:cs="Arial"/>
          <w:sz w:val="24"/>
          <w:szCs w:val="24"/>
        </w:rPr>
        <w:t>gi</w:t>
      </w:r>
      <w:r w:rsidR="00954A9D">
        <w:rPr>
          <w:rFonts w:ascii="Arial" w:hAnsi="Arial" w:cs="Arial"/>
          <w:sz w:val="24"/>
          <w:szCs w:val="24"/>
        </w:rPr>
        <w:t>ane.</w:t>
      </w:r>
      <w:r w:rsidRPr="00FE48C1">
        <w:rPr>
          <w:rFonts w:ascii="Arial" w:hAnsi="Arial" w:cs="Arial"/>
          <w:sz w:val="24"/>
          <w:szCs w:val="24"/>
        </w:rPr>
        <w:t>grotti@</w:t>
      </w:r>
      <w:r w:rsidR="00954A9D">
        <w:rPr>
          <w:rFonts w:ascii="Arial" w:hAnsi="Arial" w:cs="Arial"/>
          <w:sz w:val="24"/>
          <w:szCs w:val="24"/>
        </w:rPr>
        <w:t>ufac.br</w:t>
      </w:r>
    </w:p>
    <w:p w14:paraId="34E2AA81" w14:textId="77777777" w:rsidR="001C6B4D" w:rsidRPr="00FE48C1" w:rsidRDefault="001C6B4D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582213" w14:textId="77777777" w:rsidR="001C6B4D" w:rsidRPr="00FE48C1" w:rsidRDefault="001C6B4D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52202A43" w14:textId="77777777" w:rsidR="001C6B4D" w:rsidRPr="00FE48C1" w:rsidRDefault="001C6B4D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370233BE" w14:textId="5BBCA225" w:rsidR="001C6B4D" w:rsidRPr="00FE48C1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FE48C1">
        <w:rPr>
          <w:rFonts w:ascii="Arial" w:hAnsi="Arial" w:cs="Arial"/>
          <w:b/>
          <w:i w:val="0"/>
          <w:szCs w:val="20"/>
        </w:rPr>
        <w:t xml:space="preserve">RESUMO: </w:t>
      </w:r>
    </w:p>
    <w:p w14:paraId="761B2B8C" w14:textId="11A3BEB2" w:rsidR="00153A50" w:rsidRPr="00CD63D9" w:rsidRDefault="00153A50" w:rsidP="00153A50">
      <w:pPr>
        <w:pStyle w:val="Abstract"/>
        <w:rPr>
          <w:rFonts w:ascii="Arial" w:hAnsi="Arial" w:cs="Arial"/>
          <w:i w:val="0"/>
          <w:iCs/>
          <w:szCs w:val="20"/>
        </w:rPr>
      </w:pPr>
      <w:r w:rsidRPr="00FE48C1">
        <w:rPr>
          <w:rFonts w:ascii="Arial" w:hAnsi="Arial" w:cs="Arial"/>
          <w:i w:val="0"/>
          <w:szCs w:val="20"/>
        </w:rPr>
        <w:t xml:space="preserve">Este trabalho tem por objetivo analisar o entendimento dos docentes da Educação infantil de Rio Branco sobre os </w:t>
      </w:r>
      <w:r w:rsidR="00D878DD">
        <w:rPr>
          <w:rFonts w:ascii="Arial" w:hAnsi="Arial" w:cs="Arial"/>
          <w:i w:val="0"/>
          <w:szCs w:val="20"/>
        </w:rPr>
        <w:t>c</w:t>
      </w:r>
      <w:r w:rsidRPr="00FE48C1">
        <w:rPr>
          <w:rFonts w:ascii="Arial" w:hAnsi="Arial" w:cs="Arial"/>
          <w:i w:val="0"/>
          <w:szCs w:val="20"/>
        </w:rPr>
        <w:t xml:space="preserve">ampos de </w:t>
      </w:r>
      <w:r w:rsidR="00D878DD">
        <w:rPr>
          <w:rFonts w:ascii="Arial" w:hAnsi="Arial" w:cs="Arial"/>
          <w:i w:val="0"/>
          <w:szCs w:val="20"/>
        </w:rPr>
        <w:t>e</w:t>
      </w:r>
      <w:r w:rsidRPr="00FE48C1">
        <w:rPr>
          <w:rFonts w:ascii="Arial" w:hAnsi="Arial" w:cs="Arial"/>
          <w:i w:val="0"/>
          <w:szCs w:val="20"/>
        </w:rPr>
        <w:t xml:space="preserve">xperiência e a relação desses </w:t>
      </w:r>
      <w:r w:rsidR="00D878DD">
        <w:rPr>
          <w:rFonts w:ascii="Arial" w:hAnsi="Arial" w:cs="Arial"/>
          <w:i w:val="0"/>
          <w:szCs w:val="20"/>
        </w:rPr>
        <w:t>c</w:t>
      </w:r>
      <w:r w:rsidRPr="00FE48C1">
        <w:rPr>
          <w:rFonts w:ascii="Arial" w:hAnsi="Arial" w:cs="Arial"/>
          <w:i w:val="0"/>
          <w:szCs w:val="20"/>
        </w:rPr>
        <w:t xml:space="preserve">ampos com a organização curricular e a proposição pedagógica. As discussões foram permeadas por provocações, buscando analisar e compreender os desafios da construção de um currículo para Educação Infantil, considerando o contexto em que se inserem esses </w:t>
      </w:r>
      <w:r w:rsidR="00CD63D9">
        <w:rPr>
          <w:rFonts w:ascii="Arial" w:hAnsi="Arial" w:cs="Arial"/>
          <w:i w:val="0"/>
          <w:szCs w:val="20"/>
        </w:rPr>
        <w:t>c</w:t>
      </w:r>
      <w:r w:rsidRPr="00FE48C1">
        <w:rPr>
          <w:rFonts w:ascii="Arial" w:hAnsi="Arial" w:cs="Arial"/>
          <w:i w:val="0"/>
          <w:szCs w:val="20"/>
        </w:rPr>
        <w:t>ampos em algumas escolas no município de Rio Branco. Alguns questionamentos indicaram o caminho pa</w:t>
      </w:r>
      <w:r>
        <w:rPr>
          <w:rFonts w:ascii="Arial" w:hAnsi="Arial" w:cs="Arial"/>
          <w:i w:val="0"/>
          <w:szCs w:val="20"/>
        </w:rPr>
        <w:t>ra a pesquisa configurando-se como</w:t>
      </w:r>
      <w:r w:rsidRPr="00FE48C1">
        <w:rPr>
          <w:rFonts w:ascii="Arial" w:hAnsi="Arial" w:cs="Arial"/>
          <w:i w:val="0"/>
          <w:szCs w:val="20"/>
        </w:rPr>
        <w:t xml:space="preserve"> ponto inicial de uma investigação pautada na seguinte problemática:  Qual o entendimento das docentes da Educação Infantil de Rio Branco sobre os </w:t>
      </w:r>
      <w:r w:rsidR="00D878DD">
        <w:rPr>
          <w:rFonts w:ascii="Arial" w:hAnsi="Arial" w:cs="Arial"/>
          <w:i w:val="0"/>
          <w:szCs w:val="20"/>
        </w:rPr>
        <w:t>c</w:t>
      </w:r>
      <w:r w:rsidRPr="00FE48C1">
        <w:rPr>
          <w:rFonts w:ascii="Arial" w:hAnsi="Arial" w:cs="Arial"/>
          <w:i w:val="0"/>
          <w:szCs w:val="20"/>
        </w:rPr>
        <w:t xml:space="preserve">ampos de </w:t>
      </w:r>
      <w:r w:rsidR="008324E2">
        <w:rPr>
          <w:rFonts w:ascii="Arial" w:hAnsi="Arial" w:cs="Arial"/>
          <w:i w:val="0"/>
          <w:szCs w:val="20"/>
        </w:rPr>
        <w:t>e</w:t>
      </w:r>
      <w:r w:rsidRPr="00FE48C1">
        <w:rPr>
          <w:rFonts w:ascii="Arial" w:hAnsi="Arial" w:cs="Arial"/>
          <w:i w:val="0"/>
          <w:szCs w:val="20"/>
        </w:rPr>
        <w:t>xperiência e a relação dessas professoras com a organização curricular e proposição pedagógica? Desta questão outras se fazem necessárias, quais sejam: Qual a compreensão de Educação Infantil no contexto da B</w:t>
      </w:r>
      <w:r w:rsidR="00CD63D9">
        <w:rPr>
          <w:rFonts w:ascii="Arial" w:hAnsi="Arial" w:cs="Arial"/>
          <w:i w:val="0"/>
          <w:szCs w:val="20"/>
        </w:rPr>
        <w:t>ase Nacional Comum Curricular - BNCC</w:t>
      </w:r>
      <w:r w:rsidRPr="00FE48C1">
        <w:rPr>
          <w:rFonts w:ascii="Arial" w:hAnsi="Arial" w:cs="Arial"/>
          <w:i w:val="0"/>
          <w:szCs w:val="20"/>
        </w:rPr>
        <w:t xml:space="preserve">? Qual o entendimento sobre o conceito </w:t>
      </w:r>
      <w:r w:rsidR="008324E2">
        <w:rPr>
          <w:rFonts w:ascii="Arial" w:hAnsi="Arial" w:cs="Arial"/>
          <w:i w:val="0"/>
          <w:szCs w:val="20"/>
        </w:rPr>
        <w:t>c</w:t>
      </w:r>
      <w:r w:rsidRPr="00FE48C1">
        <w:rPr>
          <w:rFonts w:ascii="Arial" w:hAnsi="Arial" w:cs="Arial"/>
          <w:i w:val="0"/>
          <w:szCs w:val="20"/>
        </w:rPr>
        <w:t xml:space="preserve">ampos de </w:t>
      </w:r>
      <w:r w:rsidR="008324E2">
        <w:rPr>
          <w:rFonts w:ascii="Arial" w:hAnsi="Arial" w:cs="Arial"/>
          <w:i w:val="0"/>
          <w:szCs w:val="20"/>
        </w:rPr>
        <w:t>e</w:t>
      </w:r>
      <w:r w:rsidRPr="00FE48C1">
        <w:rPr>
          <w:rFonts w:ascii="Arial" w:hAnsi="Arial" w:cs="Arial"/>
          <w:i w:val="0"/>
          <w:szCs w:val="20"/>
        </w:rPr>
        <w:t xml:space="preserve">xperiência? Qual a compreensão sobre a organização curricular pautada nos </w:t>
      </w:r>
      <w:r w:rsidR="008324E2">
        <w:rPr>
          <w:rFonts w:ascii="Arial" w:hAnsi="Arial" w:cs="Arial"/>
          <w:i w:val="0"/>
          <w:szCs w:val="20"/>
        </w:rPr>
        <w:t>c</w:t>
      </w:r>
      <w:r w:rsidRPr="00FE48C1">
        <w:rPr>
          <w:rFonts w:ascii="Arial" w:hAnsi="Arial" w:cs="Arial"/>
          <w:i w:val="0"/>
          <w:szCs w:val="20"/>
        </w:rPr>
        <w:t xml:space="preserve">ampos de </w:t>
      </w:r>
      <w:r w:rsidR="008324E2">
        <w:rPr>
          <w:rFonts w:ascii="Arial" w:hAnsi="Arial" w:cs="Arial"/>
          <w:i w:val="0"/>
          <w:szCs w:val="20"/>
        </w:rPr>
        <w:t>e</w:t>
      </w:r>
      <w:r w:rsidRPr="00FE48C1">
        <w:rPr>
          <w:rFonts w:ascii="Arial" w:hAnsi="Arial" w:cs="Arial"/>
          <w:i w:val="0"/>
          <w:szCs w:val="20"/>
        </w:rPr>
        <w:t>xperiência?</w:t>
      </w:r>
      <w:r w:rsidR="00CD63D9">
        <w:rPr>
          <w:rFonts w:ascii="Arial" w:hAnsi="Arial" w:cs="Arial"/>
          <w:i w:val="0"/>
          <w:szCs w:val="20"/>
        </w:rPr>
        <w:t xml:space="preserve"> Autores como Ball (2001 e 2004), Barbosa e </w:t>
      </w:r>
      <w:proofErr w:type="spellStart"/>
      <w:r w:rsidR="00CD63D9">
        <w:rPr>
          <w:rFonts w:ascii="Arial" w:hAnsi="Arial" w:cs="Arial"/>
          <w:i w:val="0"/>
          <w:szCs w:val="20"/>
        </w:rPr>
        <w:t>Ritcher</w:t>
      </w:r>
      <w:proofErr w:type="spellEnd"/>
      <w:r w:rsidR="00CD63D9">
        <w:rPr>
          <w:rFonts w:ascii="Arial" w:hAnsi="Arial" w:cs="Arial"/>
          <w:i w:val="0"/>
          <w:szCs w:val="20"/>
        </w:rPr>
        <w:t xml:space="preserve"> (2015) e Barbosa e Fernandes (2020) nortearem este trabalho, e ainda</w:t>
      </w:r>
      <w:r w:rsidR="00E34ECB">
        <w:rPr>
          <w:rFonts w:ascii="Arial" w:hAnsi="Arial" w:cs="Arial"/>
          <w:i w:val="0"/>
          <w:szCs w:val="20"/>
        </w:rPr>
        <w:t>,</w:t>
      </w:r>
      <w:r w:rsidR="00CD63D9">
        <w:rPr>
          <w:rFonts w:ascii="Arial" w:hAnsi="Arial" w:cs="Arial"/>
          <w:i w:val="0"/>
          <w:szCs w:val="20"/>
        </w:rPr>
        <w:t xml:space="preserve"> </w:t>
      </w:r>
      <w:r w:rsidR="00495609">
        <w:rPr>
          <w:rFonts w:ascii="Arial" w:hAnsi="Arial" w:cs="Arial"/>
          <w:i w:val="0"/>
          <w:szCs w:val="20"/>
        </w:rPr>
        <w:t>os</w:t>
      </w:r>
      <w:r w:rsidR="00CD63D9">
        <w:rPr>
          <w:rFonts w:ascii="Arial" w:hAnsi="Arial" w:cs="Arial"/>
          <w:i w:val="0"/>
          <w:szCs w:val="20"/>
        </w:rPr>
        <w:t xml:space="preserve"> documentos nacionais, tais como a BNCC (2017) e o Referencial Curricular Nacional para a Educação Infantil (1998), e </w:t>
      </w:r>
      <w:r w:rsidR="00E34ECB">
        <w:rPr>
          <w:rFonts w:ascii="Arial" w:hAnsi="Arial" w:cs="Arial"/>
          <w:i w:val="0"/>
          <w:szCs w:val="20"/>
        </w:rPr>
        <w:t xml:space="preserve">documentos </w:t>
      </w:r>
      <w:r w:rsidR="00CD63D9">
        <w:rPr>
          <w:rFonts w:ascii="Arial" w:hAnsi="Arial" w:cs="Arial"/>
          <w:i w:val="0"/>
          <w:szCs w:val="20"/>
        </w:rPr>
        <w:t xml:space="preserve">estaduais, como as </w:t>
      </w:r>
      <w:r w:rsidR="00CD63D9" w:rsidRPr="00CD63D9">
        <w:rPr>
          <w:rFonts w:ascii="Arial" w:eastAsia="Calibri" w:hAnsi="Arial" w:cs="Arial"/>
          <w:i w:val="0"/>
          <w:iCs/>
          <w:szCs w:val="20"/>
        </w:rPr>
        <w:t xml:space="preserve">Resoluções </w:t>
      </w:r>
      <w:r w:rsidR="00E34ECB">
        <w:rPr>
          <w:rFonts w:ascii="Arial" w:eastAsia="Calibri" w:hAnsi="Arial" w:cs="Arial"/>
          <w:i w:val="0"/>
          <w:iCs/>
          <w:szCs w:val="20"/>
        </w:rPr>
        <w:t>do Conselho Estadual de Educação do Acre C</w:t>
      </w:r>
      <w:r w:rsidR="00CD63D9" w:rsidRPr="00CD63D9">
        <w:rPr>
          <w:rFonts w:ascii="Arial" w:eastAsia="Calibri" w:hAnsi="Arial" w:cs="Arial"/>
          <w:i w:val="0"/>
          <w:iCs/>
          <w:szCs w:val="20"/>
        </w:rPr>
        <w:t xml:space="preserve">EE/AC Nº 136/2019 e </w:t>
      </w:r>
      <w:r w:rsidR="00E34ECB">
        <w:rPr>
          <w:rFonts w:ascii="Arial" w:eastAsia="Calibri" w:hAnsi="Arial" w:cs="Arial"/>
          <w:i w:val="0"/>
          <w:iCs/>
          <w:szCs w:val="20"/>
        </w:rPr>
        <w:t xml:space="preserve">CCE Nº </w:t>
      </w:r>
      <w:r w:rsidR="00CD63D9" w:rsidRPr="00CD63D9">
        <w:rPr>
          <w:rFonts w:ascii="Arial" w:eastAsia="Calibri" w:hAnsi="Arial" w:cs="Arial"/>
          <w:i w:val="0"/>
          <w:iCs/>
          <w:szCs w:val="20"/>
        </w:rPr>
        <w:t>264/2018.</w:t>
      </w:r>
    </w:p>
    <w:p w14:paraId="60320C7E" w14:textId="77777777" w:rsidR="0053393F" w:rsidRPr="00FE48C1" w:rsidRDefault="0053393F" w:rsidP="004E63DA">
      <w:pPr>
        <w:pStyle w:val="Keywords"/>
        <w:rPr>
          <w:rFonts w:ascii="Arial" w:hAnsi="Arial" w:cs="Arial"/>
          <w:b/>
          <w:i w:val="0"/>
          <w:szCs w:val="20"/>
        </w:rPr>
      </w:pPr>
    </w:p>
    <w:p w14:paraId="739789BF" w14:textId="72E67A9E" w:rsidR="004E63DA" w:rsidRPr="00FE48C1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FE48C1">
        <w:rPr>
          <w:rFonts w:ascii="Arial" w:hAnsi="Arial" w:cs="Arial"/>
          <w:b/>
          <w:i w:val="0"/>
          <w:szCs w:val="20"/>
        </w:rPr>
        <w:t>PALAVRAS-CHAVE</w:t>
      </w:r>
      <w:r w:rsidR="00EF51D2" w:rsidRPr="00FE48C1">
        <w:rPr>
          <w:rFonts w:ascii="Arial" w:hAnsi="Arial" w:cs="Arial"/>
          <w:i w:val="0"/>
          <w:szCs w:val="20"/>
        </w:rPr>
        <w:t xml:space="preserve">: </w:t>
      </w:r>
      <w:r w:rsidR="00954A9D" w:rsidRPr="00FE48C1">
        <w:rPr>
          <w:rFonts w:ascii="Arial" w:hAnsi="Arial" w:cs="Arial"/>
          <w:i w:val="0"/>
          <w:szCs w:val="20"/>
        </w:rPr>
        <w:t>BNCC</w:t>
      </w:r>
      <w:r w:rsidR="00EF51D2" w:rsidRPr="00FE48C1">
        <w:rPr>
          <w:rFonts w:ascii="Arial" w:hAnsi="Arial" w:cs="Arial"/>
          <w:i w:val="0"/>
          <w:szCs w:val="20"/>
        </w:rPr>
        <w:t>.</w:t>
      </w:r>
      <w:r w:rsidR="00954A9D">
        <w:rPr>
          <w:rFonts w:ascii="Arial" w:hAnsi="Arial" w:cs="Arial"/>
          <w:i w:val="0"/>
          <w:szCs w:val="20"/>
        </w:rPr>
        <w:t xml:space="preserve"> </w:t>
      </w:r>
      <w:r w:rsidR="00EF51D2" w:rsidRPr="00FE48C1">
        <w:rPr>
          <w:rFonts w:ascii="Arial" w:hAnsi="Arial" w:cs="Arial"/>
          <w:i w:val="0"/>
          <w:szCs w:val="20"/>
        </w:rPr>
        <w:t>Campos</w:t>
      </w:r>
      <w:r w:rsidR="00954A9D">
        <w:rPr>
          <w:rFonts w:ascii="Arial" w:hAnsi="Arial" w:cs="Arial"/>
          <w:i w:val="0"/>
          <w:szCs w:val="20"/>
        </w:rPr>
        <w:t xml:space="preserve"> de </w:t>
      </w:r>
      <w:r w:rsidR="00EF51D2" w:rsidRPr="00FE48C1">
        <w:rPr>
          <w:rFonts w:ascii="Arial" w:hAnsi="Arial" w:cs="Arial"/>
          <w:i w:val="0"/>
          <w:szCs w:val="20"/>
        </w:rPr>
        <w:t>Experiência.</w:t>
      </w:r>
      <w:r w:rsidR="00954A9D">
        <w:rPr>
          <w:rFonts w:ascii="Arial" w:hAnsi="Arial" w:cs="Arial"/>
          <w:i w:val="0"/>
          <w:szCs w:val="20"/>
        </w:rPr>
        <w:t xml:space="preserve"> Educação Infantil</w:t>
      </w:r>
      <w:r w:rsidR="00EF51D2" w:rsidRPr="00FE48C1">
        <w:rPr>
          <w:rFonts w:ascii="Arial" w:hAnsi="Arial" w:cs="Arial"/>
          <w:i w:val="0"/>
          <w:szCs w:val="20"/>
        </w:rPr>
        <w:t>.</w:t>
      </w:r>
      <w:r w:rsidR="00954A9D">
        <w:rPr>
          <w:rFonts w:ascii="Arial" w:hAnsi="Arial" w:cs="Arial"/>
          <w:i w:val="0"/>
          <w:szCs w:val="20"/>
        </w:rPr>
        <w:t xml:space="preserve"> </w:t>
      </w:r>
      <w:r w:rsidR="00EF51D2" w:rsidRPr="00FE48C1">
        <w:rPr>
          <w:rFonts w:ascii="Arial" w:hAnsi="Arial" w:cs="Arial"/>
          <w:i w:val="0"/>
          <w:szCs w:val="20"/>
        </w:rPr>
        <w:t>Professoras.</w:t>
      </w:r>
    </w:p>
    <w:p w14:paraId="34275103" w14:textId="045968B8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751311FD" w14:textId="77777777" w:rsidR="00E34ECB" w:rsidRPr="00FE48C1" w:rsidRDefault="00E34ECB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0B3B3D9D" w14:textId="2CBE5F98" w:rsidR="00D12EAF" w:rsidRDefault="00D12EAF" w:rsidP="001329D9">
      <w:pPr>
        <w:pStyle w:val="TtulodeSeodoArtigo"/>
        <w:spacing w:line="360" w:lineRule="auto"/>
        <w:rPr>
          <w:rFonts w:ascii="Arial" w:hAnsi="Arial" w:cs="Arial"/>
        </w:rPr>
      </w:pPr>
      <w:r w:rsidRPr="00FE48C1">
        <w:rPr>
          <w:rFonts w:ascii="Arial" w:hAnsi="Arial" w:cs="Arial"/>
        </w:rPr>
        <w:lastRenderedPageBreak/>
        <w:t>1 INTRODUÇÃO</w:t>
      </w:r>
    </w:p>
    <w:p w14:paraId="6EA55CCD" w14:textId="77777777" w:rsidR="00F72060" w:rsidRPr="00FE48C1" w:rsidRDefault="00F72060" w:rsidP="001329D9">
      <w:pPr>
        <w:pStyle w:val="TtulodeSeodoArtigo"/>
        <w:spacing w:line="360" w:lineRule="auto"/>
        <w:rPr>
          <w:rFonts w:ascii="Arial" w:hAnsi="Arial" w:cs="Arial"/>
        </w:rPr>
      </w:pPr>
    </w:p>
    <w:p w14:paraId="00723398" w14:textId="005F784C" w:rsidR="00954A9D" w:rsidRDefault="007A0167" w:rsidP="008324E2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>Este trabalho analisou a temática proposta</w:t>
      </w:r>
      <w:r w:rsidR="00954A9D">
        <w:rPr>
          <w:rFonts w:ascii="Arial" w:eastAsia="Calibri" w:hAnsi="Arial" w:cs="Arial"/>
          <w:sz w:val="24"/>
          <w:szCs w:val="24"/>
        </w:rPr>
        <w:t xml:space="preserve">, qual seja: </w:t>
      </w:r>
      <w:r w:rsidR="00954A9D" w:rsidRPr="00954A9D">
        <w:rPr>
          <w:rFonts w:ascii="Arial" w:eastAsia="Calibri" w:hAnsi="Arial" w:cs="Arial"/>
          <w:sz w:val="24"/>
          <w:szCs w:val="24"/>
        </w:rPr>
        <w:t>“</w:t>
      </w:r>
      <w:r w:rsidR="00954A9D" w:rsidRPr="00B260FE">
        <w:rPr>
          <w:rFonts w:ascii="Arial" w:eastAsia="Calibri" w:hAnsi="Arial" w:cs="Arial"/>
          <w:sz w:val="24"/>
          <w:szCs w:val="24"/>
        </w:rPr>
        <w:t xml:space="preserve">A BNCC </w:t>
      </w:r>
      <w:r w:rsidR="00153A50" w:rsidRPr="00B260FE">
        <w:rPr>
          <w:rFonts w:ascii="Arial" w:eastAsia="Calibri" w:hAnsi="Arial" w:cs="Arial"/>
          <w:sz w:val="24"/>
          <w:szCs w:val="24"/>
        </w:rPr>
        <w:t>no contexto da educação infantil</w:t>
      </w:r>
      <w:r w:rsidR="00954A9D" w:rsidRPr="00B260FE">
        <w:rPr>
          <w:rFonts w:ascii="Arial" w:eastAsia="Calibri" w:hAnsi="Arial" w:cs="Arial"/>
          <w:sz w:val="24"/>
          <w:szCs w:val="24"/>
        </w:rPr>
        <w:t xml:space="preserve">: os desafios da construção de um currículo a partir dos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954A9D" w:rsidRPr="00954A9D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954A9D" w:rsidRPr="00954A9D">
        <w:rPr>
          <w:rFonts w:ascii="Arial" w:eastAsia="Calibri" w:hAnsi="Arial" w:cs="Arial"/>
          <w:sz w:val="24"/>
          <w:szCs w:val="24"/>
        </w:rPr>
        <w:t>xperiência”</w:t>
      </w:r>
      <w:r w:rsidR="000B63CB">
        <w:rPr>
          <w:rFonts w:ascii="Arial" w:eastAsia="Calibri" w:hAnsi="Arial" w:cs="Arial"/>
          <w:sz w:val="24"/>
          <w:szCs w:val="24"/>
        </w:rPr>
        <w:t>. C</w:t>
      </w:r>
      <w:r w:rsidRPr="00FE48C1">
        <w:rPr>
          <w:rFonts w:ascii="Arial" w:eastAsia="Calibri" w:hAnsi="Arial" w:cs="Arial"/>
          <w:sz w:val="24"/>
          <w:szCs w:val="24"/>
        </w:rPr>
        <w:t>umprindo um planejamento de pesquisa, a investigação que deu origem a este trabalho</w:t>
      </w:r>
      <w:r w:rsidR="000B63CB">
        <w:rPr>
          <w:rFonts w:ascii="Arial" w:eastAsia="Calibri" w:hAnsi="Arial" w:cs="Arial"/>
          <w:sz w:val="24"/>
          <w:szCs w:val="24"/>
        </w:rPr>
        <w:t>,</w:t>
      </w:r>
      <w:r w:rsidRPr="00FE48C1">
        <w:rPr>
          <w:rFonts w:ascii="Arial" w:eastAsia="Calibri" w:hAnsi="Arial" w:cs="Arial"/>
          <w:sz w:val="24"/>
          <w:szCs w:val="24"/>
        </w:rPr>
        <w:t xml:space="preserve"> </w:t>
      </w:r>
      <w:r w:rsidR="000B63CB">
        <w:rPr>
          <w:rFonts w:ascii="Arial" w:eastAsia="Calibri" w:hAnsi="Arial" w:cs="Arial"/>
          <w:sz w:val="24"/>
          <w:szCs w:val="24"/>
        </w:rPr>
        <w:t>tem como metodologia a</w:t>
      </w:r>
      <w:r w:rsidRPr="00FE48C1">
        <w:rPr>
          <w:rFonts w:ascii="Arial" w:eastAsia="Calibri" w:hAnsi="Arial" w:cs="Arial"/>
          <w:sz w:val="24"/>
          <w:szCs w:val="24"/>
        </w:rPr>
        <w:t xml:space="preserve"> abordagem qualitativa com caráter descritivo e </w:t>
      </w:r>
      <w:r w:rsidR="000B63CB">
        <w:rPr>
          <w:rFonts w:ascii="Arial" w:eastAsia="Calibri" w:hAnsi="Arial" w:cs="Arial"/>
          <w:sz w:val="24"/>
          <w:szCs w:val="24"/>
        </w:rPr>
        <w:t xml:space="preserve">a </w:t>
      </w:r>
      <w:r w:rsidRPr="00FE48C1">
        <w:rPr>
          <w:rFonts w:ascii="Arial" w:eastAsia="Calibri" w:hAnsi="Arial" w:cs="Arial"/>
          <w:sz w:val="24"/>
          <w:szCs w:val="24"/>
        </w:rPr>
        <w:t>análise bibliográfica exploratória</w:t>
      </w:r>
      <w:r w:rsidR="00985A9A" w:rsidRPr="00FE48C1">
        <w:rPr>
          <w:rFonts w:ascii="Arial" w:eastAsia="Calibri" w:hAnsi="Arial" w:cs="Arial"/>
          <w:sz w:val="24"/>
          <w:szCs w:val="24"/>
        </w:rPr>
        <w:t>.</w:t>
      </w:r>
      <w:r w:rsidRPr="00FE48C1">
        <w:rPr>
          <w:rFonts w:ascii="Arial" w:eastAsia="Calibri" w:hAnsi="Arial" w:cs="Arial"/>
          <w:sz w:val="24"/>
          <w:szCs w:val="24"/>
        </w:rPr>
        <w:t xml:space="preserve"> Os participantes da pesquisa foram professoras, coordenadoras e diretora</w:t>
      </w:r>
      <w:r w:rsidR="00E34ECB">
        <w:rPr>
          <w:rFonts w:ascii="Arial" w:eastAsia="Calibri" w:hAnsi="Arial" w:cs="Arial"/>
          <w:sz w:val="24"/>
          <w:szCs w:val="24"/>
        </w:rPr>
        <w:t>s</w:t>
      </w:r>
      <w:r w:rsidRPr="00FE48C1">
        <w:rPr>
          <w:rFonts w:ascii="Arial" w:eastAsia="Calibri" w:hAnsi="Arial" w:cs="Arial"/>
          <w:sz w:val="24"/>
          <w:szCs w:val="24"/>
        </w:rPr>
        <w:t xml:space="preserve"> de três pré-escolas </w:t>
      </w:r>
      <w:r w:rsidR="00E34ECB" w:rsidRPr="00FE48C1">
        <w:rPr>
          <w:rFonts w:ascii="Arial" w:eastAsia="Calibri" w:hAnsi="Arial" w:cs="Arial"/>
          <w:sz w:val="24"/>
          <w:szCs w:val="24"/>
        </w:rPr>
        <w:t xml:space="preserve">da Educação Infantil </w:t>
      </w:r>
      <w:r w:rsidRPr="00FE48C1">
        <w:rPr>
          <w:rFonts w:ascii="Arial" w:eastAsia="Calibri" w:hAnsi="Arial" w:cs="Arial"/>
          <w:sz w:val="24"/>
          <w:szCs w:val="24"/>
        </w:rPr>
        <w:t>da Rede Municipal de Rio Branco</w:t>
      </w:r>
      <w:r w:rsidR="000B63CB">
        <w:rPr>
          <w:rFonts w:ascii="Arial" w:eastAsia="Calibri" w:hAnsi="Arial" w:cs="Arial"/>
          <w:sz w:val="24"/>
          <w:szCs w:val="24"/>
        </w:rPr>
        <w:t>, capital do estado do Acre,</w:t>
      </w:r>
      <w:r w:rsidRPr="00FE48C1">
        <w:rPr>
          <w:rFonts w:ascii="Arial" w:eastAsia="Calibri" w:hAnsi="Arial" w:cs="Arial"/>
          <w:sz w:val="24"/>
          <w:szCs w:val="24"/>
        </w:rPr>
        <w:t xml:space="preserve"> </w:t>
      </w:r>
      <w:r w:rsidR="00E34ECB">
        <w:rPr>
          <w:rFonts w:ascii="Arial" w:eastAsia="Calibri" w:hAnsi="Arial" w:cs="Arial"/>
          <w:sz w:val="24"/>
          <w:szCs w:val="24"/>
        </w:rPr>
        <w:t xml:space="preserve">situado na região Norte do Brasil, </w:t>
      </w:r>
      <w:r w:rsidRPr="00FE48C1">
        <w:rPr>
          <w:rFonts w:ascii="Arial" w:eastAsia="Calibri" w:hAnsi="Arial" w:cs="Arial"/>
          <w:sz w:val="24"/>
          <w:szCs w:val="24"/>
        </w:rPr>
        <w:t xml:space="preserve">que atuam nas turmas de crianças com quatro e cinco anos de idade. </w:t>
      </w:r>
    </w:p>
    <w:p w14:paraId="019807F0" w14:textId="6C0A5007" w:rsidR="00DE184A" w:rsidRPr="00FE48C1" w:rsidRDefault="007A0167" w:rsidP="0097203B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>Ressaltamos que a pesquisa buscou atingir um quantitativo satisfatório para as análises, sendo o total de 26 sujeitos contatados. O</w:t>
      </w:r>
      <w:r w:rsidR="00740D6B">
        <w:rPr>
          <w:rFonts w:ascii="Arial" w:eastAsia="Calibri" w:hAnsi="Arial" w:cs="Arial"/>
          <w:sz w:val="24"/>
          <w:szCs w:val="24"/>
        </w:rPr>
        <w:t>s</w:t>
      </w:r>
      <w:r w:rsidR="003537C2" w:rsidRPr="00FE48C1">
        <w:rPr>
          <w:rFonts w:ascii="Arial" w:eastAsia="Calibri" w:hAnsi="Arial" w:cs="Arial"/>
          <w:sz w:val="24"/>
          <w:szCs w:val="24"/>
        </w:rPr>
        <w:t xml:space="preserve"> </w:t>
      </w:r>
      <w:r w:rsidR="009956DA" w:rsidRPr="00FE48C1">
        <w:rPr>
          <w:rFonts w:ascii="Arial" w:eastAsia="Calibri" w:hAnsi="Arial" w:cs="Arial"/>
          <w:sz w:val="24"/>
          <w:szCs w:val="24"/>
        </w:rPr>
        <w:t>questionário</w:t>
      </w:r>
      <w:r w:rsidR="009956DA">
        <w:rPr>
          <w:rFonts w:ascii="Arial" w:eastAsia="Calibri" w:hAnsi="Arial" w:cs="Arial"/>
          <w:sz w:val="24"/>
          <w:szCs w:val="24"/>
        </w:rPr>
        <w:t>s</w:t>
      </w:r>
      <w:r w:rsidR="009956DA" w:rsidRPr="00FE48C1">
        <w:rPr>
          <w:rFonts w:ascii="Arial" w:eastAsia="Calibri" w:hAnsi="Arial" w:cs="Arial"/>
          <w:sz w:val="24"/>
          <w:szCs w:val="24"/>
        </w:rPr>
        <w:t xml:space="preserve"> impresso</w:t>
      </w:r>
      <w:r w:rsidR="009956DA">
        <w:rPr>
          <w:rFonts w:ascii="Arial" w:eastAsia="Calibri" w:hAnsi="Arial" w:cs="Arial"/>
          <w:sz w:val="24"/>
          <w:szCs w:val="24"/>
        </w:rPr>
        <w:t xml:space="preserve"> </w:t>
      </w:r>
      <w:r w:rsidRPr="00FE48C1">
        <w:rPr>
          <w:rFonts w:ascii="Arial" w:eastAsia="Calibri" w:hAnsi="Arial" w:cs="Arial"/>
          <w:sz w:val="24"/>
          <w:szCs w:val="24"/>
        </w:rPr>
        <w:t xml:space="preserve">e </w:t>
      </w:r>
      <w:r w:rsidRPr="00FE48C1">
        <w:rPr>
          <w:rFonts w:ascii="Arial" w:eastAsia="Calibri" w:hAnsi="Arial" w:cs="Arial"/>
          <w:i/>
          <w:iCs/>
          <w:sz w:val="24"/>
          <w:szCs w:val="24"/>
        </w:rPr>
        <w:t>online</w:t>
      </w:r>
      <w:r w:rsidRPr="00FE48C1">
        <w:rPr>
          <w:rFonts w:ascii="Arial" w:eastAsia="Calibri" w:hAnsi="Arial" w:cs="Arial"/>
          <w:sz w:val="24"/>
          <w:szCs w:val="24"/>
        </w:rPr>
        <w:t>, aplicados com as professoras, t</w:t>
      </w:r>
      <w:r w:rsidR="00F10CDB">
        <w:rPr>
          <w:rFonts w:ascii="Arial" w:eastAsia="Calibri" w:hAnsi="Arial" w:cs="Arial"/>
          <w:sz w:val="24"/>
          <w:szCs w:val="24"/>
        </w:rPr>
        <w:t>iveram</w:t>
      </w:r>
      <w:r w:rsidRPr="00FE48C1">
        <w:rPr>
          <w:rFonts w:ascii="Arial" w:eastAsia="Calibri" w:hAnsi="Arial" w:cs="Arial"/>
          <w:sz w:val="24"/>
          <w:szCs w:val="24"/>
        </w:rPr>
        <w:t xml:space="preserve"> por objetivo gerar dados referentes às percepções das educadoras acerca das </w:t>
      </w:r>
      <w:r w:rsidR="00F10CDB">
        <w:rPr>
          <w:rFonts w:ascii="Arial" w:eastAsia="Calibri" w:hAnsi="Arial" w:cs="Arial"/>
          <w:sz w:val="24"/>
          <w:szCs w:val="24"/>
        </w:rPr>
        <w:t xml:space="preserve">seguintes </w:t>
      </w:r>
      <w:r w:rsidRPr="00FE48C1">
        <w:rPr>
          <w:rFonts w:ascii="Arial" w:eastAsia="Calibri" w:hAnsi="Arial" w:cs="Arial"/>
          <w:sz w:val="24"/>
          <w:szCs w:val="24"/>
        </w:rPr>
        <w:t>categorias de análise</w:t>
      </w:r>
      <w:r w:rsidR="00F10CDB">
        <w:rPr>
          <w:rFonts w:ascii="Arial" w:eastAsia="Calibri" w:hAnsi="Arial" w:cs="Arial"/>
          <w:sz w:val="24"/>
          <w:szCs w:val="24"/>
        </w:rPr>
        <w:t>:</w:t>
      </w:r>
      <w:r w:rsidRPr="00FE48C1">
        <w:rPr>
          <w:rFonts w:ascii="Arial" w:eastAsia="Calibri" w:hAnsi="Arial" w:cs="Arial"/>
          <w:sz w:val="24"/>
          <w:szCs w:val="24"/>
        </w:rPr>
        <w:t xml:space="preserve">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 xml:space="preserve">xperiência, currículo na Educação Infantil e implementação desse currículo no município de Rio Branco. </w:t>
      </w:r>
      <w:r w:rsidR="00DE184A" w:rsidRPr="00FE48C1">
        <w:rPr>
          <w:rFonts w:ascii="Arial" w:eastAsia="Calibri" w:hAnsi="Arial" w:cs="Arial"/>
          <w:sz w:val="24"/>
          <w:szCs w:val="24"/>
        </w:rPr>
        <w:t xml:space="preserve"> O processo de geração de dados iniciou-se em março de 2021, com o primeiro contato junto às escolas, e estendeu-se até novembro do mesmo ano.</w:t>
      </w:r>
    </w:p>
    <w:p w14:paraId="0E38E52E" w14:textId="77777777" w:rsidR="00DE184A" w:rsidRPr="00FE48C1" w:rsidRDefault="00DE184A" w:rsidP="00DE184A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917DF0" w14:textId="5827E995" w:rsidR="00DE184A" w:rsidRPr="00FE48C1" w:rsidRDefault="00DE184A" w:rsidP="00DE184A">
      <w:pPr>
        <w:pStyle w:val="TtulodeSeodoArtigo"/>
        <w:spacing w:line="360" w:lineRule="auto"/>
        <w:rPr>
          <w:rFonts w:ascii="Arial" w:hAnsi="Arial" w:cs="Arial"/>
        </w:rPr>
      </w:pPr>
      <w:r w:rsidRPr="00FE48C1">
        <w:rPr>
          <w:rFonts w:ascii="Arial" w:hAnsi="Arial" w:cs="Arial"/>
        </w:rPr>
        <w:t xml:space="preserve">2 </w:t>
      </w:r>
      <w:r w:rsidRPr="00FE48C1">
        <w:rPr>
          <w:rFonts w:ascii="Arial" w:eastAsia="Calibri Light" w:hAnsi="Arial" w:cs="Arial"/>
          <w:szCs w:val="32"/>
          <w:lang w:eastAsia="en-US"/>
        </w:rPr>
        <w:t>ANÁLISE DOS RESULTADOS</w:t>
      </w:r>
    </w:p>
    <w:p w14:paraId="0F7EDC52" w14:textId="77777777" w:rsidR="00DE184A" w:rsidRPr="00FE48C1" w:rsidRDefault="00DE184A" w:rsidP="007A0167">
      <w:pPr>
        <w:widowControl w:val="0"/>
        <w:spacing w:after="0" w:line="360" w:lineRule="auto"/>
        <w:ind w:firstLine="850"/>
        <w:jc w:val="both"/>
        <w:rPr>
          <w:rFonts w:ascii="Arial" w:eastAsia="Calibri" w:hAnsi="Arial" w:cs="Arial"/>
          <w:sz w:val="24"/>
          <w:szCs w:val="24"/>
        </w:rPr>
      </w:pPr>
    </w:p>
    <w:p w14:paraId="524FEFB5" w14:textId="62AD073D" w:rsidR="007A0167" w:rsidRPr="00FE48C1" w:rsidRDefault="000F3144" w:rsidP="0097203B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 xml:space="preserve">Durante o desenvolvimento da pesquisa muitos desafios apareceram. 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Nesse âmbito, observa-se, primeiramente, a dificuldade em obter sujeitos dispostos a apresentar reflexões acerca de suas percepções frente ao desenvolvimento do currículo na Educação Infantil, com base nos </w:t>
      </w:r>
      <w:r w:rsidR="008324E2">
        <w:rPr>
          <w:rFonts w:ascii="Arial" w:eastAsia="Calibri" w:hAnsi="Arial" w:cs="Arial"/>
          <w:sz w:val="24"/>
          <w:szCs w:val="24"/>
        </w:rPr>
        <w:t xml:space="preserve"> c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xperiência. Apesar das </w:t>
      </w:r>
      <w:r w:rsidR="007A0167" w:rsidRPr="00FE48C1">
        <w:rPr>
          <w:rFonts w:ascii="Arial" w:eastAsia="Calibri" w:hAnsi="Arial" w:cs="Arial"/>
          <w:sz w:val="24"/>
          <w:szCs w:val="24"/>
        </w:rPr>
        <w:lastRenderedPageBreak/>
        <w:t>dificuldades observadas, a análise dos qu</w:t>
      </w:r>
      <w:r w:rsidR="001C6208">
        <w:rPr>
          <w:rFonts w:ascii="Arial" w:eastAsia="Calibri" w:hAnsi="Arial" w:cs="Arial"/>
          <w:sz w:val="24"/>
          <w:szCs w:val="24"/>
        </w:rPr>
        <w:t>estionários devolvidos apresentou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possibilidades de reflexão perante às questões de pesquisa propostas na investigação.</w:t>
      </w:r>
    </w:p>
    <w:p w14:paraId="6053CE0F" w14:textId="2C5890E4" w:rsidR="007A0167" w:rsidRPr="00FE48C1" w:rsidRDefault="007A0167" w:rsidP="008A7B70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>Percebe-se que</w:t>
      </w:r>
      <w:r w:rsidR="00874E84">
        <w:rPr>
          <w:rFonts w:ascii="Arial" w:eastAsia="Calibri" w:hAnsi="Arial" w:cs="Arial"/>
          <w:sz w:val="24"/>
          <w:szCs w:val="24"/>
        </w:rPr>
        <w:t xml:space="preserve"> </w:t>
      </w:r>
      <w:r w:rsidRPr="00FE48C1">
        <w:rPr>
          <w:rFonts w:ascii="Arial" w:eastAsia="Calibri" w:hAnsi="Arial" w:cs="Arial"/>
          <w:sz w:val="24"/>
          <w:szCs w:val="24"/>
        </w:rPr>
        <w:t>aqueles que realmente desenvolvem as práticas pedagógicas, as professoras da Educação Infantil, não</w:t>
      </w:r>
      <w:r w:rsidR="00874E84">
        <w:rPr>
          <w:rFonts w:ascii="Arial" w:eastAsia="Calibri" w:hAnsi="Arial" w:cs="Arial"/>
          <w:sz w:val="24"/>
          <w:szCs w:val="24"/>
        </w:rPr>
        <w:t xml:space="preserve"> </w:t>
      </w:r>
      <w:r w:rsidR="00874E84" w:rsidRPr="00FE48C1">
        <w:rPr>
          <w:rFonts w:ascii="Arial" w:eastAsia="Calibri" w:hAnsi="Arial" w:cs="Arial"/>
          <w:sz w:val="24"/>
          <w:szCs w:val="24"/>
        </w:rPr>
        <w:t>participa</w:t>
      </w:r>
      <w:r w:rsidR="00874E84">
        <w:rPr>
          <w:rFonts w:ascii="Arial" w:eastAsia="Calibri" w:hAnsi="Arial" w:cs="Arial"/>
          <w:sz w:val="24"/>
          <w:szCs w:val="24"/>
        </w:rPr>
        <w:t>ram efetivamente</w:t>
      </w:r>
      <w:r w:rsidRPr="00FE48C1">
        <w:rPr>
          <w:rFonts w:ascii="Arial" w:eastAsia="Calibri" w:hAnsi="Arial" w:cs="Arial"/>
          <w:sz w:val="24"/>
          <w:szCs w:val="24"/>
        </w:rPr>
        <w:t xml:space="preserve"> na elaboração do currículo no município de Rio Branco, sendo apenas encarregadas de “aplicar” as orientações da rede. Nesse sentido, Ball (2001) evidencia que a fragilidade da construção da estrutura de currículo é produto de acordos que podem ou não funcionar, sendo modulados por meio de processos de influência. </w:t>
      </w:r>
    </w:p>
    <w:p w14:paraId="7DB241C8" w14:textId="5BE7C8B6" w:rsidR="0065562B" w:rsidRPr="00153A50" w:rsidRDefault="0065562B" w:rsidP="0097203B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>Deste modo, segue a análise dos dados gerados por categorias para maior entendimento dos resultados obtidos</w:t>
      </w:r>
      <w:r w:rsidR="00F3565A">
        <w:rPr>
          <w:rFonts w:ascii="Arial" w:eastAsia="Calibri" w:hAnsi="Arial" w:cs="Arial"/>
          <w:sz w:val="24"/>
          <w:szCs w:val="24"/>
        </w:rPr>
        <w:t xml:space="preserve">, a saber: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F3565A" w:rsidRPr="00153A50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F3565A" w:rsidRPr="00153A50">
        <w:rPr>
          <w:rFonts w:ascii="Arial" w:eastAsia="Calibri" w:hAnsi="Arial" w:cs="Arial"/>
          <w:sz w:val="24"/>
          <w:szCs w:val="24"/>
        </w:rPr>
        <w:t>xperiência, BNCC-EI</w:t>
      </w:r>
      <w:r w:rsidR="00153A50">
        <w:rPr>
          <w:rFonts w:ascii="Arial" w:eastAsia="Calibri" w:hAnsi="Arial" w:cs="Arial"/>
          <w:sz w:val="24"/>
          <w:szCs w:val="24"/>
        </w:rPr>
        <w:t xml:space="preserve"> – Base Nacional Comum Curricular da Educação Infantil</w:t>
      </w:r>
      <w:r w:rsidR="00F3565A" w:rsidRPr="00153A50">
        <w:rPr>
          <w:rFonts w:ascii="Arial" w:eastAsia="Calibri" w:hAnsi="Arial" w:cs="Arial"/>
          <w:sz w:val="24"/>
          <w:szCs w:val="24"/>
        </w:rPr>
        <w:t xml:space="preserve"> e Protagonismo da Criança</w:t>
      </w:r>
      <w:r w:rsidRPr="00153A50">
        <w:rPr>
          <w:rFonts w:ascii="Arial" w:eastAsia="Calibri" w:hAnsi="Arial" w:cs="Arial"/>
          <w:sz w:val="24"/>
          <w:szCs w:val="24"/>
        </w:rPr>
        <w:t>.</w:t>
      </w:r>
    </w:p>
    <w:p w14:paraId="161678DF" w14:textId="2A896B38" w:rsidR="007A0167" w:rsidRPr="00FE48C1" w:rsidRDefault="00F3565A" w:rsidP="0097203B">
      <w:pPr>
        <w:widowControl w:val="0"/>
        <w:spacing w:after="200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>Sobre os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7A0167" w:rsidRPr="00153A50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7A0167" w:rsidRPr="00153A50">
        <w:rPr>
          <w:rFonts w:ascii="Arial" w:eastAsia="Calibri" w:hAnsi="Arial" w:cs="Arial"/>
          <w:sz w:val="24"/>
          <w:szCs w:val="24"/>
        </w:rPr>
        <w:t>xperiência</w:t>
      </w:r>
      <w:r w:rsidR="00874E84">
        <w:rPr>
          <w:rFonts w:ascii="Arial" w:eastAsia="Calibri" w:hAnsi="Arial" w:cs="Arial"/>
          <w:sz w:val="24"/>
          <w:szCs w:val="24"/>
        </w:rPr>
        <w:t xml:space="preserve"> detectamos que</w:t>
      </w:r>
      <w:r w:rsidR="007A0167" w:rsidRPr="00153A50">
        <w:rPr>
          <w:rFonts w:ascii="Arial" w:eastAsia="Calibri" w:hAnsi="Arial" w:cs="Arial"/>
          <w:sz w:val="24"/>
          <w:szCs w:val="24"/>
        </w:rPr>
        <w:t>: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Ao pensarmos sobre a percepção dos sujeitos da pesquisa, acerca do conceito </w:t>
      </w:r>
      <w:r w:rsidR="008324E2" w:rsidRPr="008324E2">
        <w:rPr>
          <w:rFonts w:ascii="Arial" w:eastAsia="Calibri" w:hAnsi="Arial" w:cs="Arial"/>
          <w:sz w:val="24"/>
          <w:szCs w:val="24"/>
        </w:rPr>
        <w:t>c</w:t>
      </w:r>
      <w:r w:rsidR="00153A50" w:rsidRPr="008324E2">
        <w:rPr>
          <w:rFonts w:ascii="Arial" w:eastAsia="Calibri" w:hAnsi="Arial" w:cs="Arial"/>
          <w:sz w:val="24"/>
          <w:szCs w:val="24"/>
        </w:rPr>
        <w:t xml:space="preserve">ampos de </w:t>
      </w:r>
      <w:r w:rsidR="008324E2" w:rsidRPr="008324E2">
        <w:rPr>
          <w:rFonts w:ascii="Arial" w:eastAsia="Calibri" w:hAnsi="Arial" w:cs="Arial"/>
          <w:sz w:val="24"/>
          <w:szCs w:val="24"/>
        </w:rPr>
        <w:t>e</w:t>
      </w:r>
      <w:r w:rsidR="00153A50" w:rsidRPr="008324E2">
        <w:rPr>
          <w:rFonts w:ascii="Arial" w:eastAsia="Calibri" w:hAnsi="Arial" w:cs="Arial"/>
          <w:sz w:val="24"/>
          <w:szCs w:val="24"/>
        </w:rPr>
        <w:t>xperiência</w:t>
      </w:r>
      <w:r w:rsidR="007A0167" w:rsidRPr="008324E2">
        <w:rPr>
          <w:rFonts w:ascii="Arial" w:eastAsia="Calibri" w:hAnsi="Arial" w:cs="Arial"/>
          <w:sz w:val="24"/>
          <w:szCs w:val="24"/>
        </w:rPr>
        <w:t>,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observamos que a questão conceitual é central, uma vez que a concepção do brincar e das experiências para o desenvolvimento da aprendizagem prevalecem em todas as respostas.</w:t>
      </w:r>
      <w:r w:rsidR="007F1EC6" w:rsidRPr="00FE48C1">
        <w:rPr>
          <w:rFonts w:ascii="Arial" w:eastAsia="Calibri" w:hAnsi="Arial" w:cs="Arial"/>
          <w:sz w:val="24"/>
          <w:szCs w:val="24"/>
        </w:rPr>
        <w:t xml:space="preserve"> 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Entendemos que os sujeitos confundem </w:t>
      </w:r>
      <w:r w:rsidR="00874E84">
        <w:rPr>
          <w:rFonts w:ascii="Arial" w:eastAsia="Calibri" w:hAnsi="Arial" w:cs="Arial"/>
          <w:sz w:val="24"/>
          <w:szCs w:val="24"/>
        </w:rPr>
        <w:t xml:space="preserve">os 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eixos do </w:t>
      </w:r>
      <w:r w:rsidR="00153A50">
        <w:rPr>
          <w:rFonts w:ascii="Arial" w:eastAsia="Calibri" w:hAnsi="Arial" w:cs="Arial"/>
          <w:sz w:val="24"/>
          <w:szCs w:val="24"/>
        </w:rPr>
        <w:t>Referencial Curricular Nacional para Educação Infantil</w:t>
      </w:r>
      <w:r w:rsidR="00874E84">
        <w:rPr>
          <w:rFonts w:ascii="Arial" w:eastAsia="Calibri" w:hAnsi="Arial" w:cs="Arial"/>
          <w:sz w:val="24"/>
          <w:szCs w:val="24"/>
        </w:rPr>
        <w:t xml:space="preserve"> (RCNEI)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com 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7A0167" w:rsidRPr="00FE48C1">
        <w:rPr>
          <w:rFonts w:ascii="Arial" w:eastAsia="Calibri" w:hAnsi="Arial" w:cs="Arial"/>
          <w:sz w:val="24"/>
          <w:szCs w:val="24"/>
        </w:rPr>
        <w:t>xperiência, por ainda</w:t>
      </w:r>
      <w:r w:rsidR="00874E84">
        <w:rPr>
          <w:rFonts w:ascii="Arial" w:eastAsia="Calibri" w:hAnsi="Arial" w:cs="Arial"/>
          <w:sz w:val="24"/>
          <w:szCs w:val="24"/>
        </w:rPr>
        <w:t xml:space="preserve"> </w:t>
      </w:r>
      <w:r w:rsidR="007A0167" w:rsidRPr="00FE48C1">
        <w:rPr>
          <w:rFonts w:ascii="Arial" w:eastAsia="Calibri" w:hAnsi="Arial" w:cs="Arial"/>
          <w:sz w:val="24"/>
          <w:szCs w:val="24"/>
        </w:rPr>
        <w:t>considerarem uma estrutura pronta, como um modelo a ser seguido, levando as professoras a seguir um parâmetro que se assemelha a um manual de instrução. Assim, nos remete a considerar que:</w:t>
      </w:r>
    </w:p>
    <w:p w14:paraId="7727D308" w14:textId="77777777" w:rsidR="007A0167" w:rsidRPr="00FE48C1" w:rsidRDefault="007A0167" w:rsidP="007A0167">
      <w:pPr>
        <w:widowControl w:val="0"/>
        <w:spacing w:after="0" w:line="240" w:lineRule="auto"/>
        <w:ind w:left="22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E22B12A" w14:textId="74E31922" w:rsidR="007A0167" w:rsidRPr="00FE48C1" w:rsidRDefault="007A0167" w:rsidP="009956DA">
      <w:pPr>
        <w:widowControl w:val="0"/>
        <w:spacing w:after="0" w:line="240" w:lineRule="auto"/>
        <w:ind w:left="226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48C1">
        <w:rPr>
          <w:rFonts w:ascii="Arial" w:eastAsia="Calibri" w:hAnsi="Arial" w:cs="Arial"/>
          <w:sz w:val="20"/>
          <w:szCs w:val="20"/>
        </w:rPr>
        <w:t>A permanência do discurso dos RCNEI deve-se ao fato de apresentarem um conceito de escola, de ensino, de conteúdo, de ação docente, muito próximo à compreensão tácita de escola convencional, ou seja, uma compreensão impregnada pelas vivências escolares dos docentes, gestores e famílias (BARBOSA; RICHTER, 2015, p.189).</w:t>
      </w:r>
    </w:p>
    <w:p w14:paraId="3EC73984" w14:textId="47482CBB" w:rsidR="007A0167" w:rsidRPr="00FE48C1" w:rsidRDefault="007A0167" w:rsidP="00AE6C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lastRenderedPageBreak/>
        <w:t xml:space="preserve">Dessa forma, os referenciais se fazem muito presentes na ação das professoras, </w:t>
      </w:r>
      <w:r w:rsidR="00874E84">
        <w:rPr>
          <w:rFonts w:ascii="Arial" w:eastAsia="Calibri" w:hAnsi="Arial" w:cs="Arial"/>
          <w:sz w:val="24"/>
          <w:szCs w:val="24"/>
        </w:rPr>
        <w:t xml:space="preserve">o que pode ocorrer </w:t>
      </w:r>
      <w:r w:rsidRPr="00FE48C1">
        <w:rPr>
          <w:rFonts w:ascii="Arial" w:eastAsia="Calibri" w:hAnsi="Arial" w:cs="Arial"/>
          <w:sz w:val="24"/>
          <w:szCs w:val="24"/>
        </w:rPr>
        <w:t xml:space="preserve">pela falta das interlocuções nos modos de ação e interação para seguir a estrutura dos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 xml:space="preserve">xperiência. Barbosa e Richter (2015) entendem que 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>xperiência devem beneficiar as inter-relações entre eles</w:t>
      </w:r>
      <w:r w:rsidR="009956DA">
        <w:rPr>
          <w:rFonts w:ascii="Arial" w:eastAsia="Calibri" w:hAnsi="Arial" w:cs="Arial"/>
          <w:sz w:val="24"/>
          <w:szCs w:val="24"/>
        </w:rPr>
        <w:t>,</w:t>
      </w:r>
      <w:r w:rsidRPr="00FE48C1">
        <w:rPr>
          <w:rFonts w:ascii="Arial" w:eastAsia="Calibri" w:hAnsi="Arial" w:cs="Arial"/>
          <w:sz w:val="24"/>
          <w:szCs w:val="24"/>
        </w:rPr>
        <w:t xml:space="preserve"> de forma a conceber a aprendizagem da criança por meio d</w:t>
      </w:r>
      <w:r w:rsidR="00874E84">
        <w:rPr>
          <w:rFonts w:ascii="Arial" w:eastAsia="Calibri" w:hAnsi="Arial" w:cs="Arial"/>
          <w:sz w:val="24"/>
          <w:szCs w:val="24"/>
        </w:rPr>
        <w:t>as</w:t>
      </w:r>
      <w:r w:rsidRPr="00FE48C1">
        <w:rPr>
          <w:rFonts w:ascii="Arial" w:eastAsia="Calibri" w:hAnsi="Arial" w:cs="Arial"/>
          <w:sz w:val="24"/>
          <w:szCs w:val="24"/>
        </w:rPr>
        <w:t xml:space="preserve"> experiência</w:t>
      </w:r>
      <w:r w:rsidR="00874E84">
        <w:rPr>
          <w:rFonts w:ascii="Arial" w:eastAsia="Calibri" w:hAnsi="Arial" w:cs="Arial"/>
          <w:sz w:val="24"/>
          <w:szCs w:val="24"/>
        </w:rPr>
        <w:t xml:space="preserve">s </w:t>
      </w:r>
      <w:r w:rsidRPr="00FE48C1">
        <w:rPr>
          <w:rFonts w:ascii="Arial" w:eastAsia="Calibri" w:hAnsi="Arial" w:cs="Arial"/>
          <w:sz w:val="24"/>
          <w:szCs w:val="24"/>
        </w:rPr>
        <w:t xml:space="preserve">vividas, pontuando que tal prática ainda é novidade na educação brasileira. </w:t>
      </w:r>
    </w:p>
    <w:p w14:paraId="7BF656CA" w14:textId="688DFEA1" w:rsidR="007A0167" w:rsidRPr="00FE48C1" w:rsidRDefault="001C6208" w:rsidP="0097203B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Deste modo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, tal constatação fundamenta-se em uma série de práticas observadas: não houve tempo hábil para que as professoras pudessem observar 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7A0167" w:rsidRPr="00FE48C1">
        <w:rPr>
          <w:rFonts w:ascii="Arial" w:eastAsia="Calibri" w:hAnsi="Arial" w:cs="Arial"/>
          <w:sz w:val="24"/>
          <w:szCs w:val="24"/>
        </w:rPr>
        <w:t>xperiência na prática, uma vez que as instituições de Educação Infantil do município de Rio Branco retornaram às aulas recentemente, devido à pandemia</w:t>
      </w:r>
      <w:r w:rsidR="009956DA">
        <w:rPr>
          <w:rFonts w:ascii="Arial" w:eastAsia="Calibri" w:hAnsi="Arial" w:cs="Arial"/>
          <w:sz w:val="24"/>
          <w:szCs w:val="24"/>
        </w:rPr>
        <w:t xml:space="preserve"> da covid-2019</w:t>
      </w:r>
      <w:r w:rsidR="007A0167" w:rsidRPr="00FE48C1">
        <w:rPr>
          <w:rFonts w:ascii="Arial" w:eastAsia="Calibri" w:hAnsi="Arial" w:cs="Arial"/>
          <w:sz w:val="24"/>
          <w:szCs w:val="24"/>
        </w:rPr>
        <w:t>, inviabilizando o trabalho presencial com as crianças; o curto período para a formação das professoras, vinculad</w:t>
      </w:r>
      <w:r w:rsidR="00874E84">
        <w:rPr>
          <w:rFonts w:ascii="Arial" w:eastAsia="Calibri" w:hAnsi="Arial" w:cs="Arial"/>
          <w:sz w:val="24"/>
          <w:szCs w:val="24"/>
        </w:rPr>
        <w:t>o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às estratégias de formação não condizentes à prática pedagógica do cotidiano escolar, dificulta o desenvolvimento das ações pedagógicas voltadas às experiências da infância e são incipientes por parte da Secretaria de Educação Municipal. </w:t>
      </w:r>
    </w:p>
    <w:p w14:paraId="17BA0359" w14:textId="11AB912E" w:rsidR="007A0167" w:rsidRPr="00FE48C1" w:rsidRDefault="00F3565A" w:rsidP="0097203B">
      <w:pPr>
        <w:widowControl w:val="0"/>
        <w:spacing w:after="200" w:line="36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60FE">
        <w:rPr>
          <w:rFonts w:ascii="Arial" w:eastAsia="Calibri" w:hAnsi="Arial" w:cs="Arial"/>
          <w:sz w:val="24"/>
          <w:szCs w:val="24"/>
        </w:rPr>
        <w:t>Em relação a</w:t>
      </w:r>
      <w:r w:rsidR="007A0167" w:rsidRPr="00FE48C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A0167" w:rsidRPr="00153A50">
        <w:rPr>
          <w:rFonts w:ascii="Arial" w:eastAsia="Calibri" w:hAnsi="Arial" w:cs="Arial"/>
          <w:sz w:val="24"/>
          <w:szCs w:val="24"/>
        </w:rPr>
        <w:t>BNCC-</w:t>
      </w:r>
      <w:r w:rsidRPr="00153A50">
        <w:rPr>
          <w:rFonts w:ascii="Arial" w:eastAsia="Calibri" w:hAnsi="Arial" w:cs="Arial"/>
          <w:sz w:val="24"/>
          <w:szCs w:val="24"/>
        </w:rPr>
        <w:t xml:space="preserve"> </w:t>
      </w:r>
      <w:r w:rsidR="007A0167" w:rsidRPr="00153A50">
        <w:rPr>
          <w:rFonts w:ascii="Arial" w:eastAsia="Calibri" w:hAnsi="Arial" w:cs="Arial"/>
          <w:sz w:val="24"/>
          <w:szCs w:val="24"/>
        </w:rPr>
        <w:t>EI</w:t>
      </w:r>
      <w:r w:rsidR="007A0167" w:rsidRPr="00FE48C1">
        <w:rPr>
          <w:rFonts w:ascii="Arial" w:eastAsia="Calibri" w:hAnsi="Arial" w:cs="Arial"/>
          <w:b/>
          <w:sz w:val="24"/>
          <w:szCs w:val="24"/>
        </w:rPr>
        <w:t xml:space="preserve">: 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As professoras compreendem que no texto da </w:t>
      </w:r>
      <w:r w:rsidR="007A0167" w:rsidRPr="009956DA">
        <w:rPr>
          <w:rFonts w:ascii="Arial" w:eastAsia="Calibri" w:hAnsi="Arial" w:cs="Arial"/>
          <w:iCs/>
          <w:sz w:val="24"/>
          <w:szCs w:val="24"/>
        </w:rPr>
        <w:t>BNCC,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a Educação Infantil reforça a concepção da criança que tem necessidades, conhecimentos e direitos, que necessitam ser amparados, valorizados e garantidos pelo educador. As educadoras consideram a importância </w:t>
      </w:r>
      <w:r w:rsidR="00874E84">
        <w:rPr>
          <w:rFonts w:ascii="Arial" w:eastAsia="Calibri" w:hAnsi="Arial" w:cs="Arial"/>
          <w:sz w:val="24"/>
          <w:szCs w:val="24"/>
        </w:rPr>
        <w:t>d</w:t>
      </w:r>
      <w:r w:rsidR="00874E84" w:rsidRPr="00FE48C1">
        <w:rPr>
          <w:rFonts w:ascii="Arial" w:eastAsia="Calibri" w:hAnsi="Arial" w:cs="Arial"/>
          <w:sz w:val="24"/>
          <w:szCs w:val="24"/>
        </w:rPr>
        <w:t>e a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criança ser protagonista do seu próprio aprendizado, mediante a atuação do professor como mediador e facilitador, exercendo o papel de escuta</w:t>
      </w:r>
      <w:r w:rsidR="00467FBC" w:rsidRPr="00FE48C1">
        <w:rPr>
          <w:rFonts w:ascii="Arial" w:eastAsia="Calibri" w:hAnsi="Arial" w:cs="Arial"/>
          <w:sz w:val="24"/>
          <w:szCs w:val="24"/>
        </w:rPr>
        <w:t>.</w:t>
      </w:r>
    </w:p>
    <w:p w14:paraId="11843F9F" w14:textId="7CB4A1D1" w:rsidR="00874E84" w:rsidRDefault="007A0167" w:rsidP="0097203B">
      <w:pPr>
        <w:widowControl w:val="0"/>
        <w:spacing w:after="200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 xml:space="preserve">A BNCC, no contexto da Educação Infantil, teve como orientação as Diretrizes Curriculares Nacionais para Educação Infantil, propondo uma educação com características singulares, observadas e definidas para as crianças de zero a cinco anos. Barbosa e </w:t>
      </w:r>
      <w:r w:rsidR="00F3565A">
        <w:rPr>
          <w:rFonts w:ascii="Arial" w:eastAsia="Calibri" w:hAnsi="Arial" w:cs="Arial"/>
          <w:sz w:val="24"/>
          <w:szCs w:val="24"/>
        </w:rPr>
        <w:t>Richter</w:t>
      </w:r>
      <w:r w:rsidR="00F3565A" w:rsidRPr="00FE48C1">
        <w:rPr>
          <w:rFonts w:ascii="Arial" w:eastAsia="Calibri" w:hAnsi="Arial" w:cs="Arial"/>
          <w:sz w:val="24"/>
          <w:szCs w:val="24"/>
        </w:rPr>
        <w:t xml:space="preserve"> </w:t>
      </w:r>
      <w:r w:rsidRPr="00FE48C1">
        <w:rPr>
          <w:rFonts w:ascii="Arial" w:eastAsia="Calibri" w:hAnsi="Arial" w:cs="Arial"/>
          <w:sz w:val="24"/>
          <w:szCs w:val="24"/>
        </w:rPr>
        <w:t xml:space="preserve">(2015) apontam que o documento da BNCC </w:t>
      </w:r>
      <w:r w:rsidR="008A7B70" w:rsidRPr="00FE48C1">
        <w:rPr>
          <w:rFonts w:ascii="Arial" w:eastAsia="Calibri" w:hAnsi="Arial" w:cs="Arial"/>
          <w:sz w:val="24"/>
          <w:szCs w:val="24"/>
        </w:rPr>
        <w:t>se manteve</w:t>
      </w:r>
      <w:r w:rsidRPr="00FE48C1">
        <w:rPr>
          <w:rFonts w:ascii="Arial" w:eastAsia="Calibri" w:hAnsi="Arial" w:cs="Arial"/>
          <w:sz w:val="24"/>
          <w:szCs w:val="24"/>
        </w:rPr>
        <w:t xml:space="preserve"> fiel </w:t>
      </w:r>
    </w:p>
    <w:p w14:paraId="4DC72C42" w14:textId="5EB3CF18" w:rsidR="007A0167" w:rsidRPr="00FE48C1" w:rsidRDefault="007A0167" w:rsidP="00874E84">
      <w:pPr>
        <w:widowControl w:val="0"/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48C1">
        <w:rPr>
          <w:rFonts w:ascii="Arial" w:eastAsia="Calibri" w:hAnsi="Arial" w:cs="Arial"/>
          <w:sz w:val="24"/>
          <w:szCs w:val="24"/>
        </w:rPr>
        <w:lastRenderedPageBreak/>
        <w:t>a uma compreensão de Educação Infantil como ambiente de direito para a primeira infância. Porém, a BNCC-EI implica também em críticas quanto ao texto que indic</w:t>
      </w:r>
      <w:r w:rsidR="003537C2" w:rsidRPr="00FE48C1">
        <w:rPr>
          <w:rFonts w:ascii="Arial" w:eastAsia="Calibri" w:hAnsi="Arial" w:cs="Arial"/>
          <w:sz w:val="24"/>
          <w:szCs w:val="24"/>
        </w:rPr>
        <w:t xml:space="preserve">a </w:t>
      </w:r>
      <w:r w:rsidR="00874E84">
        <w:rPr>
          <w:rFonts w:ascii="Arial" w:eastAsia="Calibri" w:hAnsi="Arial" w:cs="Arial"/>
          <w:sz w:val="24"/>
          <w:szCs w:val="24"/>
        </w:rPr>
        <w:t xml:space="preserve">a </w:t>
      </w:r>
      <w:r w:rsidR="003537C2" w:rsidRPr="00FE48C1">
        <w:rPr>
          <w:rFonts w:ascii="Arial" w:eastAsia="Calibri" w:hAnsi="Arial" w:cs="Arial"/>
          <w:sz w:val="24"/>
          <w:szCs w:val="24"/>
        </w:rPr>
        <w:t>perspectiva de escolarização.</w:t>
      </w:r>
    </w:p>
    <w:p w14:paraId="68270AA8" w14:textId="42F09539" w:rsidR="007A0167" w:rsidRPr="00FE48C1" w:rsidRDefault="007A0167" w:rsidP="0097203B">
      <w:pPr>
        <w:widowControl w:val="0"/>
        <w:spacing w:after="200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>Com todas essas mudanças na BNCC, a realidade dos vícios pedagógicos do passado</w:t>
      </w:r>
      <w:r w:rsidR="00874E84">
        <w:rPr>
          <w:rFonts w:ascii="Arial" w:eastAsia="Calibri" w:hAnsi="Arial" w:cs="Arial"/>
          <w:sz w:val="24"/>
          <w:szCs w:val="24"/>
        </w:rPr>
        <w:t xml:space="preserve"> como</w:t>
      </w:r>
      <w:r w:rsidRPr="00FE48C1">
        <w:rPr>
          <w:rFonts w:ascii="Arial" w:eastAsia="Calibri" w:hAnsi="Arial" w:cs="Arial"/>
          <w:sz w:val="24"/>
          <w:szCs w:val="24"/>
        </w:rPr>
        <w:t xml:space="preserve"> considerar a Educação Infantil apenas um ato de escolarização, se apresenta enquanto um processo de mudança, ainda que a passos lentos. </w:t>
      </w:r>
      <w:r w:rsidR="00FA08F0" w:rsidRPr="00FE48C1">
        <w:rPr>
          <w:rFonts w:ascii="Arial" w:eastAsia="Calibri" w:hAnsi="Arial" w:cs="Arial"/>
          <w:sz w:val="24"/>
          <w:szCs w:val="24"/>
        </w:rPr>
        <w:t>Consideramos um caminho para mudança</w:t>
      </w:r>
      <w:r w:rsidR="00874E84">
        <w:rPr>
          <w:rFonts w:ascii="Arial" w:eastAsia="Calibri" w:hAnsi="Arial" w:cs="Arial"/>
          <w:sz w:val="24"/>
          <w:szCs w:val="24"/>
        </w:rPr>
        <w:t xml:space="preserve"> caso </w:t>
      </w:r>
      <w:r w:rsidR="00FA08F0" w:rsidRPr="00FE48C1">
        <w:rPr>
          <w:rFonts w:ascii="Arial" w:eastAsia="Calibri" w:hAnsi="Arial" w:cs="Arial"/>
          <w:sz w:val="24"/>
          <w:szCs w:val="24"/>
        </w:rPr>
        <w:t>as professoras assu</w:t>
      </w:r>
      <w:r w:rsidR="00874E84">
        <w:rPr>
          <w:rFonts w:ascii="Arial" w:eastAsia="Calibri" w:hAnsi="Arial" w:cs="Arial"/>
          <w:sz w:val="24"/>
          <w:szCs w:val="24"/>
        </w:rPr>
        <w:t>missem</w:t>
      </w:r>
      <w:r w:rsidR="00FA08F0" w:rsidRPr="00FE48C1">
        <w:rPr>
          <w:rFonts w:ascii="Arial" w:eastAsia="Calibri" w:hAnsi="Arial" w:cs="Arial"/>
          <w:sz w:val="24"/>
          <w:szCs w:val="24"/>
        </w:rPr>
        <w:t xml:space="preserve"> a reflexão sobre o que está sendo proposto, caso contrário, se constituirá em uma ação de performatividade e avaliações, reiterando a reflexão de Ball (2004), o qual considera que o ato de ensinar e a subjetividade do professor sofrem mudanças visando um controle empresarial, o que </w:t>
      </w:r>
      <w:r w:rsidR="00874E84">
        <w:rPr>
          <w:rFonts w:ascii="Arial" w:eastAsia="Calibri" w:hAnsi="Arial" w:cs="Arial"/>
          <w:sz w:val="24"/>
          <w:szCs w:val="24"/>
        </w:rPr>
        <w:t xml:space="preserve">resulta </w:t>
      </w:r>
      <w:r w:rsidR="00FA08F0" w:rsidRPr="00FE48C1">
        <w:rPr>
          <w:rFonts w:ascii="Arial" w:eastAsia="Calibri" w:hAnsi="Arial" w:cs="Arial"/>
          <w:sz w:val="24"/>
          <w:szCs w:val="24"/>
        </w:rPr>
        <w:t>no individualismo e na concorrência como culturas organizacionais dentro da escola pública, implicando na eficiência e no desempenho.</w:t>
      </w:r>
    </w:p>
    <w:p w14:paraId="2E87A2BB" w14:textId="21DF1983" w:rsidR="00F3565A" w:rsidRDefault="00F3565A" w:rsidP="008324E2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>Sobre o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CAA">
        <w:rPr>
          <w:rFonts w:ascii="Arial" w:eastAsia="Calibri" w:hAnsi="Arial" w:cs="Arial"/>
          <w:sz w:val="24"/>
          <w:szCs w:val="24"/>
        </w:rPr>
        <w:t>p</w:t>
      </w:r>
      <w:r w:rsidR="007A0167" w:rsidRPr="00153A50">
        <w:rPr>
          <w:rFonts w:ascii="Arial" w:eastAsia="Calibri" w:hAnsi="Arial" w:cs="Arial"/>
          <w:sz w:val="24"/>
          <w:szCs w:val="24"/>
        </w:rPr>
        <w:t xml:space="preserve">rotagonismo da </w:t>
      </w:r>
      <w:r w:rsidR="00AE6CAA">
        <w:rPr>
          <w:rFonts w:ascii="Arial" w:eastAsia="Calibri" w:hAnsi="Arial" w:cs="Arial"/>
          <w:sz w:val="24"/>
          <w:szCs w:val="24"/>
        </w:rPr>
        <w:t>c</w:t>
      </w:r>
      <w:r w:rsidR="007A0167" w:rsidRPr="00153A50">
        <w:rPr>
          <w:rFonts w:ascii="Arial" w:eastAsia="Calibri" w:hAnsi="Arial" w:cs="Arial"/>
          <w:sz w:val="24"/>
          <w:szCs w:val="24"/>
        </w:rPr>
        <w:t>riança</w:t>
      </w:r>
      <w:r w:rsidR="00874E84">
        <w:rPr>
          <w:rFonts w:ascii="Arial" w:eastAsia="Calibri" w:hAnsi="Arial" w:cs="Arial"/>
          <w:sz w:val="24"/>
          <w:szCs w:val="24"/>
        </w:rPr>
        <w:t>, a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 análise seguiu o elemento </w:t>
      </w:r>
      <w:r>
        <w:rPr>
          <w:rFonts w:ascii="Arial" w:eastAsia="Calibri" w:hAnsi="Arial" w:cs="Arial"/>
          <w:sz w:val="24"/>
          <w:szCs w:val="24"/>
        </w:rPr>
        <w:t>base</w:t>
      </w:r>
      <w:r w:rsidR="00874E84">
        <w:rPr>
          <w:rFonts w:ascii="Arial" w:eastAsia="Calibri" w:hAnsi="Arial" w:cs="Arial"/>
          <w:sz w:val="24"/>
          <w:szCs w:val="24"/>
        </w:rPr>
        <w:t>:</w:t>
      </w:r>
      <w:r w:rsidRPr="00FE48C1">
        <w:rPr>
          <w:rFonts w:ascii="Arial" w:eastAsia="Calibri" w:hAnsi="Arial" w:cs="Arial"/>
          <w:sz w:val="24"/>
          <w:szCs w:val="24"/>
        </w:rPr>
        <w:t xml:space="preserve"> 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a participação da criança nas atividades diárias recorrentes às experiências educativas. As professoras entendem que a organização curricular está pautada nos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="007A0167" w:rsidRPr="00FE48C1">
        <w:rPr>
          <w:rFonts w:ascii="Arial" w:eastAsia="Calibri" w:hAnsi="Arial" w:cs="Arial"/>
          <w:sz w:val="24"/>
          <w:szCs w:val="24"/>
        </w:rPr>
        <w:t xml:space="preserve">xperiência que instigam a criança a ser protagonista do processo de aprendizagem. Portanto, ao analisarmos os dados, observamos que as professoras entendem que as experiências vividas pelas crianças devem provocar sentido e desenvolver o aprendizado a partir do lúdico, com atividades exploratórias e criativas, centradas na ação da criança. </w:t>
      </w:r>
    </w:p>
    <w:p w14:paraId="0C625D54" w14:textId="22DDEAAF" w:rsidR="00F72060" w:rsidRDefault="007A0167" w:rsidP="008324E2">
      <w:pPr>
        <w:widowControl w:val="0"/>
        <w:tabs>
          <w:tab w:val="left" w:pos="1905"/>
        </w:tabs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>Assim, destacamos Barbosa e Fernandes (2020) que compreendem que a formação docente é o foco para que o contexto da prática e a diversidade do currículo na BNCC-EI possam ter dispositivos para que os professores sejam r</w:t>
      </w:r>
      <w:r w:rsidR="004254E4" w:rsidRPr="00FE48C1">
        <w:rPr>
          <w:rFonts w:ascii="Arial" w:eastAsia="Calibri" w:hAnsi="Arial" w:cs="Arial"/>
          <w:sz w:val="24"/>
          <w:szCs w:val="24"/>
        </w:rPr>
        <w:t>eflexivos, criativos e autorais</w:t>
      </w:r>
      <w:r w:rsidR="00F3565A">
        <w:rPr>
          <w:rFonts w:ascii="Arial" w:eastAsia="Calibri" w:hAnsi="Arial" w:cs="Arial"/>
          <w:sz w:val="24"/>
          <w:szCs w:val="24"/>
        </w:rPr>
        <w:t xml:space="preserve">, de forma que a criança </w:t>
      </w:r>
      <w:r w:rsidR="001F1162">
        <w:rPr>
          <w:rFonts w:ascii="Arial" w:eastAsia="Calibri" w:hAnsi="Arial" w:cs="Arial"/>
          <w:sz w:val="24"/>
          <w:szCs w:val="24"/>
        </w:rPr>
        <w:t>centralize estes processos</w:t>
      </w:r>
      <w:r w:rsidR="004254E4" w:rsidRPr="00FE48C1">
        <w:rPr>
          <w:rFonts w:ascii="Arial" w:eastAsia="Calibri" w:hAnsi="Arial" w:cs="Arial"/>
          <w:sz w:val="24"/>
          <w:szCs w:val="24"/>
        </w:rPr>
        <w:t>.</w:t>
      </w:r>
      <w:r w:rsidRPr="00FE48C1">
        <w:rPr>
          <w:rFonts w:ascii="Arial" w:eastAsia="Calibri" w:hAnsi="Arial" w:cs="Arial"/>
          <w:sz w:val="24"/>
          <w:szCs w:val="24"/>
        </w:rPr>
        <w:t xml:space="preserve"> </w:t>
      </w:r>
    </w:p>
    <w:p w14:paraId="34A327E6" w14:textId="6BBE729D" w:rsidR="00F72060" w:rsidRPr="00FE48C1" w:rsidRDefault="00D12EAF" w:rsidP="0097172E">
      <w:pPr>
        <w:pStyle w:val="TtulodeSeodoArtigo"/>
        <w:spacing w:line="360" w:lineRule="auto"/>
        <w:rPr>
          <w:rFonts w:ascii="Arial" w:hAnsi="Arial" w:cs="Arial"/>
        </w:rPr>
      </w:pPr>
      <w:r w:rsidRPr="00FE48C1">
        <w:rPr>
          <w:rFonts w:ascii="Arial" w:hAnsi="Arial" w:cs="Arial"/>
        </w:rPr>
        <w:lastRenderedPageBreak/>
        <w:t>3 CONSIDERAÇÕES FINAIS</w:t>
      </w:r>
    </w:p>
    <w:p w14:paraId="586CF1FD" w14:textId="273BB57C" w:rsidR="00A5388E" w:rsidRPr="00FE48C1" w:rsidRDefault="00467FBC" w:rsidP="008324E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 xml:space="preserve">No que se refere ao entendimento, por parte das professoras, acerca dos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 xml:space="preserve">xperiência, pudemos observar que há uma compreensão conflitante da organização curricular a partir dos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 xml:space="preserve">xperiência. Contudo, observamos, de forma geral, uma incoerência na questão sobre 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 xml:space="preserve">xperiência, pois as professoras sinalizam uma certa confusão, indicando que </w:t>
      </w:r>
      <w:r w:rsidR="00495609">
        <w:rPr>
          <w:rFonts w:ascii="Arial" w:eastAsia="Calibri" w:hAnsi="Arial" w:cs="Arial"/>
          <w:sz w:val="24"/>
          <w:szCs w:val="24"/>
        </w:rPr>
        <w:t xml:space="preserve">estes </w:t>
      </w:r>
      <w:r w:rsidRPr="00FE48C1">
        <w:rPr>
          <w:rFonts w:ascii="Arial" w:eastAsia="Calibri" w:hAnsi="Arial" w:cs="Arial"/>
          <w:sz w:val="24"/>
          <w:szCs w:val="24"/>
        </w:rPr>
        <w:t xml:space="preserve">foram substituídos pelos antigos RCNEI e que, dessa maneira, eles podem ser trabalhados de forma separada, sendo selecionados pelas professoras. </w:t>
      </w:r>
    </w:p>
    <w:p w14:paraId="1C3D7BE7" w14:textId="426C2E6C" w:rsidR="00467FBC" w:rsidRPr="00FE48C1" w:rsidRDefault="00467FBC" w:rsidP="008324E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 xml:space="preserve">A compreensão das professoras sobre a BNCC no contexto da Educação Infantil apresentou dados que puderam ser categorizados em dois grupos: </w:t>
      </w:r>
      <w:r w:rsidR="00D507E6">
        <w:rPr>
          <w:rFonts w:ascii="Arial" w:eastAsia="Calibri" w:hAnsi="Arial" w:cs="Arial"/>
          <w:sz w:val="24"/>
          <w:szCs w:val="24"/>
        </w:rPr>
        <w:t xml:space="preserve">o primeiro deles </w:t>
      </w:r>
      <w:r w:rsidRPr="00FE48C1">
        <w:rPr>
          <w:rFonts w:ascii="Arial" w:eastAsia="Calibri" w:hAnsi="Arial" w:cs="Arial"/>
          <w:sz w:val="24"/>
          <w:szCs w:val="24"/>
        </w:rPr>
        <w:t xml:space="preserve">dentro de um contexto de escolarização, no qual há uma necessidade, por parte do professor em estruturar o currículo dentro de um modelo padronizado; em contrapartida, </w:t>
      </w:r>
      <w:r w:rsidR="00D507E6">
        <w:rPr>
          <w:rFonts w:ascii="Arial" w:eastAsia="Calibri" w:hAnsi="Arial" w:cs="Arial"/>
          <w:sz w:val="24"/>
          <w:szCs w:val="24"/>
        </w:rPr>
        <w:t xml:space="preserve">no segundo grupo, </w:t>
      </w:r>
      <w:r w:rsidRPr="00FE48C1">
        <w:rPr>
          <w:rFonts w:ascii="Arial" w:eastAsia="Calibri" w:hAnsi="Arial" w:cs="Arial"/>
          <w:sz w:val="24"/>
          <w:szCs w:val="24"/>
        </w:rPr>
        <w:t xml:space="preserve">há o reconhecimento da garantia da subjetividade da criança ao ter suas experiências como parte das práticas pedagógicas cotidianas, respeitando </w:t>
      </w:r>
      <w:r w:rsidR="00635C82" w:rsidRPr="00FE48C1">
        <w:rPr>
          <w:rFonts w:ascii="Arial" w:eastAsia="Calibri" w:hAnsi="Arial" w:cs="Arial"/>
          <w:sz w:val="24"/>
          <w:szCs w:val="24"/>
        </w:rPr>
        <w:t xml:space="preserve">as características da infância.  </w:t>
      </w:r>
      <w:r w:rsidRPr="00FE48C1">
        <w:rPr>
          <w:rFonts w:ascii="Arial" w:eastAsia="Calibri" w:hAnsi="Arial" w:cs="Arial"/>
          <w:sz w:val="24"/>
          <w:szCs w:val="24"/>
        </w:rPr>
        <w:t xml:space="preserve">Entendemos que, ao conceber as políticas públicas, há um processo a fim de ajustar ações que submergem acomodações, resistências, conflitos e articulações de uma política que são resultados de acordos e disputas. E, portanto, as professoras, diretora e as coordenadoras assumem um papel importante na interpretação e reinterpretação das políticas educacionais. Destacamos o desafio dos profissionais em educação para participar da política educacional uma vez que as políticas educacionais são conjuntos de disputas e de interesses que influenciam todo o processo político educacional: a formulação da política, o discurso e a interpretação ativa dos profissionais que atuam no contexto da prática. </w:t>
      </w:r>
    </w:p>
    <w:p w14:paraId="4C8E121A" w14:textId="33FD5316" w:rsidR="001F1162" w:rsidRDefault="00467FBC" w:rsidP="008324E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 xml:space="preserve">Também, a compreensão das concepções de organização curricular pautada nas experiências das crianças suscitou reflexões a partir dos dados gerados. No que </w:t>
      </w:r>
      <w:r w:rsidRPr="00FE48C1">
        <w:rPr>
          <w:rFonts w:ascii="Arial" w:eastAsia="Calibri" w:hAnsi="Arial" w:cs="Arial"/>
          <w:sz w:val="24"/>
          <w:szCs w:val="24"/>
        </w:rPr>
        <w:lastRenderedPageBreak/>
        <w:t>se refere à concepção da organização curricular pautada nas experiências diárias das crianças, as professoras participantes da pesquisa reconhecem seu papel como facilitadoras para que a criança seja a protagonista no processo pedagógico. Porém, algumas participantes entendem essa organização como forma de compartimentação</w:t>
      </w:r>
      <w:r w:rsidR="00495609">
        <w:rPr>
          <w:rFonts w:ascii="Arial" w:eastAsia="Calibri" w:hAnsi="Arial" w:cs="Arial"/>
          <w:sz w:val="24"/>
          <w:szCs w:val="24"/>
        </w:rPr>
        <w:t>. M</w:t>
      </w:r>
      <w:r w:rsidRPr="00FE48C1">
        <w:rPr>
          <w:rFonts w:ascii="Arial" w:eastAsia="Calibri" w:hAnsi="Arial" w:cs="Arial"/>
          <w:sz w:val="24"/>
          <w:szCs w:val="24"/>
        </w:rPr>
        <w:t>esmo reconhecendo o protagonismo da criança, descartam a imprevisibilidade que a criança, em suas invenções, investigações e brincadeiras, criam seus caminhos de aprendizagens.</w:t>
      </w:r>
      <w:r w:rsidR="00635C82" w:rsidRPr="00FE48C1">
        <w:rPr>
          <w:rFonts w:ascii="Arial" w:eastAsia="Calibri" w:hAnsi="Arial" w:cs="Arial"/>
          <w:sz w:val="24"/>
          <w:szCs w:val="24"/>
        </w:rPr>
        <w:t xml:space="preserve"> </w:t>
      </w:r>
    </w:p>
    <w:p w14:paraId="723E67DC" w14:textId="46AE9810" w:rsidR="00F72060" w:rsidRPr="00FE48C1" w:rsidRDefault="00467FBC" w:rsidP="008324E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48C1">
        <w:rPr>
          <w:rFonts w:ascii="Arial" w:eastAsia="Calibri" w:hAnsi="Arial" w:cs="Arial"/>
          <w:sz w:val="24"/>
          <w:szCs w:val="24"/>
        </w:rPr>
        <w:t xml:space="preserve">Trabalhar com os </w:t>
      </w:r>
      <w:r w:rsidR="008324E2">
        <w:rPr>
          <w:rFonts w:ascii="Arial" w:eastAsia="Calibri" w:hAnsi="Arial" w:cs="Arial"/>
          <w:sz w:val="24"/>
          <w:szCs w:val="24"/>
        </w:rPr>
        <w:t>c</w:t>
      </w:r>
      <w:r w:rsidRPr="00FE48C1">
        <w:rPr>
          <w:rFonts w:ascii="Arial" w:eastAsia="Calibri" w:hAnsi="Arial" w:cs="Arial"/>
          <w:sz w:val="24"/>
          <w:szCs w:val="24"/>
        </w:rPr>
        <w:t xml:space="preserve">ampos de </w:t>
      </w:r>
      <w:r w:rsidR="008324E2">
        <w:rPr>
          <w:rFonts w:ascii="Arial" w:eastAsia="Calibri" w:hAnsi="Arial" w:cs="Arial"/>
          <w:sz w:val="24"/>
          <w:szCs w:val="24"/>
        </w:rPr>
        <w:t>e</w:t>
      </w:r>
      <w:r w:rsidRPr="00FE48C1">
        <w:rPr>
          <w:rFonts w:ascii="Arial" w:eastAsia="Calibri" w:hAnsi="Arial" w:cs="Arial"/>
          <w:sz w:val="24"/>
          <w:szCs w:val="24"/>
        </w:rPr>
        <w:t>xperiência é viver a infância e demanda novas perspectivas, rompend</w:t>
      </w:r>
      <w:r w:rsidR="00635C82" w:rsidRPr="00FE48C1">
        <w:rPr>
          <w:rFonts w:ascii="Arial" w:eastAsia="Calibri" w:hAnsi="Arial" w:cs="Arial"/>
          <w:sz w:val="24"/>
          <w:szCs w:val="24"/>
        </w:rPr>
        <w:t>o com um currículo burocrático</w:t>
      </w:r>
      <w:r w:rsidR="00495609">
        <w:rPr>
          <w:rFonts w:ascii="Arial" w:eastAsia="Calibri" w:hAnsi="Arial" w:cs="Arial"/>
          <w:sz w:val="24"/>
          <w:szCs w:val="24"/>
        </w:rPr>
        <w:t xml:space="preserve"> e </w:t>
      </w:r>
      <w:r w:rsidRPr="00FE48C1">
        <w:rPr>
          <w:rFonts w:ascii="Arial" w:eastAsia="Calibri" w:hAnsi="Arial" w:cs="Arial"/>
          <w:sz w:val="24"/>
          <w:szCs w:val="24"/>
        </w:rPr>
        <w:t>privilegiando a construção de um c</w:t>
      </w:r>
      <w:r w:rsidR="00635C82" w:rsidRPr="00FE48C1">
        <w:rPr>
          <w:rFonts w:ascii="Arial" w:eastAsia="Calibri" w:hAnsi="Arial" w:cs="Arial"/>
          <w:sz w:val="24"/>
          <w:szCs w:val="24"/>
        </w:rPr>
        <w:t>urrículo com identidade própria.</w:t>
      </w:r>
      <w:r w:rsidRPr="00FE48C1">
        <w:rPr>
          <w:rFonts w:ascii="Arial" w:eastAsia="Calibri" w:hAnsi="Arial" w:cs="Arial"/>
          <w:sz w:val="24"/>
          <w:szCs w:val="24"/>
        </w:rPr>
        <w:t xml:space="preserve"> Refletir sobre essas concepções nos leva a pensar no papel que a Educação Infantil cumpre, respeitando a diversidade da criança e as características da infância, baseada na construção de experiências</w:t>
      </w:r>
      <w:r w:rsidR="00495609">
        <w:rPr>
          <w:rFonts w:ascii="Arial" w:eastAsia="Calibri" w:hAnsi="Arial" w:cs="Arial"/>
          <w:sz w:val="24"/>
          <w:szCs w:val="24"/>
        </w:rPr>
        <w:t xml:space="preserve"> e no envolvimento d</w:t>
      </w:r>
      <w:r w:rsidRPr="00FE48C1">
        <w:rPr>
          <w:rFonts w:ascii="Arial" w:eastAsia="Calibri" w:hAnsi="Arial" w:cs="Arial"/>
          <w:sz w:val="24"/>
          <w:szCs w:val="24"/>
        </w:rPr>
        <w:t>as professoras na função de pesquisadoras e mediadoras buscando dar visibilidade à criança, auxiliando-a nas diferentes formas de protagonismo.</w:t>
      </w:r>
    </w:p>
    <w:p w14:paraId="2CA1AF46" w14:textId="77777777" w:rsidR="008324E2" w:rsidRDefault="008324E2" w:rsidP="008324E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F61913" w14:textId="3097323E" w:rsidR="00F72060" w:rsidRDefault="00734A5C" w:rsidP="008324E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4A9D">
        <w:rPr>
          <w:rFonts w:ascii="Arial" w:hAnsi="Arial" w:cs="Arial"/>
          <w:b/>
          <w:bCs/>
          <w:sz w:val="24"/>
          <w:szCs w:val="24"/>
        </w:rPr>
        <w:t>REFERÊNCIAS</w:t>
      </w:r>
    </w:p>
    <w:p w14:paraId="501857B7" w14:textId="77777777" w:rsidR="00AE6CAA" w:rsidRDefault="00AE6CAA" w:rsidP="00AE6CA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>ACRE. C</w:t>
      </w:r>
      <w:r>
        <w:rPr>
          <w:rFonts w:ascii="Arial" w:eastAsia="Calibri" w:hAnsi="Arial" w:cs="Arial"/>
          <w:sz w:val="24"/>
          <w:szCs w:val="24"/>
        </w:rPr>
        <w:t>onselho Estadual de Educação</w:t>
      </w:r>
      <w:r w:rsidRPr="00B260FE">
        <w:rPr>
          <w:rFonts w:ascii="Arial" w:eastAsia="Calibri" w:hAnsi="Arial" w:cs="Arial"/>
          <w:sz w:val="24"/>
          <w:szCs w:val="24"/>
        </w:rPr>
        <w:t xml:space="preserve">. </w:t>
      </w:r>
      <w:r w:rsidRPr="00D34E6F">
        <w:rPr>
          <w:rFonts w:ascii="Arial" w:eastAsia="Calibri" w:hAnsi="Arial" w:cs="Arial"/>
          <w:b/>
          <w:bCs/>
          <w:sz w:val="24"/>
          <w:szCs w:val="24"/>
        </w:rPr>
        <w:t>Resolução CEE/AC Nº 136/2019.</w:t>
      </w:r>
      <w:r w:rsidRPr="00B260FE">
        <w:rPr>
          <w:rFonts w:ascii="Arial" w:eastAsia="Calibri" w:hAnsi="Arial" w:cs="Arial"/>
          <w:sz w:val="24"/>
          <w:szCs w:val="24"/>
        </w:rPr>
        <w:t xml:space="preserve"> </w:t>
      </w:r>
      <w:r w:rsidRPr="00D34E6F">
        <w:rPr>
          <w:rFonts w:ascii="Arial" w:eastAsia="Calibri" w:hAnsi="Arial" w:cs="Arial"/>
          <w:bCs/>
          <w:sz w:val="24"/>
          <w:szCs w:val="24"/>
        </w:rPr>
        <w:t>Dispõe sobre o Currículo de Referência Único do Estado do Acre, sua implantação e implementação</w:t>
      </w:r>
      <w:r w:rsidRPr="00B260FE">
        <w:rPr>
          <w:rFonts w:ascii="Arial" w:eastAsia="Calibri" w:hAnsi="Arial" w:cs="Arial"/>
          <w:b/>
          <w:sz w:val="24"/>
          <w:szCs w:val="24"/>
        </w:rPr>
        <w:t>.</w:t>
      </w:r>
      <w:r w:rsidRPr="00B260FE">
        <w:rPr>
          <w:rFonts w:ascii="Arial" w:eastAsia="Calibri" w:hAnsi="Arial" w:cs="Arial"/>
          <w:sz w:val="24"/>
          <w:szCs w:val="24"/>
        </w:rPr>
        <w:t xml:space="preserve"> Disponível em: </w:t>
      </w:r>
      <w:hyperlink r:id="rId8" w:history="1">
        <w:r w:rsidRPr="00572EB4">
          <w:rPr>
            <w:rStyle w:val="Hyperlink"/>
            <w:rFonts w:ascii="Arial" w:eastAsia="Calibri" w:hAnsi="Arial" w:cs="Arial"/>
            <w:color w:val="auto"/>
            <w:sz w:val="24"/>
            <w:szCs w:val="24"/>
            <w:u w:val="none"/>
          </w:rPr>
          <w:t>https://drive.google.com/file/d/1xQpoCB7auOp-xYxoqUEIJT6h3cEaC0b-/view?pli=1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  <w:r w:rsidRPr="00B260FE">
        <w:rPr>
          <w:rFonts w:ascii="Arial" w:eastAsia="Calibri" w:hAnsi="Arial" w:cs="Arial"/>
          <w:sz w:val="24"/>
          <w:szCs w:val="24"/>
        </w:rPr>
        <w:t>Acesso em: 08/07/2021.</w:t>
      </w:r>
    </w:p>
    <w:p w14:paraId="50E9E91C" w14:textId="77777777" w:rsidR="00AE6CAA" w:rsidRPr="00B260FE" w:rsidRDefault="00AE6CAA" w:rsidP="00AE6CA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A0CB03" w14:textId="386E6A0B" w:rsidR="00AE6CAA" w:rsidRPr="00D34E6F" w:rsidRDefault="00AE6CAA" w:rsidP="00DE14DF">
      <w:pPr>
        <w:widowControl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>ACRE. C</w:t>
      </w:r>
      <w:r>
        <w:rPr>
          <w:rFonts w:ascii="Arial" w:eastAsia="Calibri" w:hAnsi="Arial" w:cs="Arial"/>
          <w:sz w:val="24"/>
          <w:szCs w:val="24"/>
        </w:rPr>
        <w:t>onselho Estadual de Educação</w:t>
      </w:r>
      <w:r w:rsidRPr="00B260FE">
        <w:rPr>
          <w:rFonts w:ascii="Arial" w:eastAsia="Calibri" w:hAnsi="Arial" w:cs="Arial"/>
          <w:sz w:val="24"/>
          <w:szCs w:val="24"/>
        </w:rPr>
        <w:t>.</w:t>
      </w:r>
      <w:r w:rsidRPr="00B260FE">
        <w:rPr>
          <w:rFonts w:ascii="Arial" w:eastAsia="Calibri" w:hAnsi="Arial" w:cs="Arial"/>
          <w:sz w:val="24"/>
        </w:rPr>
        <w:t xml:space="preserve"> </w:t>
      </w:r>
      <w:r w:rsidRPr="00D34E6F">
        <w:rPr>
          <w:rFonts w:ascii="Arial" w:eastAsia="Calibri" w:hAnsi="Arial" w:cs="Arial"/>
          <w:b/>
          <w:bCs/>
          <w:sz w:val="24"/>
          <w:szCs w:val="24"/>
        </w:rPr>
        <w:t>Resolução CEE/AC nº 264/2018</w:t>
      </w:r>
      <w:r w:rsidRPr="00B260FE">
        <w:rPr>
          <w:rFonts w:ascii="Arial" w:eastAsia="Calibri" w:hAnsi="Arial" w:cs="Arial"/>
          <w:sz w:val="24"/>
          <w:szCs w:val="24"/>
        </w:rPr>
        <w:t xml:space="preserve">. </w:t>
      </w:r>
      <w:r w:rsidRPr="00D34E6F">
        <w:rPr>
          <w:rFonts w:ascii="Arial" w:eastAsia="Calibri" w:hAnsi="Arial" w:cs="Arial"/>
          <w:bCs/>
          <w:sz w:val="24"/>
          <w:szCs w:val="24"/>
        </w:rPr>
        <w:t>Que fixa normas operacionais para implantação da Base Nacional Comum para Educação Infantil e Ensino Fundamental.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14:paraId="336F4E37" w14:textId="77777777" w:rsidR="00AE6CAA" w:rsidRPr="00D878DD" w:rsidRDefault="00AE6CAA" w:rsidP="00AE6C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2CDC1E" w14:textId="3DF18303" w:rsidR="00F72060" w:rsidRDefault="00F72060" w:rsidP="00D878DD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 xml:space="preserve">BALL, Stephen. </w:t>
      </w:r>
      <w:r w:rsidRPr="00D878DD">
        <w:rPr>
          <w:rFonts w:ascii="Arial" w:eastAsia="Calibri" w:hAnsi="Arial" w:cs="Arial"/>
          <w:b/>
          <w:bCs/>
          <w:sz w:val="24"/>
          <w:szCs w:val="24"/>
        </w:rPr>
        <w:t>Diretrizes Políticas Globais e Relações Políticas Locais em Educação</w:t>
      </w:r>
      <w:r w:rsidRPr="00B260FE">
        <w:rPr>
          <w:rFonts w:ascii="Arial" w:eastAsia="Calibri" w:hAnsi="Arial" w:cs="Arial"/>
          <w:sz w:val="24"/>
          <w:szCs w:val="24"/>
        </w:rPr>
        <w:t xml:space="preserve">. </w:t>
      </w:r>
      <w:r w:rsidRPr="00D878DD">
        <w:rPr>
          <w:rFonts w:ascii="Arial" w:eastAsia="Calibri" w:hAnsi="Arial" w:cs="Arial"/>
          <w:sz w:val="24"/>
          <w:szCs w:val="24"/>
        </w:rPr>
        <w:t>Currículo sem Fronteiras</w:t>
      </w:r>
      <w:r w:rsidRPr="00B260FE">
        <w:rPr>
          <w:rFonts w:ascii="Arial" w:eastAsia="Calibri" w:hAnsi="Arial" w:cs="Arial"/>
          <w:sz w:val="24"/>
          <w:szCs w:val="24"/>
        </w:rPr>
        <w:t xml:space="preserve">, v. 1, n. 2, pp. 99-116, Jul/Dez 2001. Disponível em: </w:t>
      </w:r>
      <w:hyperlink r:id="rId9" w:history="1">
        <w:r w:rsidRPr="00B260FE">
          <w:rPr>
            <w:rFonts w:ascii="Arial" w:eastAsia="Calibri" w:hAnsi="Arial" w:cs="Arial"/>
            <w:sz w:val="24"/>
            <w:szCs w:val="24"/>
          </w:rPr>
          <w:t>http://professor.ufop.br/sites/default/files/gabrielalima/files/diretrizes_politicas_locais_e_relacoes_globais_0.pdf</w:t>
        </w:r>
      </w:hyperlink>
      <w:r w:rsidRPr="00B260FE">
        <w:rPr>
          <w:rFonts w:ascii="Arial" w:eastAsia="Calibri" w:hAnsi="Arial" w:cs="Arial"/>
          <w:sz w:val="24"/>
          <w:szCs w:val="24"/>
        </w:rPr>
        <w:t>. Acesso em: 19 set. 2020.</w:t>
      </w:r>
    </w:p>
    <w:p w14:paraId="753BD7A1" w14:textId="77777777" w:rsidR="008324E2" w:rsidRPr="00B260FE" w:rsidRDefault="008324E2" w:rsidP="00D878DD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B98632" w14:textId="37D03142" w:rsidR="00D878DD" w:rsidRDefault="00F72060" w:rsidP="008324E2">
      <w:pPr>
        <w:widowControl w:val="0"/>
        <w:spacing w:after="0" w:line="240" w:lineRule="auto"/>
        <w:rPr>
          <w:rFonts w:ascii="Arial" w:eastAsia="Calibri" w:hAnsi="Arial" w:cs="Arial"/>
          <w:sz w:val="24"/>
        </w:rPr>
      </w:pPr>
      <w:r w:rsidRPr="00B260FE">
        <w:rPr>
          <w:rFonts w:ascii="Arial" w:eastAsia="Calibri" w:hAnsi="Arial" w:cs="Arial"/>
          <w:sz w:val="24"/>
          <w:szCs w:val="24"/>
        </w:rPr>
        <w:t xml:space="preserve">BALL, Stephen. </w:t>
      </w:r>
      <w:r w:rsidRPr="00B260FE">
        <w:rPr>
          <w:rFonts w:ascii="Arial" w:eastAsia="Calibri" w:hAnsi="Arial" w:cs="Arial"/>
          <w:b/>
          <w:sz w:val="24"/>
          <w:szCs w:val="24"/>
        </w:rPr>
        <w:t>Performatividade, privatização e o pós-Estado do Bem-Estar.</w:t>
      </w:r>
      <w:r w:rsidRPr="00B260F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60FE">
        <w:rPr>
          <w:rFonts w:ascii="Arial" w:eastAsia="Calibri" w:hAnsi="Arial" w:cs="Arial"/>
          <w:sz w:val="24"/>
          <w:szCs w:val="24"/>
        </w:rPr>
        <w:t>Scielo</w:t>
      </w:r>
      <w:proofErr w:type="spellEnd"/>
      <w:r w:rsidRPr="00B260FE">
        <w:rPr>
          <w:rFonts w:ascii="Arial" w:eastAsia="Calibri" w:hAnsi="Arial" w:cs="Arial"/>
          <w:sz w:val="24"/>
          <w:szCs w:val="24"/>
        </w:rPr>
        <w:t xml:space="preserve">, v. 25, n. 89, pp. </w:t>
      </w:r>
      <w:r w:rsidR="00DE14DF">
        <w:rPr>
          <w:rFonts w:ascii="Arial" w:eastAsia="Calibri" w:hAnsi="Arial" w:cs="Arial"/>
          <w:sz w:val="24"/>
          <w:szCs w:val="24"/>
        </w:rPr>
        <w:t xml:space="preserve">1105-1126, 2004. Disponível em: </w:t>
      </w:r>
      <w:r w:rsidRPr="00B260FE">
        <w:rPr>
          <w:rFonts w:ascii="Arial" w:eastAsia="Calibri" w:hAnsi="Arial" w:cs="Arial"/>
          <w:sz w:val="24"/>
          <w:szCs w:val="24"/>
        </w:rPr>
        <w:t>https://www.scielo.br/scielo.php?pid=S0101-73302004000400002&amp;script=sci_abstract&amp;tlng=pt.</w:t>
      </w:r>
      <w:r w:rsidRPr="00B260FE">
        <w:rPr>
          <w:rFonts w:ascii="Arial" w:eastAsia="Calibri" w:hAnsi="Arial" w:cs="Arial"/>
          <w:sz w:val="24"/>
        </w:rPr>
        <w:t xml:space="preserve"> Acesso em: 03/03/2020.</w:t>
      </w:r>
    </w:p>
    <w:p w14:paraId="68A0F430" w14:textId="77777777" w:rsidR="00AE6CAA" w:rsidRDefault="00AE6CAA" w:rsidP="008324E2">
      <w:pPr>
        <w:widowControl w:val="0"/>
        <w:spacing w:after="0" w:line="240" w:lineRule="auto"/>
        <w:rPr>
          <w:rFonts w:ascii="Arial" w:eastAsia="Calibri" w:hAnsi="Arial" w:cs="Arial"/>
          <w:sz w:val="24"/>
        </w:rPr>
      </w:pPr>
    </w:p>
    <w:p w14:paraId="6101505B" w14:textId="6B89FCFC" w:rsidR="00F72060" w:rsidRDefault="00F72060" w:rsidP="008324E2">
      <w:pPr>
        <w:widowControl w:val="0"/>
        <w:tabs>
          <w:tab w:val="left" w:pos="226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 xml:space="preserve">BARBOSA, Maria Carmem Silveira. RICHTER, Sandra Regina </w:t>
      </w:r>
      <w:proofErr w:type="spellStart"/>
      <w:r w:rsidRPr="00B260FE">
        <w:rPr>
          <w:rFonts w:ascii="Arial" w:eastAsia="Calibri" w:hAnsi="Arial" w:cs="Arial"/>
          <w:sz w:val="24"/>
          <w:szCs w:val="24"/>
        </w:rPr>
        <w:t>Simonis</w:t>
      </w:r>
      <w:proofErr w:type="spellEnd"/>
      <w:r w:rsidRPr="00B260FE">
        <w:rPr>
          <w:rFonts w:ascii="Arial" w:eastAsia="Calibri" w:hAnsi="Arial" w:cs="Arial"/>
          <w:sz w:val="24"/>
          <w:szCs w:val="24"/>
        </w:rPr>
        <w:t xml:space="preserve">. </w:t>
      </w:r>
      <w:r w:rsidRPr="00B260FE">
        <w:rPr>
          <w:rFonts w:ascii="Arial" w:eastAsia="Calibri" w:hAnsi="Arial" w:cs="Arial"/>
          <w:b/>
          <w:sz w:val="24"/>
          <w:szCs w:val="24"/>
        </w:rPr>
        <w:t>Campos de experiência: uma possibilidade para interrogar o currículo</w:t>
      </w:r>
      <w:r w:rsidRPr="00B260FE">
        <w:rPr>
          <w:rFonts w:ascii="Arial" w:eastAsia="Calibri" w:hAnsi="Arial" w:cs="Arial"/>
          <w:sz w:val="24"/>
          <w:szCs w:val="24"/>
        </w:rPr>
        <w:t xml:space="preserve">. In. FINCO, Daniela; BARBOSA, Maria Carmen Silveira; FARIA, Ana Lucia Goulart (Orgs). </w:t>
      </w:r>
      <w:r w:rsidRPr="00B260FE">
        <w:rPr>
          <w:rFonts w:ascii="Arial" w:eastAsia="Calibri" w:hAnsi="Arial" w:cs="Arial"/>
          <w:b/>
          <w:bCs/>
          <w:sz w:val="24"/>
          <w:szCs w:val="24"/>
        </w:rPr>
        <w:t>Campos de Experiências na escola da infância</w:t>
      </w:r>
      <w:r w:rsidRPr="00B260FE">
        <w:rPr>
          <w:rFonts w:ascii="Arial" w:eastAsia="Calibri" w:hAnsi="Arial" w:cs="Arial"/>
          <w:sz w:val="24"/>
          <w:szCs w:val="24"/>
        </w:rPr>
        <w:t>: contribuições italianas para inventar um currículo de educação infantil brasileiro. Campinas: Edições Leitura Crítica, 2015.</w:t>
      </w:r>
    </w:p>
    <w:p w14:paraId="27BB32C1" w14:textId="77777777" w:rsidR="00D878DD" w:rsidRPr="00B260FE" w:rsidRDefault="00D878DD" w:rsidP="008324E2">
      <w:pPr>
        <w:widowControl w:val="0"/>
        <w:tabs>
          <w:tab w:val="left" w:pos="226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6D2E9E" w14:textId="5396DC78" w:rsidR="00F72060" w:rsidRDefault="00F72060" w:rsidP="008324E2">
      <w:pPr>
        <w:widowControl w:val="0"/>
        <w:tabs>
          <w:tab w:val="left" w:pos="226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>BARBOSA, Maria Carmen Silveira; FERNANDES, Suzana Beatriz</w:t>
      </w:r>
      <w:r w:rsidRPr="00D878DD">
        <w:rPr>
          <w:rFonts w:ascii="Arial" w:eastAsia="Calibri" w:hAnsi="Arial" w:cs="Arial"/>
          <w:b/>
          <w:bCs/>
          <w:sz w:val="24"/>
          <w:szCs w:val="24"/>
        </w:rPr>
        <w:t>. A educação infantil na Base Nacional Comum Curricular</w:t>
      </w:r>
      <w:r w:rsidRPr="00B260FE">
        <w:rPr>
          <w:rFonts w:ascii="Arial" w:eastAsia="Calibri" w:hAnsi="Arial" w:cs="Arial"/>
          <w:sz w:val="24"/>
          <w:szCs w:val="24"/>
        </w:rPr>
        <w:t>:</w:t>
      </w:r>
      <w:r w:rsidRPr="00B260F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260FE">
        <w:rPr>
          <w:rFonts w:ascii="Arial" w:eastAsia="Calibri" w:hAnsi="Arial" w:cs="Arial"/>
          <w:bCs/>
          <w:sz w:val="24"/>
          <w:szCs w:val="24"/>
        </w:rPr>
        <w:t>tensões de uma política inacabada</w:t>
      </w:r>
      <w:r w:rsidRPr="00B260FE">
        <w:rPr>
          <w:rFonts w:ascii="Arial" w:eastAsia="Calibri" w:hAnsi="Arial" w:cs="Arial"/>
          <w:sz w:val="24"/>
          <w:szCs w:val="24"/>
        </w:rPr>
        <w:t xml:space="preserve">, </w:t>
      </w:r>
      <w:r w:rsidRPr="00D878DD">
        <w:rPr>
          <w:rFonts w:ascii="Arial" w:eastAsia="Calibri" w:hAnsi="Arial" w:cs="Arial"/>
          <w:sz w:val="24"/>
          <w:szCs w:val="24"/>
        </w:rPr>
        <w:t>Em aberto</w:t>
      </w:r>
      <w:r w:rsidRPr="00B260FE">
        <w:rPr>
          <w:rFonts w:ascii="Arial" w:eastAsia="Calibri" w:hAnsi="Arial" w:cs="Arial"/>
          <w:sz w:val="24"/>
          <w:szCs w:val="24"/>
        </w:rPr>
        <w:t xml:space="preserve">, Brasília, v. 33 n.107, p. 113-126, jan./abr. 2020. Disponível em: </w:t>
      </w:r>
      <w:hyperlink r:id="rId10" w:history="1">
        <w:r w:rsidRPr="00B260FE">
          <w:rPr>
            <w:rFonts w:ascii="Arial" w:eastAsia="Calibri" w:hAnsi="Arial" w:cs="Arial"/>
            <w:color w:val="000000"/>
            <w:sz w:val="24"/>
            <w:szCs w:val="24"/>
          </w:rPr>
          <w:t>http://emaberto.inep.gov.br/ojs3/index.php/emaberto/article/view/4558</w:t>
        </w:r>
      </w:hyperlink>
      <w:r w:rsidRPr="00B260FE">
        <w:rPr>
          <w:rFonts w:ascii="Arial" w:eastAsia="Calibri" w:hAnsi="Arial" w:cs="Arial"/>
          <w:sz w:val="24"/>
          <w:szCs w:val="24"/>
        </w:rPr>
        <w:t xml:space="preserve"> Acesso em: 03/03/2021. </w:t>
      </w:r>
    </w:p>
    <w:p w14:paraId="5D94D6F0" w14:textId="77777777" w:rsidR="00D878DD" w:rsidRPr="00B260FE" w:rsidRDefault="00D878DD" w:rsidP="008324E2">
      <w:pPr>
        <w:widowControl w:val="0"/>
        <w:tabs>
          <w:tab w:val="left" w:pos="226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360D29" w14:textId="32068BE1" w:rsidR="00F72060" w:rsidRDefault="00F72060" w:rsidP="008324E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 xml:space="preserve">BRASIL. Ministério da Educação. </w:t>
      </w:r>
      <w:r w:rsidRPr="00B260FE">
        <w:rPr>
          <w:rFonts w:ascii="Arial" w:eastAsia="Calibri" w:hAnsi="Arial" w:cs="Arial"/>
          <w:b/>
          <w:bCs/>
          <w:sz w:val="24"/>
          <w:szCs w:val="24"/>
        </w:rPr>
        <w:t>Base Nacional Comum Curricular</w:t>
      </w:r>
      <w:r w:rsidRPr="00B260FE">
        <w:rPr>
          <w:rFonts w:ascii="Arial" w:eastAsia="Calibri" w:hAnsi="Arial" w:cs="Arial"/>
          <w:sz w:val="24"/>
          <w:szCs w:val="24"/>
        </w:rPr>
        <w:t xml:space="preserve">. Brasília 2017. Disponível em: </w:t>
      </w:r>
      <w:hyperlink r:id="rId11" w:history="1">
        <w:r w:rsidRPr="00B260FE">
          <w:rPr>
            <w:rFonts w:ascii="Arial" w:eastAsia="Calibri" w:hAnsi="Arial" w:cs="Arial"/>
            <w:sz w:val="24"/>
            <w:szCs w:val="24"/>
          </w:rPr>
          <w:t>http://basenacionalcomum.mec.gov.br/relatorios-e-pareceres</w:t>
        </w:r>
      </w:hyperlink>
      <w:r w:rsidRPr="00B260FE">
        <w:rPr>
          <w:rFonts w:ascii="Arial" w:eastAsia="Calibri" w:hAnsi="Arial" w:cs="Arial"/>
          <w:sz w:val="24"/>
          <w:szCs w:val="24"/>
        </w:rPr>
        <w:t>. Acesso em: 03/10/2020.</w:t>
      </w:r>
    </w:p>
    <w:p w14:paraId="403116A6" w14:textId="77777777" w:rsidR="00D878DD" w:rsidRPr="00B260FE" w:rsidRDefault="00D878DD" w:rsidP="008324E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40DCC74" w14:textId="363EA4F7" w:rsidR="00F72060" w:rsidRDefault="00F72060" w:rsidP="008324E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 xml:space="preserve">BRASIL. Ministério da Educação. Secretaria de Educação Básica. </w:t>
      </w:r>
      <w:r w:rsidRPr="00B260FE">
        <w:rPr>
          <w:rFonts w:ascii="Arial" w:eastAsia="Calibri" w:hAnsi="Arial" w:cs="Arial"/>
          <w:b/>
          <w:sz w:val="24"/>
          <w:szCs w:val="24"/>
        </w:rPr>
        <w:t xml:space="preserve">Diretrizes Curriculares Nacionais para a Educação Infantil. </w:t>
      </w:r>
      <w:r w:rsidRPr="00B260FE">
        <w:rPr>
          <w:rFonts w:ascii="Arial" w:eastAsia="Calibri" w:hAnsi="Arial" w:cs="Arial"/>
          <w:sz w:val="24"/>
          <w:szCs w:val="24"/>
        </w:rPr>
        <w:t xml:space="preserve">Brasília: MEC, SEB, 2010. </w:t>
      </w:r>
    </w:p>
    <w:p w14:paraId="1C4B5639" w14:textId="77777777" w:rsidR="00D878DD" w:rsidRPr="00B260FE" w:rsidRDefault="00D878DD" w:rsidP="008324E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729C65" w14:textId="11378EEB" w:rsidR="00F72060" w:rsidRDefault="00F72060" w:rsidP="008324E2">
      <w:pPr>
        <w:widowControl w:val="0"/>
        <w:tabs>
          <w:tab w:val="left" w:pos="226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60FE">
        <w:rPr>
          <w:rFonts w:ascii="Arial" w:eastAsia="Calibri" w:hAnsi="Arial" w:cs="Arial"/>
          <w:sz w:val="24"/>
          <w:szCs w:val="24"/>
        </w:rPr>
        <w:t>BRASIL.</w:t>
      </w:r>
      <w:r w:rsidRPr="00B260F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260FE">
        <w:rPr>
          <w:rFonts w:ascii="Arial" w:eastAsia="Calibri" w:hAnsi="Arial" w:cs="Arial"/>
          <w:sz w:val="24"/>
          <w:szCs w:val="24"/>
        </w:rPr>
        <w:t xml:space="preserve">Ministério da Educação. Secretaria de Educação Fundamental. </w:t>
      </w:r>
      <w:r w:rsidRPr="00B260FE">
        <w:rPr>
          <w:rFonts w:ascii="Arial" w:eastAsia="Calibri" w:hAnsi="Arial" w:cs="Arial"/>
          <w:b/>
          <w:sz w:val="24"/>
          <w:szCs w:val="24"/>
        </w:rPr>
        <w:t>Referencial Curricular Nacional para a Educação Infantil.</w:t>
      </w:r>
      <w:r w:rsidRPr="00B260FE">
        <w:rPr>
          <w:rFonts w:ascii="Arial" w:eastAsia="Calibri" w:hAnsi="Arial" w:cs="Arial"/>
          <w:sz w:val="24"/>
          <w:szCs w:val="24"/>
        </w:rPr>
        <w:t xml:space="preserve"> Vol. 1, 2 e 3. Brasília: MEC/SEF, 1998. </w:t>
      </w:r>
    </w:p>
    <w:p w14:paraId="1B72886B" w14:textId="77777777" w:rsidR="00D878DD" w:rsidRPr="00B260FE" w:rsidRDefault="00D878DD" w:rsidP="008324E2">
      <w:pPr>
        <w:widowControl w:val="0"/>
        <w:tabs>
          <w:tab w:val="left" w:pos="226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D878DD" w:rsidRPr="00B260FE" w:rsidSect="00740D6B">
      <w:headerReference w:type="default" r:id="rId12"/>
      <w:footerReference w:type="default" r:id="rId13"/>
      <w:pgSz w:w="11906" w:h="16838" w:code="9"/>
      <w:pgMar w:top="1701" w:right="1134" w:bottom="1134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516C" w14:textId="77777777" w:rsidR="006E2419" w:rsidRDefault="006E2419" w:rsidP="001B1D38">
      <w:pPr>
        <w:spacing w:after="0" w:line="240" w:lineRule="auto"/>
      </w:pPr>
      <w:r>
        <w:separator/>
      </w:r>
    </w:p>
  </w:endnote>
  <w:endnote w:type="continuationSeparator" w:id="0">
    <w:p w14:paraId="5631443C" w14:textId="77777777" w:rsidR="006E2419" w:rsidRDefault="006E2419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1F">
          <w:rPr>
            <w:noProof/>
          </w:rPr>
          <w:t>8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7A1CC16" wp14:editId="482F2054">
          <wp:extent cx="5760085" cy="10490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3134F" w14:textId="77777777" w:rsidR="006E2419" w:rsidRDefault="006E2419" w:rsidP="001B1D38">
      <w:pPr>
        <w:spacing w:after="0" w:line="240" w:lineRule="auto"/>
      </w:pPr>
      <w:r>
        <w:separator/>
      </w:r>
    </w:p>
  </w:footnote>
  <w:footnote w:type="continuationSeparator" w:id="0">
    <w:p w14:paraId="3CC0E38B" w14:textId="77777777" w:rsidR="006E2419" w:rsidRDefault="006E2419" w:rsidP="001B1D38">
      <w:pPr>
        <w:spacing w:after="0" w:line="240" w:lineRule="auto"/>
      </w:pPr>
      <w:r>
        <w:continuationSeparator/>
      </w:r>
    </w:p>
  </w:footnote>
  <w:footnote w:id="1">
    <w:p w14:paraId="60084FA7" w14:textId="5191FB7A" w:rsidR="009E43F3" w:rsidRPr="001D6A5D" w:rsidRDefault="009E43F3" w:rsidP="009E43F3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1D6A5D">
        <w:rPr>
          <w:rFonts w:ascii="Arial" w:hAnsi="Arial" w:cs="Arial"/>
        </w:rPr>
        <w:t>Mestra em Educação: Políticas Públicas e Gestão Educacional - PPGE/UFAC.</w:t>
      </w:r>
    </w:p>
  </w:footnote>
  <w:footnote w:id="2">
    <w:p w14:paraId="4C2F3692" w14:textId="659E538D" w:rsidR="009E43F3" w:rsidRPr="001D6A5D" w:rsidRDefault="009E43F3">
      <w:pPr>
        <w:pStyle w:val="Textodenotaderodap"/>
        <w:rPr>
          <w:rFonts w:ascii="Arial" w:hAnsi="Arial" w:cs="Arial"/>
        </w:rPr>
      </w:pPr>
      <w:r w:rsidRPr="001D6A5D">
        <w:rPr>
          <w:rStyle w:val="Refdenotaderodap"/>
          <w:rFonts w:ascii="Arial" w:hAnsi="Arial" w:cs="Arial"/>
        </w:rPr>
        <w:footnoteRef/>
      </w:r>
      <w:r w:rsidRPr="001D6A5D">
        <w:rPr>
          <w:rFonts w:ascii="Arial" w:hAnsi="Arial" w:cs="Arial"/>
        </w:rPr>
        <w:t xml:space="preserve"> </w:t>
      </w:r>
      <w:proofErr w:type="spellStart"/>
      <w:r w:rsidRPr="001D6A5D">
        <w:rPr>
          <w:rFonts w:ascii="Arial" w:hAnsi="Arial" w:cs="Arial"/>
        </w:rPr>
        <w:t>Profª</w:t>
      </w:r>
      <w:proofErr w:type="spellEnd"/>
      <w:r w:rsidRPr="001D6A5D">
        <w:rPr>
          <w:rFonts w:ascii="Arial" w:hAnsi="Arial" w:cs="Arial"/>
        </w:rPr>
        <w:t xml:space="preserve">. </w:t>
      </w:r>
      <w:proofErr w:type="spellStart"/>
      <w:r w:rsidRPr="001D6A5D">
        <w:rPr>
          <w:rFonts w:ascii="Arial" w:hAnsi="Arial" w:cs="Arial"/>
        </w:rPr>
        <w:t>Drª</w:t>
      </w:r>
      <w:proofErr w:type="spellEnd"/>
      <w:r w:rsidRPr="001D6A5D">
        <w:rPr>
          <w:rFonts w:ascii="Arial" w:hAnsi="Arial" w:cs="Arial"/>
        </w:rPr>
        <w:t xml:space="preserve">. </w:t>
      </w:r>
      <w:proofErr w:type="spellStart"/>
      <w:r w:rsidRPr="001D6A5D">
        <w:rPr>
          <w:rFonts w:ascii="Arial" w:hAnsi="Arial" w:cs="Arial"/>
        </w:rPr>
        <w:t>Giane</w:t>
      </w:r>
      <w:proofErr w:type="spellEnd"/>
      <w:r w:rsidRPr="001D6A5D">
        <w:rPr>
          <w:rFonts w:ascii="Arial" w:hAnsi="Arial" w:cs="Arial"/>
        </w:rPr>
        <w:t xml:space="preserve"> Lucélia </w:t>
      </w:r>
      <w:proofErr w:type="spellStart"/>
      <w:r w:rsidRPr="001D6A5D">
        <w:rPr>
          <w:rFonts w:ascii="Arial" w:hAnsi="Arial" w:cs="Arial"/>
        </w:rPr>
        <w:t>Grotti</w:t>
      </w:r>
      <w:proofErr w:type="spellEnd"/>
      <w:r w:rsidRPr="001D6A5D">
        <w:rPr>
          <w:rFonts w:ascii="Arial" w:hAnsi="Arial" w:cs="Arial"/>
        </w:rPr>
        <w:t xml:space="preserve"> – PPGE/UFAC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560CAF68" wp14:editId="60297FAD">
          <wp:extent cx="5760085" cy="1914525"/>
          <wp:effectExtent l="0" t="0" r="0" b="9525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C"/>
    <w:rsid w:val="00067E69"/>
    <w:rsid w:val="00070600"/>
    <w:rsid w:val="000B63CB"/>
    <w:rsid w:val="000D72F5"/>
    <w:rsid w:val="000F3144"/>
    <w:rsid w:val="00113534"/>
    <w:rsid w:val="001250D4"/>
    <w:rsid w:val="001329D9"/>
    <w:rsid w:val="00153A50"/>
    <w:rsid w:val="00161D50"/>
    <w:rsid w:val="00166890"/>
    <w:rsid w:val="001B1D38"/>
    <w:rsid w:val="001C5276"/>
    <w:rsid w:val="001C6208"/>
    <w:rsid w:val="001C6B4D"/>
    <w:rsid w:val="001D6A5D"/>
    <w:rsid w:val="001F1162"/>
    <w:rsid w:val="0022046D"/>
    <w:rsid w:val="002A4832"/>
    <w:rsid w:val="002E0385"/>
    <w:rsid w:val="002E2DC1"/>
    <w:rsid w:val="003537C2"/>
    <w:rsid w:val="00362B9C"/>
    <w:rsid w:val="003A734A"/>
    <w:rsid w:val="003E5A81"/>
    <w:rsid w:val="003F5C24"/>
    <w:rsid w:val="004254E4"/>
    <w:rsid w:val="00466EFA"/>
    <w:rsid w:val="00467FBC"/>
    <w:rsid w:val="00494FC2"/>
    <w:rsid w:val="00495609"/>
    <w:rsid w:val="004E2049"/>
    <w:rsid w:val="004E63DA"/>
    <w:rsid w:val="0053393F"/>
    <w:rsid w:val="00572EB4"/>
    <w:rsid w:val="00592E73"/>
    <w:rsid w:val="00630338"/>
    <w:rsid w:val="00630F51"/>
    <w:rsid w:val="00635C82"/>
    <w:rsid w:val="00646707"/>
    <w:rsid w:val="006521B9"/>
    <w:rsid w:val="0065562B"/>
    <w:rsid w:val="006E2419"/>
    <w:rsid w:val="00734A5C"/>
    <w:rsid w:val="00740D6B"/>
    <w:rsid w:val="007667CC"/>
    <w:rsid w:val="00774D2F"/>
    <w:rsid w:val="007A0167"/>
    <w:rsid w:val="007C22A9"/>
    <w:rsid w:val="007C279C"/>
    <w:rsid w:val="007E01CB"/>
    <w:rsid w:val="007F1EC6"/>
    <w:rsid w:val="008324E2"/>
    <w:rsid w:val="00850F89"/>
    <w:rsid w:val="00861872"/>
    <w:rsid w:val="00874E84"/>
    <w:rsid w:val="008A7B70"/>
    <w:rsid w:val="00954A9D"/>
    <w:rsid w:val="0095640F"/>
    <w:rsid w:val="0097172E"/>
    <w:rsid w:val="0097203B"/>
    <w:rsid w:val="00985A9A"/>
    <w:rsid w:val="009956DA"/>
    <w:rsid w:val="00995CC6"/>
    <w:rsid w:val="009E43F3"/>
    <w:rsid w:val="00A175AA"/>
    <w:rsid w:val="00A463A7"/>
    <w:rsid w:val="00A47FDE"/>
    <w:rsid w:val="00A5388E"/>
    <w:rsid w:val="00AD60E0"/>
    <w:rsid w:val="00AE6CAA"/>
    <w:rsid w:val="00B01F6C"/>
    <w:rsid w:val="00B143DB"/>
    <w:rsid w:val="00B23476"/>
    <w:rsid w:val="00B260FE"/>
    <w:rsid w:val="00B56AA9"/>
    <w:rsid w:val="00B67CD3"/>
    <w:rsid w:val="00BC4DAA"/>
    <w:rsid w:val="00BE2F74"/>
    <w:rsid w:val="00C54DC9"/>
    <w:rsid w:val="00C77934"/>
    <w:rsid w:val="00C83AD4"/>
    <w:rsid w:val="00C8618D"/>
    <w:rsid w:val="00CA4B71"/>
    <w:rsid w:val="00CD63D9"/>
    <w:rsid w:val="00CF7E1F"/>
    <w:rsid w:val="00D12EAF"/>
    <w:rsid w:val="00D34E6F"/>
    <w:rsid w:val="00D41288"/>
    <w:rsid w:val="00D507E6"/>
    <w:rsid w:val="00D76AB1"/>
    <w:rsid w:val="00D878DD"/>
    <w:rsid w:val="00DB4899"/>
    <w:rsid w:val="00DC679C"/>
    <w:rsid w:val="00DD0DCB"/>
    <w:rsid w:val="00DE14DF"/>
    <w:rsid w:val="00DE184A"/>
    <w:rsid w:val="00E1583B"/>
    <w:rsid w:val="00E178BD"/>
    <w:rsid w:val="00E34ECB"/>
    <w:rsid w:val="00E34F17"/>
    <w:rsid w:val="00E37275"/>
    <w:rsid w:val="00E67E61"/>
    <w:rsid w:val="00EE12CC"/>
    <w:rsid w:val="00EF3832"/>
    <w:rsid w:val="00EF51D2"/>
    <w:rsid w:val="00F10CDB"/>
    <w:rsid w:val="00F25E72"/>
    <w:rsid w:val="00F33271"/>
    <w:rsid w:val="00F3565A"/>
    <w:rsid w:val="00F36E06"/>
    <w:rsid w:val="00F44463"/>
    <w:rsid w:val="00F46A5A"/>
    <w:rsid w:val="00F62283"/>
    <w:rsid w:val="00F72060"/>
    <w:rsid w:val="00F840EB"/>
    <w:rsid w:val="00FA08F0"/>
    <w:rsid w:val="00FB73C8"/>
    <w:rsid w:val="00FC11A2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styleId="Hyperlink">
    <w:name w:val="Hyperlink"/>
    <w:basedOn w:val="Fontepargpadro"/>
    <w:uiPriority w:val="99"/>
    <w:unhideWhenUsed/>
    <w:rsid w:val="001C6B4D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rsid w:val="007A0167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34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34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3476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QpoCB7auOp-xYxoqUEIJT6h3cEaC0b-/view?pli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nacionalcomum.mec.gov.br/relatorios-e-parece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maberto.inep.gov.br/ojs3/index.php/emaberto/article/view/4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essor.ufop.br/sites/default/files/gabrielalima/files/diretrizes_politicas_locais_e_relacoes_globais_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85FB-C03C-4998-B0D8-A0984BAA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2261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Rafaelli Grégio</cp:lastModifiedBy>
  <cp:revision>7</cp:revision>
  <dcterms:created xsi:type="dcterms:W3CDTF">2022-10-24T19:21:00Z</dcterms:created>
  <dcterms:modified xsi:type="dcterms:W3CDTF">2022-10-24T19:24:00Z</dcterms:modified>
</cp:coreProperties>
</file>