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EA9B" w14:textId="77777777" w:rsidR="00612AA9" w:rsidRPr="00C327AE" w:rsidRDefault="009776B0" w:rsidP="00C327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27AE">
        <w:rPr>
          <w:rFonts w:ascii="Arial" w:hAnsi="Arial" w:cs="Arial"/>
          <w:b/>
          <w:sz w:val="24"/>
          <w:szCs w:val="24"/>
        </w:rPr>
        <w:t>CARACT</w:t>
      </w:r>
      <w:r w:rsidR="00C327AE">
        <w:rPr>
          <w:rFonts w:ascii="Arial" w:hAnsi="Arial" w:cs="Arial"/>
          <w:b/>
          <w:sz w:val="24"/>
          <w:szCs w:val="24"/>
        </w:rPr>
        <w:t>ERIZAÇÃO MORFOLÓGICA DOS RINS DA RAIA</w:t>
      </w:r>
      <w:r w:rsidRPr="00C327AE">
        <w:rPr>
          <w:rFonts w:ascii="Arial" w:hAnsi="Arial" w:cs="Arial"/>
          <w:b/>
          <w:sz w:val="24"/>
          <w:szCs w:val="24"/>
        </w:rPr>
        <w:t xml:space="preserve"> </w:t>
      </w:r>
      <w:r w:rsidR="006A479E" w:rsidRPr="00035CF0">
        <w:rPr>
          <w:rFonts w:ascii="Arial" w:hAnsi="Arial" w:cs="Arial"/>
          <w:b/>
          <w:i/>
          <w:sz w:val="24"/>
          <w:szCs w:val="24"/>
        </w:rPr>
        <w:t>Hypanus guttatus</w:t>
      </w:r>
      <w:r w:rsidR="006A479E" w:rsidRPr="00801D6B">
        <w:rPr>
          <w:rFonts w:ascii="Arial" w:hAnsi="Arial" w:cs="Arial"/>
          <w:b/>
          <w:i/>
          <w:sz w:val="24"/>
          <w:szCs w:val="24"/>
        </w:rPr>
        <w:t xml:space="preserve"> </w:t>
      </w:r>
      <w:r w:rsidR="00ED6440" w:rsidRPr="00C327AE">
        <w:rPr>
          <w:rFonts w:ascii="Arial" w:hAnsi="Arial" w:cs="Arial"/>
          <w:b/>
          <w:sz w:val="24"/>
          <w:szCs w:val="24"/>
        </w:rPr>
        <w:t>CAPTURADAS NA ZONA COSTEIRA E ESTUARINA DO NORTE DE PERNAMBUCO - BRASIL</w:t>
      </w:r>
    </w:p>
    <w:p w14:paraId="42811553" w14:textId="77777777" w:rsidR="009776B0" w:rsidRDefault="009776B0" w:rsidP="00C327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1BE2E6" w14:textId="7A620A30" w:rsidR="009776B0" w:rsidRDefault="009776B0" w:rsidP="00C327AE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Andressa C</w:t>
      </w:r>
      <w:r w:rsidR="00035CF0">
        <w:rPr>
          <w:rFonts w:ascii="Arial" w:hAnsi="Arial" w:cs="Arial"/>
          <w:sz w:val="24"/>
          <w:szCs w:val="24"/>
        </w:rPr>
        <w:t>arolina</w:t>
      </w:r>
      <w:r>
        <w:rPr>
          <w:rFonts w:ascii="Arial" w:hAnsi="Arial" w:cs="Arial"/>
          <w:sz w:val="24"/>
          <w:szCs w:val="24"/>
        </w:rPr>
        <w:t xml:space="preserve"> M</w:t>
      </w:r>
      <w:r w:rsidR="00035CF0">
        <w:rPr>
          <w:rFonts w:ascii="Arial" w:hAnsi="Arial" w:cs="Arial"/>
          <w:sz w:val="24"/>
          <w:szCs w:val="24"/>
        </w:rPr>
        <w:t>endes</w:t>
      </w:r>
      <w:r>
        <w:rPr>
          <w:rFonts w:ascii="Arial" w:hAnsi="Arial" w:cs="Arial"/>
          <w:sz w:val="24"/>
          <w:szCs w:val="24"/>
        </w:rPr>
        <w:t xml:space="preserve"> de Melo</w:t>
      </w:r>
      <w:r w:rsidRPr="009776B0">
        <w:rPr>
          <w:rFonts w:ascii="Arial" w:hAnsi="Arial" w:cs="Arial"/>
          <w:sz w:val="24"/>
          <w:szCs w:val="24"/>
          <w:vertAlign w:val="superscript"/>
        </w:rPr>
        <w:t>1</w:t>
      </w:r>
      <w:r w:rsidR="0049403A">
        <w:rPr>
          <w:rFonts w:ascii="Arial" w:hAnsi="Arial" w:cs="Arial"/>
          <w:sz w:val="24"/>
          <w:szCs w:val="24"/>
          <w:vertAlign w:val="superscript"/>
        </w:rPr>
        <w:t>,</w:t>
      </w:r>
      <w:r w:rsidR="00C736F2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; Mariana G</w:t>
      </w:r>
      <w:r w:rsidR="00035CF0">
        <w:rPr>
          <w:rFonts w:ascii="Arial" w:hAnsi="Arial" w:cs="Arial"/>
          <w:sz w:val="24"/>
          <w:szCs w:val="24"/>
        </w:rPr>
        <w:t>omes</w:t>
      </w:r>
      <w:r>
        <w:rPr>
          <w:rFonts w:ascii="Arial" w:hAnsi="Arial" w:cs="Arial"/>
          <w:sz w:val="24"/>
          <w:szCs w:val="24"/>
        </w:rPr>
        <w:t xml:space="preserve"> Rêgo</w:t>
      </w:r>
      <w:r w:rsidR="00C736F2">
        <w:rPr>
          <w:rFonts w:ascii="Arial" w:hAnsi="Arial" w:cs="Arial"/>
          <w:sz w:val="24"/>
          <w:szCs w:val="24"/>
          <w:vertAlign w:val="superscript"/>
        </w:rPr>
        <w:t>2</w:t>
      </w:r>
      <w:r w:rsidR="004940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Maria Lúcia G</w:t>
      </w:r>
      <w:r w:rsidR="00035CF0">
        <w:rPr>
          <w:rFonts w:ascii="Arial" w:hAnsi="Arial" w:cs="Arial"/>
          <w:sz w:val="24"/>
          <w:szCs w:val="24"/>
        </w:rPr>
        <w:t>óes</w:t>
      </w:r>
      <w:r>
        <w:rPr>
          <w:rFonts w:ascii="Arial" w:hAnsi="Arial" w:cs="Arial"/>
          <w:sz w:val="24"/>
          <w:szCs w:val="24"/>
        </w:rPr>
        <w:t xml:space="preserve"> de Araújo</w:t>
      </w:r>
      <w:r w:rsidR="00C736F2">
        <w:rPr>
          <w:rFonts w:ascii="Arial" w:hAnsi="Arial" w:cs="Arial"/>
          <w:sz w:val="24"/>
          <w:szCs w:val="24"/>
          <w:vertAlign w:val="superscript"/>
        </w:rPr>
        <w:t>2</w:t>
      </w:r>
      <w:r w:rsidR="00035CF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Joaquim Evêncio Neto</w:t>
      </w:r>
      <w:r w:rsidR="00C736F2">
        <w:rPr>
          <w:rFonts w:ascii="Arial" w:hAnsi="Arial" w:cs="Arial"/>
          <w:sz w:val="24"/>
          <w:szCs w:val="24"/>
          <w:vertAlign w:val="superscript"/>
        </w:rPr>
        <w:t>3</w:t>
      </w:r>
    </w:p>
    <w:p w14:paraId="61DC71E9" w14:textId="72940F82" w:rsidR="009776B0" w:rsidRDefault="009776B0" w:rsidP="00C32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76B0">
        <w:rPr>
          <w:rFonts w:ascii="Arial" w:hAnsi="Arial" w:cs="Arial"/>
          <w:sz w:val="24"/>
          <w:szCs w:val="24"/>
          <w:vertAlign w:val="superscript"/>
        </w:rPr>
        <w:t>1</w:t>
      </w:r>
      <w:r w:rsidR="00C43AF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43AF7">
        <w:rPr>
          <w:rFonts w:ascii="Arial" w:hAnsi="Arial" w:cs="Arial"/>
          <w:sz w:val="24"/>
          <w:szCs w:val="24"/>
        </w:rPr>
        <w:t>Pesquisadora/Professora Voluntária</w:t>
      </w:r>
      <w:r w:rsidR="0049403A">
        <w:rPr>
          <w:rFonts w:ascii="Arial" w:hAnsi="Arial" w:cs="Arial"/>
          <w:sz w:val="24"/>
          <w:szCs w:val="24"/>
        </w:rPr>
        <w:t>, Instituto Federal do Espírito Santo</w:t>
      </w:r>
      <w:r w:rsidR="002354D0">
        <w:rPr>
          <w:rFonts w:ascii="Arial" w:hAnsi="Arial" w:cs="Arial"/>
          <w:sz w:val="24"/>
          <w:szCs w:val="24"/>
        </w:rPr>
        <w:t xml:space="preserve"> – Campus Piúma</w:t>
      </w:r>
      <w:r w:rsidR="00C736F2">
        <w:rPr>
          <w:rFonts w:ascii="Arial" w:hAnsi="Arial" w:cs="Arial"/>
          <w:sz w:val="24"/>
          <w:szCs w:val="24"/>
        </w:rPr>
        <w:t xml:space="preserve">; Doutora pelo Programa de </w:t>
      </w:r>
      <w:r w:rsidR="00FF0ACE">
        <w:rPr>
          <w:rFonts w:ascii="Arial" w:hAnsi="Arial" w:cs="Arial"/>
          <w:sz w:val="24"/>
          <w:szCs w:val="24"/>
        </w:rPr>
        <w:t>Pós-Graduação em Biociência Animal, Universidade Federal Rural de Pernambuco</w:t>
      </w:r>
    </w:p>
    <w:p w14:paraId="610AE843" w14:textId="1E2DCF99" w:rsidR="00FF0ACE" w:rsidRDefault="00FF0ACE" w:rsidP="00C32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0ACE">
        <w:rPr>
          <w:rFonts w:ascii="Arial" w:hAnsi="Arial" w:cs="Arial"/>
          <w:sz w:val="24"/>
          <w:szCs w:val="24"/>
          <w:vertAlign w:val="superscript"/>
        </w:rPr>
        <w:t>2</w:t>
      </w:r>
      <w:r w:rsidR="00C736F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9403A">
        <w:rPr>
          <w:rFonts w:ascii="Arial" w:hAnsi="Arial" w:cs="Arial"/>
          <w:sz w:val="24"/>
          <w:szCs w:val="24"/>
        </w:rPr>
        <w:t xml:space="preserve">Pesquisadora </w:t>
      </w:r>
      <w:r w:rsidR="00C736F2">
        <w:rPr>
          <w:rFonts w:ascii="Arial" w:hAnsi="Arial" w:cs="Arial"/>
          <w:sz w:val="24"/>
          <w:szCs w:val="24"/>
        </w:rPr>
        <w:t xml:space="preserve">no Laboratório de Ecologia Marinha, </w:t>
      </w:r>
      <w:r>
        <w:rPr>
          <w:rFonts w:ascii="Arial" w:hAnsi="Arial" w:cs="Arial"/>
          <w:sz w:val="24"/>
          <w:szCs w:val="24"/>
        </w:rPr>
        <w:t>Universidade Federal Rural de Pernambuco</w:t>
      </w:r>
    </w:p>
    <w:p w14:paraId="1EE9FCC1" w14:textId="5C4E199F" w:rsidR="00C736F2" w:rsidRDefault="00C736F2" w:rsidP="00C32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6F2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Professor do Programa de Pós-Graduação em Biociência Animal, Universidade Federal Rural de Pernambuco</w:t>
      </w:r>
    </w:p>
    <w:p w14:paraId="2F1D51FF" w14:textId="3FE8FB78" w:rsidR="00FF0ACE" w:rsidRDefault="00BF7443" w:rsidP="00C32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ambiente marinho os elasmobrânquios lidam com o estresse hiperosmótico mantendo o plasma </w:t>
      </w:r>
      <w:r w:rsidR="00F83CC7">
        <w:rPr>
          <w:rFonts w:ascii="Arial" w:hAnsi="Arial" w:cs="Arial"/>
          <w:sz w:val="24"/>
          <w:szCs w:val="24"/>
        </w:rPr>
        <w:t xml:space="preserve">sanguíneo </w:t>
      </w:r>
      <w:r>
        <w:rPr>
          <w:rFonts w:ascii="Arial" w:hAnsi="Arial" w:cs="Arial"/>
          <w:sz w:val="24"/>
          <w:szCs w:val="24"/>
        </w:rPr>
        <w:t xml:space="preserve">isosmótico </w:t>
      </w:r>
      <w:r w:rsidR="00F83CC7">
        <w:rPr>
          <w:rFonts w:ascii="Arial" w:hAnsi="Arial" w:cs="Arial"/>
          <w:sz w:val="24"/>
          <w:szCs w:val="24"/>
        </w:rPr>
        <w:t xml:space="preserve">ou ligeiramente hiperosmótico em relação à </w:t>
      </w:r>
      <w:r>
        <w:rPr>
          <w:rFonts w:ascii="Arial" w:hAnsi="Arial" w:cs="Arial"/>
          <w:sz w:val="24"/>
          <w:szCs w:val="24"/>
        </w:rPr>
        <w:t>água do mar. Amplamente distribuídos nos mais diversos habitats, esses organismos precisam resolver problemas osmorregulatórios, ionoregulatórios, assim como o custo e</w:t>
      </w:r>
      <w:r w:rsidR="006A479E">
        <w:rPr>
          <w:rFonts w:ascii="Arial" w:hAnsi="Arial" w:cs="Arial"/>
          <w:sz w:val="24"/>
          <w:szCs w:val="24"/>
        </w:rPr>
        <w:t>nergético associado ao se deslocar</w:t>
      </w:r>
      <w:r>
        <w:rPr>
          <w:rFonts w:ascii="Arial" w:hAnsi="Arial" w:cs="Arial"/>
          <w:sz w:val="24"/>
          <w:szCs w:val="24"/>
        </w:rPr>
        <w:t xml:space="preserve"> até ambientes mais diluídos. Neste sentido, os rins desempenham papel importantíssimo na regulaçã</w:t>
      </w:r>
      <w:r w:rsidR="006A479E">
        <w:rPr>
          <w:rFonts w:ascii="Arial" w:hAnsi="Arial" w:cs="Arial"/>
          <w:sz w:val="24"/>
          <w:szCs w:val="24"/>
        </w:rPr>
        <w:t>o de Cloreto de Sódio, ajustando</w:t>
      </w:r>
      <w:r>
        <w:rPr>
          <w:rFonts w:ascii="Arial" w:hAnsi="Arial" w:cs="Arial"/>
          <w:sz w:val="24"/>
          <w:szCs w:val="24"/>
        </w:rPr>
        <w:t xml:space="preserve"> sua resposta em decorrência </w:t>
      </w:r>
      <w:r w:rsidR="006A479E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variações de salinidade. </w:t>
      </w:r>
      <w:r w:rsidR="00FC1017">
        <w:rPr>
          <w:rFonts w:ascii="Arial" w:hAnsi="Arial" w:cs="Arial"/>
          <w:sz w:val="24"/>
          <w:szCs w:val="24"/>
        </w:rPr>
        <w:t>O presente trabalho tem</w:t>
      </w:r>
      <w:r w:rsidR="00F83CC7">
        <w:rPr>
          <w:rFonts w:ascii="Arial" w:hAnsi="Arial" w:cs="Arial"/>
          <w:sz w:val="24"/>
          <w:szCs w:val="24"/>
        </w:rPr>
        <w:t xml:space="preserve"> por objetivo descrever a m</w:t>
      </w:r>
      <w:r w:rsidR="00FC1017">
        <w:rPr>
          <w:rFonts w:ascii="Arial" w:hAnsi="Arial" w:cs="Arial"/>
          <w:sz w:val="24"/>
          <w:szCs w:val="24"/>
        </w:rPr>
        <w:t xml:space="preserve">orfologia do rim da raia </w:t>
      </w:r>
      <w:r w:rsidR="00FC1017">
        <w:rPr>
          <w:rFonts w:ascii="Arial" w:hAnsi="Arial" w:cs="Arial"/>
          <w:i/>
          <w:sz w:val="24"/>
          <w:szCs w:val="24"/>
        </w:rPr>
        <w:t xml:space="preserve">Hypanus guttatus </w:t>
      </w:r>
      <w:r w:rsidR="00FC1017">
        <w:rPr>
          <w:rFonts w:ascii="Arial" w:hAnsi="Arial" w:cs="Arial"/>
          <w:sz w:val="24"/>
          <w:szCs w:val="24"/>
        </w:rPr>
        <w:t>capturadas pela frota artesa</w:t>
      </w:r>
      <w:r w:rsidR="00E0180E">
        <w:rPr>
          <w:rFonts w:ascii="Arial" w:hAnsi="Arial" w:cs="Arial"/>
          <w:sz w:val="24"/>
          <w:szCs w:val="24"/>
        </w:rPr>
        <w:t>nal que atua</w:t>
      </w:r>
      <w:r w:rsidR="00801D6B">
        <w:rPr>
          <w:rFonts w:ascii="Arial" w:hAnsi="Arial" w:cs="Arial"/>
          <w:sz w:val="24"/>
          <w:szCs w:val="24"/>
        </w:rPr>
        <w:t xml:space="preserve"> </w:t>
      </w:r>
      <w:r w:rsidR="00801D6B" w:rsidRPr="008178B1">
        <w:rPr>
          <w:rFonts w:ascii="Arial" w:hAnsi="Arial" w:cs="Arial"/>
          <w:sz w:val="24"/>
          <w:szCs w:val="24"/>
        </w:rPr>
        <w:t>na</w:t>
      </w:r>
      <w:r w:rsidR="00E0180E">
        <w:rPr>
          <w:rFonts w:ascii="Arial" w:hAnsi="Arial" w:cs="Arial"/>
          <w:sz w:val="24"/>
          <w:szCs w:val="24"/>
        </w:rPr>
        <w:t xml:space="preserve"> </w:t>
      </w:r>
      <w:r w:rsidR="006A479E">
        <w:rPr>
          <w:rFonts w:ascii="Arial" w:hAnsi="Arial" w:cs="Arial"/>
          <w:sz w:val="24"/>
          <w:szCs w:val="24"/>
        </w:rPr>
        <w:t xml:space="preserve">zona costeira e estuarina no </w:t>
      </w:r>
      <w:r w:rsidR="00E0180E">
        <w:rPr>
          <w:rFonts w:ascii="Arial" w:hAnsi="Arial" w:cs="Arial"/>
          <w:sz w:val="24"/>
          <w:szCs w:val="24"/>
        </w:rPr>
        <w:t>norte do estado de</w:t>
      </w:r>
      <w:r w:rsidR="00FC1017">
        <w:rPr>
          <w:rFonts w:ascii="Arial" w:hAnsi="Arial" w:cs="Arial"/>
          <w:sz w:val="24"/>
          <w:szCs w:val="24"/>
        </w:rPr>
        <w:t xml:space="preserve"> Pernambuco</w:t>
      </w:r>
      <w:r w:rsidR="00E0180E">
        <w:rPr>
          <w:rFonts w:ascii="Arial" w:hAnsi="Arial" w:cs="Arial"/>
          <w:sz w:val="24"/>
          <w:szCs w:val="24"/>
        </w:rPr>
        <w:t>, Brasil</w:t>
      </w:r>
      <w:r w:rsidR="00FC1017">
        <w:rPr>
          <w:rFonts w:ascii="Arial" w:hAnsi="Arial" w:cs="Arial"/>
          <w:sz w:val="24"/>
          <w:szCs w:val="24"/>
        </w:rPr>
        <w:t>. Para tal, amos</w:t>
      </w:r>
      <w:r w:rsidR="00E0180E">
        <w:rPr>
          <w:rFonts w:ascii="Arial" w:hAnsi="Arial" w:cs="Arial"/>
          <w:sz w:val="24"/>
          <w:szCs w:val="24"/>
        </w:rPr>
        <w:t>tras do órgão</w:t>
      </w:r>
      <w:r w:rsidR="00FC1017">
        <w:rPr>
          <w:rFonts w:ascii="Arial" w:hAnsi="Arial" w:cs="Arial"/>
          <w:sz w:val="24"/>
          <w:szCs w:val="24"/>
        </w:rPr>
        <w:t xml:space="preserve"> foram clivadas ao meio entre a reg</w:t>
      </w:r>
      <w:r w:rsidR="00E0180E">
        <w:rPr>
          <w:rFonts w:ascii="Arial" w:hAnsi="Arial" w:cs="Arial"/>
          <w:sz w:val="24"/>
          <w:szCs w:val="24"/>
        </w:rPr>
        <w:t>ião cefálica e caudal</w:t>
      </w:r>
      <w:r w:rsidR="00FC1017">
        <w:rPr>
          <w:rFonts w:ascii="Arial" w:hAnsi="Arial" w:cs="Arial"/>
          <w:sz w:val="24"/>
          <w:szCs w:val="24"/>
        </w:rPr>
        <w:t xml:space="preserve">, fixadas em </w:t>
      </w:r>
      <w:r w:rsidR="00FC1017" w:rsidRPr="008178B1">
        <w:rPr>
          <w:rFonts w:ascii="Arial" w:hAnsi="Arial" w:cs="Arial"/>
          <w:sz w:val="24"/>
          <w:szCs w:val="24"/>
        </w:rPr>
        <w:t>form</w:t>
      </w:r>
      <w:r w:rsidR="00801D6B" w:rsidRPr="008178B1">
        <w:rPr>
          <w:rFonts w:ascii="Arial" w:hAnsi="Arial" w:cs="Arial"/>
          <w:sz w:val="24"/>
          <w:szCs w:val="24"/>
        </w:rPr>
        <w:t>o</w:t>
      </w:r>
      <w:r w:rsidR="00FC1017" w:rsidRPr="008178B1">
        <w:rPr>
          <w:rFonts w:ascii="Arial" w:hAnsi="Arial" w:cs="Arial"/>
          <w:sz w:val="24"/>
          <w:szCs w:val="24"/>
        </w:rPr>
        <w:t>l</w:t>
      </w:r>
      <w:r w:rsidR="00FC1017">
        <w:rPr>
          <w:rFonts w:ascii="Arial" w:hAnsi="Arial" w:cs="Arial"/>
          <w:sz w:val="24"/>
          <w:szCs w:val="24"/>
        </w:rPr>
        <w:t xml:space="preserve"> a 10%, incluídas em parafina, cortadas em secções de 5 </w:t>
      </w:r>
      <w:r w:rsidR="00FC1017" w:rsidRPr="00FC1017">
        <w:rPr>
          <w:rFonts w:ascii="Arial" w:hAnsi="Arial" w:cs="Arial"/>
          <w:sz w:val="24"/>
          <w:szCs w:val="24"/>
        </w:rPr>
        <w:t>µm</w:t>
      </w:r>
      <w:r w:rsidR="00FC1017">
        <w:rPr>
          <w:rFonts w:ascii="Arial" w:hAnsi="Arial" w:cs="Arial"/>
          <w:sz w:val="24"/>
          <w:szCs w:val="24"/>
        </w:rPr>
        <w:t xml:space="preserve"> e coradas com hematoxilina e eosina. </w:t>
      </w:r>
      <w:r w:rsidR="001968F3">
        <w:rPr>
          <w:rFonts w:ascii="Arial" w:hAnsi="Arial" w:cs="Arial"/>
          <w:sz w:val="24"/>
          <w:szCs w:val="24"/>
        </w:rPr>
        <w:t xml:space="preserve">O diâmetro do glomérulo </w:t>
      </w:r>
      <w:r w:rsidR="00E0180E">
        <w:rPr>
          <w:rFonts w:ascii="Arial" w:hAnsi="Arial" w:cs="Arial"/>
          <w:sz w:val="24"/>
          <w:szCs w:val="24"/>
        </w:rPr>
        <w:t>e os aspect</w:t>
      </w:r>
      <w:r w:rsidR="001968F3">
        <w:rPr>
          <w:rFonts w:ascii="Arial" w:hAnsi="Arial" w:cs="Arial"/>
          <w:sz w:val="24"/>
          <w:szCs w:val="24"/>
        </w:rPr>
        <w:t>o</w:t>
      </w:r>
      <w:r w:rsidR="00E0180E">
        <w:rPr>
          <w:rFonts w:ascii="Arial" w:hAnsi="Arial" w:cs="Arial"/>
          <w:sz w:val="24"/>
          <w:szCs w:val="24"/>
        </w:rPr>
        <w:t>s</w:t>
      </w:r>
      <w:r w:rsidR="001968F3">
        <w:rPr>
          <w:rFonts w:ascii="Arial" w:hAnsi="Arial" w:cs="Arial"/>
          <w:sz w:val="24"/>
          <w:szCs w:val="24"/>
        </w:rPr>
        <w:t xml:space="preserve"> gerais dos segmentos do néfron (segmentos o túbulo proximal, segmento intermediário e segmento distal) foram anali</w:t>
      </w:r>
      <w:r w:rsidR="00E0180E">
        <w:rPr>
          <w:rFonts w:ascii="Arial" w:hAnsi="Arial" w:cs="Arial"/>
          <w:sz w:val="24"/>
          <w:szCs w:val="24"/>
        </w:rPr>
        <w:t>sados. Dos 9 indivíduos analisados, todos apresentaram a estrutura renal em duas zonas distintas que se estendem das mar</w:t>
      </w:r>
      <w:r w:rsidR="00627993">
        <w:rPr>
          <w:rFonts w:ascii="Arial" w:hAnsi="Arial" w:cs="Arial"/>
          <w:sz w:val="24"/>
          <w:szCs w:val="24"/>
        </w:rPr>
        <w:t>gens lateral a mediana do órgão. Uma</w:t>
      </w:r>
      <w:r w:rsidR="00E0180E">
        <w:rPr>
          <w:rFonts w:ascii="Arial" w:hAnsi="Arial" w:cs="Arial"/>
          <w:sz w:val="24"/>
          <w:szCs w:val="24"/>
        </w:rPr>
        <w:t xml:space="preserve"> zona periférica</w:t>
      </w:r>
      <w:r w:rsidR="00627993">
        <w:rPr>
          <w:rFonts w:ascii="Arial" w:hAnsi="Arial" w:cs="Arial"/>
          <w:sz w:val="24"/>
          <w:szCs w:val="24"/>
        </w:rPr>
        <w:t xml:space="preserve"> delgada com </w:t>
      </w:r>
      <w:r w:rsidR="00E0180E">
        <w:rPr>
          <w:rFonts w:ascii="Arial" w:hAnsi="Arial" w:cs="Arial"/>
          <w:sz w:val="24"/>
          <w:szCs w:val="24"/>
        </w:rPr>
        <w:t>um parênquima com uma camada de glomérulos próxima da borda</w:t>
      </w:r>
      <w:r w:rsidR="0034258B">
        <w:rPr>
          <w:rFonts w:ascii="Arial" w:hAnsi="Arial" w:cs="Arial"/>
          <w:sz w:val="24"/>
          <w:szCs w:val="24"/>
        </w:rPr>
        <w:t xml:space="preserve"> e </w:t>
      </w:r>
      <w:r w:rsidR="00627993">
        <w:rPr>
          <w:rFonts w:ascii="Arial" w:hAnsi="Arial" w:cs="Arial"/>
          <w:sz w:val="24"/>
          <w:szCs w:val="24"/>
        </w:rPr>
        <w:t>zona</w:t>
      </w:r>
      <w:r w:rsidR="00A83CA1">
        <w:rPr>
          <w:rFonts w:ascii="Arial" w:hAnsi="Arial" w:cs="Arial"/>
          <w:sz w:val="24"/>
          <w:szCs w:val="24"/>
        </w:rPr>
        <w:t xml:space="preserve"> de empacotamento</w:t>
      </w:r>
      <w:r w:rsidR="0034258B">
        <w:rPr>
          <w:rFonts w:ascii="Arial" w:hAnsi="Arial" w:cs="Arial"/>
          <w:sz w:val="24"/>
          <w:szCs w:val="24"/>
        </w:rPr>
        <w:t>; e u</w:t>
      </w:r>
      <w:r w:rsidR="00627993">
        <w:rPr>
          <w:rFonts w:ascii="Arial" w:hAnsi="Arial" w:cs="Arial"/>
          <w:sz w:val="24"/>
          <w:szCs w:val="24"/>
        </w:rPr>
        <w:t xml:space="preserve">ma zona germinativa ou proliferativa na margem lateral </w:t>
      </w:r>
      <w:r w:rsidR="00627993">
        <w:rPr>
          <w:rFonts w:ascii="Arial" w:hAnsi="Arial" w:cs="Arial"/>
          <w:sz w:val="24"/>
          <w:szCs w:val="24"/>
        </w:rPr>
        <w:lastRenderedPageBreak/>
        <w:t>dos lobos. Da porção cortical à margem mediana</w:t>
      </w:r>
      <w:r w:rsidR="0034258B">
        <w:rPr>
          <w:rFonts w:ascii="Arial" w:hAnsi="Arial" w:cs="Arial"/>
          <w:sz w:val="24"/>
          <w:szCs w:val="24"/>
        </w:rPr>
        <w:t xml:space="preserve"> do órgão</w:t>
      </w:r>
      <w:r w:rsidR="00627993">
        <w:rPr>
          <w:rFonts w:ascii="Arial" w:hAnsi="Arial" w:cs="Arial"/>
          <w:sz w:val="24"/>
          <w:szCs w:val="24"/>
        </w:rPr>
        <w:t>, o corpúsculo renal apresenta-se de ovoide a alongado. Os gl</w:t>
      </w:r>
      <w:r w:rsidR="00EE25A0">
        <w:rPr>
          <w:rFonts w:ascii="Arial" w:hAnsi="Arial" w:cs="Arial"/>
          <w:sz w:val="24"/>
          <w:szCs w:val="24"/>
        </w:rPr>
        <w:t>omérulos da margem mediana</w:t>
      </w:r>
      <w:r w:rsidR="0034258B">
        <w:rPr>
          <w:rFonts w:ascii="Arial" w:hAnsi="Arial" w:cs="Arial"/>
          <w:sz w:val="24"/>
          <w:szCs w:val="24"/>
        </w:rPr>
        <w:t xml:space="preserve"> são</w:t>
      </w:r>
      <w:r w:rsidR="00627993">
        <w:rPr>
          <w:rFonts w:ascii="Arial" w:hAnsi="Arial" w:cs="Arial"/>
          <w:sz w:val="24"/>
          <w:szCs w:val="24"/>
        </w:rPr>
        <w:t xml:space="preserve"> mais largos do que os</w:t>
      </w:r>
      <w:r w:rsidR="00EE25A0">
        <w:rPr>
          <w:rFonts w:ascii="Arial" w:hAnsi="Arial" w:cs="Arial"/>
          <w:sz w:val="24"/>
          <w:szCs w:val="24"/>
        </w:rPr>
        <w:t xml:space="preserve"> da margem cortical, com uma média e desvio padrão de 106.06 </w:t>
      </w:r>
      <w:r w:rsidR="00EE25A0" w:rsidRPr="00EE25A0">
        <w:rPr>
          <w:rFonts w:ascii="Arial" w:hAnsi="Arial" w:cs="Arial"/>
          <w:sz w:val="24"/>
          <w:szCs w:val="24"/>
        </w:rPr>
        <w:t>±</w:t>
      </w:r>
      <w:r w:rsidR="00EE25A0">
        <w:rPr>
          <w:rFonts w:ascii="Arial" w:hAnsi="Arial" w:cs="Arial"/>
          <w:sz w:val="24"/>
          <w:szCs w:val="24"/>
        </w:rPr>
        <w:t xml:space="preserve"> 18.05 </w:t>
      </w:r>
      <w:r w:rsidR="00EE25A0" w:rsidRPr="00FC1017">
        <w:rPr>
          <w:rFonts w:ascii="Arial" w:hAnsi="Arial" w:cs="Arial"/>
          <w:sz w:val="24"/>
          <w:szCs w:val="24"/>
        </w:rPr>
        <w:t>µm</w:t>
      </w:r>
      <w:r w:rsidR="00EE25A0">
        <w:rPr>
          <w:rFonts w:ascii="Arial" w:hAnsi="Arial" w:cs="Arial"/>
          <w:sz w:val="24"/>
          <w:szCs w:val="24"/>
        </w:rPr>
        <w:t>, respectivamente.</w:t>
      </w:r>
      <w:r w:rsidR="0034258B">
        <w:rPr>
          <w:rFonts w:ascii="Arial" w:hAnsi="Arial" w:cs="Arial"/>
          <w:sz w:val="24"/>
          <w:szCs w:val="24"/>
        </w:rPr>
        <w:t xml:space="preserve"> O túbulo distal d</w:t>
      </w:r>
      <w:r w:rsidR="00EE25A0">
        <w:rPr>
          <w:rFonts w:ascii="Arial" w:hAnsi="Arial" w:cs="Arial"/>
          <w:sz w:val="24"/>
          <w:szCs w:val="24"/>
        </w:rPr>
        <w:t xml:space="preserve">o aparato justaglomerular é composto por células cúbicas baixas, com largo núcleo basal e maior parte da cromatina de coloração clara ou eucromática com pequenas áreas escuras de heterocromatina. </w:t>
      </w:r>
      <w:r w:rsidR="00F20BCC">
        <w:rPr>
          <w:rFonts w:ascii="Arial" w:hAnsi="Arial" w:cs="Arial"/>
          <w:sz w:val="24"/>
          <w:szCs w:val="24"/>
        </w:rPr>
        <w:t xml:space="preserve">No complexo tubular renal, o segmento proximal apresentou um epitélio irregular </w:t>
      </w:r>
      <w:r w:rsidR="00A83CA1">
        <w:rPr>
          <w:rFonts w:ascii="Arial" w:hAnsi="Arial" w:cs="Arial"/>
          <w:sz w:val="24"/>
          <w:szCs w:val="24"/>
        </w:rPr>
        <w:t>cuboide com cílios</w:t>
      </w:r>
      <w:r w:rsidR="00F20BCC">
        <w:rPr>
          <w:rFonts w:ascii="Arial" w:hAnsi="Arial" w:cs="Arial"/>
          <w:sz w:val="24"/>
          <w:szCs w:val="24"/>
        </w:rPr>
        <w:t xml:space="preserve"> alongados e </w:t>
      </w:r>
      <w:r w:rsidR="00A83CA1">
        <w:rPr>
          <w:rFonts w:ascii="Arial" w:hAnsi="Arial" w:cs="Arial"/>
          <w:sz w:val="24"/>
          <w:szCs w:val="24"/>
        </w:rPr>
        <w:t>grandes núcleos que progressivamen</w:t>
      </w:r>
      <w:r w:rsidR="006A479E">
        <w:rPr>
          <w:rFonts w:ascii="Arial" w:hAnsi="Arial" w:cs="Arial"/>
          <w:sz w:val="24"/>
          <w:szCs w:val="24"/>
        </w:rPr>
        <w:t xml:space="preserve">te </w:t>
      </w:r>
      <w:r w:rsidR="006A479E" w:rsidRPr="001E7A15">
        <w:rPr>
          <w:rFonts w:ascii="Arial" w:hAnsi="Arial" w:cs="Arial"/>
          <w:sz w:val="24"/>
          <w:szCs w:val="24"/>
        </w:rPr>
        <w:t>muda</w:t>
      </w:r>
      <w:r w:rsidR="00A83CA1">
        <w:rPr>
          <w:rFonts w:ascii="Arial" w:hAnsi="Arial" w:cs="Arial"/>
          <w:sz w:val="24"/>
          <w:szCs w:val="24"/>
        </w:rPr>
        <w:t xml:space="preserve"> para </w:t>
      </w:r>
      <w:r w:rsidR="0034258B">
        <w:rPr>
          <w:rFonts w:ascii="Arial" w:hAnsi="Arial" w:cs="Arial"/>
          <w:sz w:val="24"/>
          <w:szCs w:val="24"/>
        </w:rPr>
        <w:t>c</w:t>
      </w:r>
      <w:r w:rsidR="00A83CA1">
        <w:rPr>
          <w:rFonts w:ascii="Arial" w:hAnsi="Arial" w:cs="Arial"/>
          <w:sz w:val="24"/>
          <w:szCs w:val="24"/>
        </w:rPr>
        <w:t xml:space="preserve">élulas não ciliadas com núcleos pequenos e maior espaço intracelular. A borda em escova da zona de empacotamento não apresentou variação para espécie. </w:t>
      </w:r>
      <w:r w:rsidR="0034258B">
        <w:rPr>
          <w:rFonts w:ascii="Arial" w:hAnsi="Arial" w:cs="Arial"/>
          <w:sz w:val="24"/>
          <w:szCs w:val="24"/>
        </w:rPr>
        <w:t>No segmento intermediário, c</w:t>
      </w:r>
      <w:r w:rsidR="00A83CA1">
        <w:rPr>
          <w:rFonts w:ascii="Arial" w:hAnsi="Arial" w:cs="Arial"/>
          <w:sz w:val="24"/>
          <w:szCs w:val="24"/>
        </w:rPr>
        <w:t xml:space="preserve">élulas prismáticas altas com núcleo central e abundantes grânulos </w:t>
      </w:r>
      <w:r w:rsidR="0034258B">
        <w:rPr>
          <w:rFonts w:ascii="Arial" w:hAnsi="Arial" w:cs="Arial"/>
          <w:sz w:val="24"/>
          <w:szCs w:val="24"/>
        </w:rPr>
        <w:t xml:space="preserve">no citoplasma foram observadas. As características observadas no presente trabalho servem de base para análises mais robustas sobre os diferentes usos de habitat pela espécie. Tendo em vista a íntima relação da espécie em questão com a zona costeira e estuarina, </w:t>
      </w:r>
      <w:r w:rsidR="006A479E">
        <w:rPr>
          <w:rFonts w:ascii="Arial" w:hAnsi="Arial" w:cs="Arial"/>
          <w:sz w:val="24"/>
          <w:szCs w:val="24"/>
        </w:rPr>
        <w:t xml:space="preserve">estudos morfológicos auxiliam no entendimento da influência das condições ambientais nos processos osmorregulatórios e fisiológicos determinantes para sua adaptação.  </w:t>
      </w:r>
    </w:p>
    <w:p w14:paraId="12DF70BE" w14:textId="77777777" w:rsidR="00FF0ACE" w:rsidRDefault="00FF0ACE" w:rsidP="00C32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osmorregulação, </w:t>
      </w:r>
      <w:r w:rsidR="00BF7443">
        <w:rPr>
          <w:rFonts w:ascii="Arial" w:hAnsi="Arial" w:cs="Arial"/>
          <w:sz w:val="24"/>
          <w:szCs w:val="24"/>
        </w:rPr>
        <w:t xml:space="preserve">descrição morfológica, </w:t>
      </w:r>
      <w:r w:rsidR="00C327AE">
        <w:rPr>
          <w:rFonts w:ascii="Arial" w:hAnsi="Arial" w:cs="Arial"/>
          <w:sz w:val="24"/>
          <w:szCs w:val="24"/>
        </w:rPr>
        <w:t>elasmobrânquios</w:t>
      </w:r>
    </w:p>
    <w:p w14:paraId="20F4D8FB" w14:textId="77777777" w:rsidR="00ED6440" w:rsidRPr="00FF0ACE" w:rsidRDefault="00ED6440" w:rsidP="00C32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Financeiro: Fundação de Amparo à Ciê</w:t>
      </w:r>
      <w:r w:rsidRPr="00ED6440">
        <w:rPr>
          <w:rFonts w:ascii="Arial" w:hAnsi="Arial" w:cs="Arial"/>
          <w:sz w:val="24"/>
          <w:szCs w:val="24"/>
        </w:rPr>
        <w:t>ncia e</w:t>
      </w:r>
      <w:r>
        <w:rPr>
          <w:rFonts w:ascii="Arial" w:hAnsi="Arial" w:cs="Arial"/>
          <w:sz w:val="24"/>
          <w:szCs w:val="24"/>
        </w:rPr>
        <w:t xml:space="preserve"> </w:t>
      </w:r>
      <w:r w:rsidRPr="00ED6440">
        <w:rPr>
          <w:rFonts w:ascii="Arial" w:hAnsi="Arial" w:cs="Arial"/>
          <w:sz w:val="24"/>
          <w:szCs w:val="24"/>
        </w:rPr>
        <w:t>Tecnologia do Est</w:t>
      </w:r>
      <w:r>
        <w:rPr>
          <w:rFonts w:ascii="Arial" w:hAnsi="Arial" w:cs="Arial"/>
          <w:sz w:val="24"/>
          <w:szCs w:val="24"/>
        </w:rPr>
        <w:t>ado de Pernambuco FACEPE [</w:t>
      </w:r>
      <w:r w:rsidRPr="00ED6440">
        <w:rPr>
          <w:rFonts w:ascii="Arial" w:hAnsi="Arial" w:cs="Arial"/>
          <w:sz w:val="24"/>
          <w:szCs w:val="24"/>
        </w:rPr>
        <w:t>IBPG-1696-</w:t>
      </w:r>
      <w:r>
        <w:rPr>
          <w:rFonts w:ascii="Arial" w:hAnsi="Arial" w:cs="Arial"/>
          <w:sz w:val="24"/>
          <w:szCs w:val="24"/>
        </w:rPr>
        <w:t xml:space="preserve"> </w:t>
      </w:r>
      <w:r w:rsidRPr="00ED6440">
        <w:rPr>
          <w:rFonts w:ascii="Arial" w:hAnsi="Arial" w:cs="Arial"/>
          <w:sz w:val="24"/>
          <w:szCs w:val="24"/>
        </w:rPr>
        <w:t xml:space="preserve">5.05/15]; Programa de </w:t>
      </w:r>
      <w:r>
        <w:rPr>
          <w:rFonts w:ascii="Arial" w:hAnsi="Arial" w:cs="Arial"/>
          <w:sz w:val="24"/>
          <w:szCs w:val="24"/>
        </w:rPr>
        <w:t>Doutorado Sanduíche-CAPES [</w:t>
      </w:r>
      <w:r w:rsidRPr="00ED6440">
        <w:rPr>
          <w:rFonts w:ascii="Arial" w:hAnsi="Arial" w:cs="Arial"/>
          <w:sz w:val="24"/>
          <w:szCs w:val="24"/>
        </w:rPr>
        <w:t>88881.190640/2018e01]</w:t>
      </w:r>
      <w:r>
        <w:rPr>
          <w:rFonts w:ascii="Arial" w:hAnsi="Arial" w:cs="Arial"/>
          <w:sz w:val="24"/>
          <w:szCs w:val="24"/>
        </w:rPr>
        <w:t>; Coordenaçã</w:t>
      </w:r>
      <w:r w:rsidRPr="00ED6440">
        <w:rPr>
          <w:rFonts w:ascii="Arial" w:hAnsi="Arial" w:cs="Arial"/>
          <w:sz w:val="24"/>
          <w:szCs w:val="24"/>
        </w:rPr>
        <w:t>o de Aperfeiçoamento de Pessoal de</w:t>
      </w:r>
      <w:r>
        <w:rPr>
          <w:rFonts w:ascii="Arial" w:hAnsi="Arial" w:cs="Arial"/>
          <w:sz w:val="24"/>
          <w:szCs w:val="24"/>
        </w:rPr>
        <w:t xml:space="preserve"> </w:t>
      </w:r>
      <w:r w:rsidRPr="00ED6440">
        <w:rPr>
          <w:rFonts w:ascii="Arial" w:hAnsi="Arial" w:cs="Arial"/>
          <w:sz w:val="24"/>
          <w:szCs w:val="24"/>
        </w:rPr>
        <w:t>Nível Superior/CNPq [Process</w:t>
      </w:r>
      <w:r>
        <w:rPr>
          <w:rFonts w:ascii="Arial" w:hAnsi="Arial" w:cs="Arial"/>
          <w:sz w:val="24"/>
          <w:szCs w:val="24"/>
        </w:rPr>
        <w:t>o</w:t>
      </w:r>
      <w:r w:rsidRPr="00ED6440">
        <w:rPr>
          <w:rFonts w:ascii="Arial" w:hAnsi="Arial" w:cs="Arial"/>
          <w:sz w:val="24"/>
          <w:szCs w:val="24"/>
        </w:rPr>
        <w:t xml:space="preserve"> No. 459866/2014e1].</w:t>
      </w:r>
    </w:p>
    <w:sectPr w:rsidR="00ED6440" w:rsidRPr="00FF0ACE" w:rsidSect="00C327A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MzI1MTEyMDQ2tDRR0lEKTi0uzszPAykwrAUAvaPO9SwAAAA="/>
  </w:docVars>
  <w:rsids>
    <w:rsidRoot w:val="009776B0"/>
    <w:rsid w:val="00035CF0"/>
    <w:rsid w:val="001968F3"/>
    <w:rsid w:val="001E7A15"/>
    <w:rsid w:val="002354D0"/>
    <w:rsid w:val="0034258B"/>
    <w:rsid w:val="004157FD"/>
    <w:rsid w:val="0049403A"/>
    <w:rsid w:val="00627993"/>
    <w:rsid w:val="006A479E"/>
    <w:rsid w:val="007A442D"/>
    <w:rsid w:val="00801D6B"/>
    <w:rsid w:val="008178B1"/>
    <w:rsid w:val="009776B0"/>
    <w:rsid w:val="009A7535"/>
    <w:rsid w:val="00A83CA1"/>
    <w:rsid w:val="00BF7443"/>
    <w:rsid w:val="00C327AE"/>
    <w:rsid w:val="00C43AF7"/>
    <w:rsid w:val="00C736F2"/>
    <w:rsid w:val="00CB2554"/>
    <w:rsid w:val="00E0180E"/>
    <w:rsid w:val="00ED6440"/>
    <w:rsid w:val="00EE25A0"/>
    <w:rsid w:val="00F1103A"/>
    <w:rsid w:val="00F20BCC"/>
    <w:rsid w:val="00F83CC7"/>
    <w:rsid w:val="00FC1017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E9E4"/>
  <w15:chartTrackingRefBased/>
  <w15:docId w15:val="{A0551BFC-BC43-44C2-9D5A-36BA57C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01D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1D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1D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1D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1D6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Melo</dc:creator>
  <cp:keywords/>
  <dc:description/>
  <cp:lastModifiedBy>Andressa Melo</cp:lastModifiedBy>
  <cp:revision>3</cp:revision>
  <dcterms:created xsi:type="dcterms:W3CDTF">2022-10-24T17:24:00Z</dcterms:created>
  <dcterms:modified xsi:type="dcterms:W3CDTF">2022-10-24T17:25:00Z</dcterms:modified>
</cp:coreProperties>
</file>