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6DC9" w14:textId="77777777" w:rsidR="00161D50" w:rsidRPr="00161D50" w:rsidRDefault="00161D50" w:rsidP="00630338">
      <w:pPr>
        <w:rPr>
          <w:rFonts w:ascii="Arial" w:hAnsi="Arial" w:cs="Arial"/>
          <w:b/>
          <w:bCs/>
          <w:sz w:val="24"/>
          <w:szCs w:val="24"/>
        </w:rPr>
      </w:pPr>
      <w:bookmarkStart w:id="0" w:name="_Hlk84403736"/>
    </w:p>
    <w:bookmarkEnd w:id="0"/>
    <w:p w14:paraId="078F8917" w14:textId="4086F2FA" w:rsidR="00D12EAF" w:rsidRPr="000D3EA2" w:rsidRDefault="008D178F" w:rsidP="008D178F">
      <w:pPr>
        <w:spacing w:line="360" w:lineRule="auto"/>
        <w:jc w:val="center"/>
        <w:rPr>
          <w:rFonts w:ascii="Arial" w:hAnsi="Arial" w:cs="Arial"/>
        </w:rPr>
      </w:pPr>
      <w:r w:rsidRPr="008D178F">
        <w:rPr>
          <w:rFonts w:ascii="Arial" w:hAnsi="Arial" w:cs="Arial"/>
          <w:b/>
        </w:rPr>
        <w:t>SABERES E PRÁTICAS PEDAGÓGICAS DOS PROFESSORES BACHARÉIS DOS CURSOS DE GRADUAÇÃO</w:t>
      </w:r>
      <w:r>
        <w:rPr>
          <w:rFonts w:ascii="Arial" w:hAnsi="Arial" w:cs="Arial"/>
          <w:b/>
        </w:rPr>
        <w:t xml:space="preserve"> </w:t>
      </w:r>
      <w:r w:rsidRPr="008D178F">
        <w:rPr>
          <w:rFonts w:ascii="Arial" w:hAnsi="Arial" w:cs="Arial"/>
          <w:b/>
        </w:rPr>
        <w:t>DO INSTITUTO FEDERAL DO ACRE</w:t>
      </w:r>
    </w:p>
    <w:p w14:paraId="1EB09216" w14:textId="4C4C5CDA" w:rsidR="00734A5C" w:rsidRPr="00734A5C" w:rsidRDefault="001A1917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Müller Padilha Gonçalves </w:t>
      </w:r>
      <w:r w:rsidRPr="001A1917">
        <w:rPr>
          <w:rFonts w:ascii="Arial" w:hAnsi="Arial" w:cs="Arial"/>
          <w:sz w:val="24"/>
          <w:szCs w:val="24"/>
        </w:rPr>
        <w:t>(UFAC)</w:t>
      </w:r>
    </w:p>
    <w:p w14:paraId="11151C32" w14:textId="5576AA62" w:rsidR="00734A5C" w:rsidRPr="00734A5C" w:rsidRDefault="00013A8E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A1917">
        <w:rPr>
          <w:rFonts w:ascii="Arial" w:hAnsi="Arial" w:cs="Arial"/>
          <w:sz w:val="24"/>
          <w:szCs w:val="24"/>
        </w:rPr>
        <w:t>muller.goncalves@sou.ufac.br</w:t>
      </w:r>
      <w:r>
        <w:rPr>
          <w:rFonts w:ascii="Arial" w:hAnsi="Arial" w:cs="Arial"/>
          <w:sz w:val="24"/>
          <w:szCs w:val="24"/>
        </w:rPr>
        <w:t>)</w:t>
      </w:r>
    </w:p>
    <w:p w14:paraId="56F0F115" w14:textId="064AB6B6" w:rsidR="00F44463" w:rsidRDefault="00130998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Ednacelí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Abreu Damasceno</w:t>
      </w:r>
      <w:r w:rsidR="00EE12CC">
        <w:rPr>
          <w:rFonts w:ascii="Arial" w:hAnsi="Arial" w:cs="Arial"/>
          <w:b/>
          <w:bCs/>
          <w:sz w:val="24"/>
          <w:szCs w:val="24"/>
        </w:rPr>
        <w:t xml:space="preserve"> </w:t>
      </w:r>
      <w:r w:rsidR="00EE12C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UFAC</w:t>
      </w:r>
      <w:r w:rsidR="00734A5C" w:rsidRPr="00734A5C">
        <w:rPr>
          <w:rFonts w:ascii="Arial" w:hAnsi="Arial" w:cs="Arial"/>
          <w:sz w:val="24"/>
          <w:szCs w:val="24"/>
        </w:rPr>
        <w:t>)</w:t>
      </w:r>
    </w:p>
    <w:p w14:paraId="7CC791F1" w14:textId="09C96A1A" w:rsidR="00F44463" w:rsidRPr="00734A5C" w:rsidRDefault="00F44463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A5C">
        <w:rPr>
          <w:rFonts w:ascii="Arial" w:hAnsi="Arial" w:cs="Arial"/>
          <w:sz w:val="24"/>
          <w:szCs w:val="24"/>
        </w:rPr>
        <w:t>(</w:t>
      </w:r>
      <w:r w:rsidR="00130998">
        <w:rPr>
          <w:rFonts w:ascii="Arial" w:hAnsi="Arial" w:cs="Arial"/>
          <w:sz w:val="24"/>
          <w:szCs w:val="24"/>
        </w:rPr>
        <w:t>ednaceli.damasceno@ufac.br</w:t>
      </w:r>
      <w:r w:rsidRPr="00734A5C">
        <w:rPr>
          <w:rFonts w:ascii="Arial" w:hAnsi="Arial" w:cs="Arial"/>
          <w:sz w:val="24"/>
          <w:szCs w:val="24"/>
        </w:rPr>
        <w:t>)</w:t>
      </w:r>
    </w:p>
    <w:p w14:paraId="605A054D" w14:textId="77777777" w:rsidR="00F16F1C" w:rsidRPr="00734A5C" w:rsidRDefault="00F16F1C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A15EA68" w14:textId="4377EA9D" w:rsidR="004E63DA" w:rsidRDefault="004E63DA" w:rsidP="004E63DA">
      <w:pPr>
        <w:pStyle w:val="Abstract"/>
        <w:rPr>
          <w:rFonts w:ascii="Arial" w:hAnsi="Arial" w:cs="Arial"/>
          <w:b/>
          <w:i w:val="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 xml:space="preserve">RESUMO: </w:t>
      </w:r>
    </w:p>
    <w:p w14:paraId="06CE2AA2" w14:textId="5A87BCA0" w:rsidR="00D23B83" w:rsidRDefault="00F602E6" w:rsidP="004E63DA">
      <w:pPr>
        <w:pStyle w:val="Abstract"/>
        <w:rPr>
          <w:rFonts w:ascii="Arial" w:hAnsi="Arial" w:cs="Arial"/>
          <w:i w:val="0"/>
          <w:szCs w:val="20"/>
        </w:rPr>
      </w:pPr>
      <w:r>
        <w:rPr>
          <w:rFonts w:ascii="Arial" w:hAnsi="Arial" w:cs="Arial"/>
          <w:i w:val="0"/>
          <w:szCs w:val="20"/>
        </w:rPr>
        <w:t>P</w:t>
      </w:r>
      <w:r w:rsidRPr="00F602E6">
        <w:rPr>
          <w:rFonts w:ascii="Arial" w:hAnsi="Arial" w:cs="Arial"/>
          <w:i w:val="0"/>
          <w:szCs w:val="20"/>
        </w:rPr>
        <w:t>artindo do pressuposto que o professor bacharel não teve formação pedagógica específica para exercer a docência, a presente pesquisa de mestrado tem a seguinte questão norteadora: Como os professores bacharéis, constroem e mobilizam seus saberes docentes e desenvolvem suas práticas pedagógicas, a partir da sua atuação profissional nos cursos de graduação do Instituto Federal do Acre?</w:t>
      </w:r>
      <w:r>
        <w:rPr>
          <w:rFonts w:ascii="Arial" w:hAnsi="Arial" w:cs="Arial"/>
          <w:i w:val="0"/>
          <w:szCs w:val="20"/>
        </w:rPr>
        <w:t xml:space="preserve"> </w:t>
      </w:r>
      <w:r w:rsidRPr="00F602E6">
        <w:rPr>
          <w:rFonts w:ascii="Arial" w:hAnsi="Arial" w:cs="Arial"/>
          <w:i w:val="0"/>
          <w:szCs w:val="20"/>
        </w:rPr>
        <w:t>tem-se como objetivo geral analisar como os professores bacharéis do Instituto Federal do Acre, constroem e mobilizam seus saberes docentes e desenvolvem suas práticas pedagógicas, mediante sua atuação profissional nos cursos de graduação da instituição, partindo do pressuposto que esses profissionais não tiveram formação pedagógica, específica para exercer a docência.</w:t>
      </w:r>
      <w:r>
        <w:rPr>
          <w:rFonts w:ascii="Arial" w:hAnsi="Arial" w:cs="Arial"/>
          <w:i w:val="0"/>
          <w:szCs w:val="20"/>
        </w:rPr>
        <w:t xml:space="preserve"> </w:t>
      </w:r>
      <w:r w:rsidR="008E412D">
        <w:rPr>
          <w:rFonts w:ascii="Arial" w:hAnsi="Arial" w:cs="Arial"/>
          <w:i w:val="0"/>
          <w:szCs w:val="20"/>
        </w:rPr>
        <w:t xml:space="preserve">A pesquisa será realizada com professores bacharéis que atuam nos cursos de graduação no </w:t>
      </w:r>
      <w:r w:rsidR="008E412D" w:rsidRPr="00993611">
        <w:rPr>
          <w:rFonts w:ascii="Arial" w:hAnsi="Arial" w:cs="Arial"/>
          <w:i w:val="0"/>
          <w:szCs w:val="20"/>
        </w:rPr>
        <w:t>Instituto Federal do Acre</w:t>
      </w:r>
      <w:r w:rsidR="008E412D">
        <w:rPr>
          <w:rFonts w:ascii="Arial" w:hAnsi="Arial" w:cs="Arial"/>
          <w:i w:val="0"/>
          <w:szCs w:val="20"/>
        </w:rPr>
        <w:t xml:space="preserve"> e terá uma abordagem qualitativa</w:t>
      </w:r>
      <w:r w:rsidR="0017281A">
        <w:rPr>
          <w:rFonts w:ascii="Arial" w:hAnsi="Arial" w:cs="Arial"/>
          <w:i w:val="0"/>
          <w:szCs w:val="20"/>
        </w:rPr>
        <w:t>, exploratória e descritiva</w:t>
      </w:r>
      <w:r w:rsidR="008E412D">
        <w:rPr>
          <w:rFonts w:ascii="Arial" w:hAnsi="Arial" w:cs="Arial"/>
          <w:i w:val="0"/>
          <w:szCs w:val="20"/>
        </w:rPr>
        <w:t xml:space="preserve">, fazendo uso dos seguintes procedimentos </w:t>
      </w:r>
      <w:r w:rsidR="0017281A">
        <w:rPr>
          <w:rFonts w:ascii="Arial" w:hAnsi="Arial" w:cs="Arial"/>
          <w:i w:val="0"/>
          <w:szCs w:val="20"/>
        </w:rPr>
        <w:t>metodológicos:</w:t>
      </w:r>
      <w:r w:rsidR="0017281A" w:rsidRPr="0017281A">
        <w:rPr>
          <w:rFonts w:ascii="Arial" w:hAnsi="Arial" w:cs="Arial"/>
          <w:i w:val="0"/>
          <w:szCs w:val="20"/>
        </w:rPr>
        <w:t xml:space="preserve"> questionário</w:t>
      </w:r>
      <w:r w:rsidR="0017281A">
        <w:rPr>
          <w:rFonts w:ascii="Arial" w:hAnsi="Arial" w:cs="Arial"/>
          <w:i w:val="0"/>
          <w:szCs w:val="20"/>
        </w:rPr>
        <w:t xml:space="preserve"> e</w:t>
      </w:r>
      <w:r w:rsidR="0017281A" w:rsidRPr="0017281A">
        <w:rPr>
          <w:rFonts w:ascii="Arial" w:hAnsi="Arial" w:cs="Arial"/>
          <w:i w:val="0"/>
          <w:szCs w:val="20"/>
        </w:rPr>
        <w:t xml:space="preserve"> roteiro de entrevistas</w:t>
      </w:r>
      <w:r w:rsidR="0017281A">
        <w:rPr>
          <w:rFonts w:ascii="Arial" w:hAnsi="Arial" w:cs="Arial"/>
          <w:i w:val="0"/>
          <w:szCs w:val="20"/>
        </w:rPr>
        <w:t xml:space="preserve">. </w:t>
      </w:r>
      <w:r w:rsidR="008E412D">
        <w:rPr>
          <w:rFonts w:ascii="Arial" w:hAnsi="Arial" w:cs="Arial"/>
          <w:i w:val="0"/>
          <w:szCs w:val="20"/>
        </w:rPr>
        <w:t>Nota-se, em estudos prévios,</w:t>
      </w:r>
      <w:r w:rsidR="00E62A8E" w:rsidRPr="00E62A8E">
        <w:rPr>
          <w:rFonts w:ascii="Arial" w:hAnsi="Arial" w:cs="Arial"/>
          <w:i w:val="0"/>
          <w:szCs w:val="20"/>
        </w:rPr>
        <w:t xml:space="preserve"> </w:t>
      </w:r>
      <w:r w:rsidR="00E62A8E">
        <w:rPr>
          <w:rFonts w:ascii="Arial" w:hAnsi="Arial" w:cs="Arial"/>
          <w:i w:val="0"/>
          <w:szCs w:val="20"/>
        </w:rPr>
        <w:t xml:space="preserve">que o </w:t>
      </w:r>
      <w:r w:rsidR="00B91923" w:rsidRPr="00B91923">
        <w:rPr>
          <w:rFonts w:ascii="Arial" w:hAnsi="Arial" w:cs="Arial"/>
          <w:i w:val="0"/>
          <w:szCs w:val="20"/>
        </w:rPr>
        <w:t xml:space="preserve">desenvolvimento dos saberes e práticas pedagógicas dos docentes bacharéis se constitui mediante o exercício da profissão fundadas em concepções pedagógicas </w:t>
      </w:r>
      <w:r>
        <w:rPr>
          <w:rFonts w:ascii="Arial" w:hAnsi="Arial" w:cs="Arial"/>
          <w:i w:val="0"/>
          <w:szCs w:val="20"/>
        </w:rPr>
        <w:t>oriundas de</w:t>
      </w:r>
      <w:r w:rsidR="00B91923" w:rsidRPr="00B91923">
        <w:rPr>
          <w:rFonts w:ascii="Arial" w:hAnsi="Arial" w:cs="Arial"/>
          <w:i w:val="0"/>
          <w:szCs w:val="20"/>
        </w:rPr>
        <w:t xml:space="preserve"> suas </w:t>
      </w:r>
      <w:r w:rsidRPr="00B91923">
        <w:rPr>
          <w:rFonts w:ascii="Arial" w:hAnsi="Arial" w:cs="Arial"/>
          <w:i w:val="0"/>
          <w:szCs w:val="20"/>
        </w:rPr>
        <w:t>experi</w:t>
      </w:r>
      <w:r>
        <w:rPr>
          <w:rFonts w:ascii="Arial" w:hAnsi="Arial" w:cs="Arial"/>
          <w:i w:val="0"/>
          <w:szCs w:val="20"/>
        </w:rPr>
        <w:t>ê</w:t>
      </w:r>
      <w:r w:rsidRPr="00B91923">
        <w:rPr>
          <w:rFonts w:ascii="Arial" w:hAnsi="Arial" w:cs="Arial"/>
          <w:i w:val="0"/>
          <w:szCs w:val="20"/>
        </w:rPr>
        <w:t>ncias</w:t>
      </w:r>
      <w:r w:rsidR="00B91923" w:rsidRPr="00B91923">
        <w:rPr>
          <w:rFonts w:ascii="Arial" w:hAnsi="Arial" w:cs="Arial"/>
          <w:i w:val="0"/>
          <w:szCs w:val="20"/>
        </w:rPr>
        <w:t xml:space="preserve"> e aprendizagens no campo da formação bacharelada</w:t>
      </w:r>
      <w:r>
        <w:rPr>
          <w:rFonts w:ascii="Arial" w:hAnsi="Arial" w:cs="Arial"/>
          <w:i w:val="0"/>
          <w:szCs w:val="20"/>
        </w:rPr>
        <w:t xml:space="preserve">, necessitando de formação didática pedagógica para </w:t>
      </w:r>
      <w:r w:rsidR="00E83A18">
        <w:rPr>
          <w:rFonts w:ascii="Arial" w:hAnsi="Arial" w:cs="Arial"/>
          <w:i w:val="0"/>
          <w:szCs w:val="20"/>
        </w:rPr>
        <w:t xml:space="preserve">o </w:t>
      </w:r>
      <w:r w:rsidR="003F274C">
        <w:rPr>
          <w:rFonts w:ascii="Arial" w:hAnsi="Arial" w:cs="Arial"/>
          <w:i w:val="0"/>
          <w:szCs w:val="20"/>
        </w:rPr>
        <w:t>aprimoramento do</w:t>
      </w:r>
      <w:r>
        <w:rPr>
          <w:rFonts w:ascii="Arial" w:hAnsi="Arial" w:cs="Arial"/>
          <w:i w:val="0"/>
          <w:szCs w:val="20"/>
        </w:rPr>
        <w:t xml:space="preserve"> exercício da docência.  </w:t>
      </w:r>
    </w:p>
    <w:p w14:paraId="3D8D5F8D" w14:textId="77777777" w:rsidR="004E63DA" w:rsidRPr="000D3EA2" w:rsidRDefault="004E63DA" w:rsidP="004E63DA">
      <w:pPr>
        <w:pStyle w:val="Abstract"/>
        <w:rPr>
          <w:rFonts w:ascii="Arial" w:hAnsi="Arial" w:cs="Arial"/>
          <w:i w:val="0"/>
          <w:szCs w:val="20"/>
        </w:rPr>
      </w:pPr>
    </w:p>
    <w:p w14:paraId="739789BF" w14:textId="023F1718" w:rsidR="004E63DA" w:rsidRPr="000D3EA2" w:rsidRDefault="004E63DA" w:rsidP="004E63DA">
      <w:pPr>
        <w:pStyle w:val="Keywords"/>
        <w:rPr>
          <w:rFonts w:ascii="Arial" w:hAnsi="Arial" w:cs="Arial"/>
          <w:i w:val="0"/>
          <w:color w:val="C0000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>PALAVRAS-CHAVE</w:t>
      </w:r>
      <w:r w:rsidRPr="000D3EA2">
        <w:rPr>
          <w:rFonts w:ascii="Arial" w:hAnsi="Arial" w:cs="Arial"/>
          <w:i w:val="0"/>
          <w:szCs w:val="20"/>
        </w:rPr>
        <w:t>:</w:t>
      </w:r>
      <w:r w:rsidR="00777AE5">
        <w:rPr>
          <w:rFonts w:ascii="Arial" w:hAnsi="Arial" w:cs="Arial"/>
          <w:i w:val="0"/>
          <w:szCs w:val="20"/>
        </w:rPr>
        <w:t xml:space="preserve"> </w:t>
      </w:r>
      <w:r w:rsidR="008E412D">
        <w:rPr>
          <w:rFonts w:ascii="Arial" w:hAnsi="Arial" w:cs="Arial"/>
          <w:i w:val="0"/>
          <w:szCs w:val="20"/>
        </w:rPr>
        <w:t xml:space="preserve">Professores </w:t>
      </w:r>
      <w:r w:rsidR="00777AE5">
        <w:rPr>
          <w:rFonts w:ascii="Arial" w:hAnsi="Arial" w:cs="Arial"/>
          <w:i w:val="0"/>
          <w:szCs w:val="20"/>
        </w:rPr>
        <w:t>Bacharéis</w:t>
      </w:r>
      <w:r w:rsidR="00777AE5" w:rsidRPr="000D3EA2">
        <w:rPr>
          <w:rFonts w:ascii="Arial" w:hAnsi="Arial" w:cs="Arial"/>
          <w:i w:val="0"/>
          <w:szCs w:val="20"/>
        </w:rPr>
        <w:t>.</w:t>
      </w:r>
      <w:r w:rsidR="00777AE5">
        <w:rPr>
          <w:rFonts w:ascii="Arial" w:hAnsi="Arial" w:cs="Arial"/>
          <w:i w:val="0"/>
          <w:szCs w:val="20"/>
        </w:rPr>
        <w:t xml:space="preserve"> Práticas Pedagógicas. Saberes Docentes. </w:t>
      </w:r>
      <w:r w:rsidR="0017281A">
        <w:rPr>
          <w:rFonts w:ascii="Arial" w:hAnsi="Arial" w:cs="Arial"/>
          <w:i w:val="0"/>
          <w:szCs w:val="20"/>
        </w:rPr>
        <w:t>Instituo Federal do Acre.</w:t>
      </w:r>
    </w:p>
    <w:p w14:paraId="2BDE36CA" w14:textId="06E89BA8" w:rsidR="00F16F1C" w:rsidRDefault="00F16F1C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24A83F52" w14:textId="269D1AED" w:rsidR="00F16F1C" w:rsidRDefault="00F16F1C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3B0A873" w14:textId="7950CD3B" w:rsidR="00D12EAF" w:rsidRPr="000D3EA2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bookmarkStart w:id="1" w:name="_Hlk115714951"/>
      <w:r w:rsidRPr="000D3EA2">
        <w:rPr>
          <w:rFonts w:ascii="Arial" w:hAnsi="Arial" w:cs="Arial"/>
        </w:rPr>
        <w:t>1 INTRODUÇÃO</w:t>
      </w:r>
    </w:p>
    <w:p w14:paraId="0B3B3D9D" w14:textId="77777777" w:rsidR="00D12EAF" w:rsidRPr="000D3EA2" w:rsidRDefault="00D12EAF" w:rsidP="00A6130A">
      <w:pPr>
        <w:spacing w:after="0" w:line="360" w:lineRule="auto"/>
        <w:rPr>
          <w:rFonts w:ascii="Arial" w:hAnsi="Arial" w:cs="Arial"/>
        </w:rPr>
      </w:pPr>
    </w:p>
    <w:p w14:paraId="3E5F3CF8" w14:textId="76BAD4E3" w:rsidR="00C90FE5" w:rsidRPr="00EA50C4" w:rsidRDefault="0017281A" w:rsidP="00D14F09">
      <w:pPr>
        <w:pStyle w:val="TextodoArtigo"/>
        <w:spacing w:line="360" w:lineRule="auto"/>
        <w:rPr>
          <w:rFonts w:ascii="Arial" w:hAnsi="Arial" w:cs="Arial"/>
          <w:color w:val="FF0000"/>
        </w:rPr>
      </w:pPr>
      <w:r w:rsidRPr="00AD4144">
        <w:rPr>
          <w:rFonts w:ascii="Arial" w:hAnsi="Arial" w:cs="Arial"/>
        </w:rPr>
        <w:t xml:space="preserve">As </w:t>
      </w:r>
      <w:r w:rsidR="00AD4144" w:rsidRPr="00AD4144">
        <w:rPr>
          <w:rFonts w:ascii="Arial" w:hAnsi="Arial" w:cs="Arial"/>
        </w:rPr>
        <w:t>i</w:t>
      </w:r>
      <w:r w:rsidRPr="00AD4144">
        <w:rPr>
          <w:rFonts w:ascii="Arial" w:hAnsi="Arial" w:cs="Arial"/>
        </w:rPr>
        <w:t xml:space="preserve">nstituições de </w:t>
      </w:r>
      <w:r w:rsidR="00AD4144" w:rsidRPr="00AD4144">
        <w:rPr>
          <w:rFonts w:ascii="Arial" w:hAnsi="Arial" w:cs="Arial"/>
        </w:rPr>
        <w:t>e</w:t>
      </w:r>
      <w:r w:rsidRPr="00AD4144">
        <w:rPr>
          <w:rFonts w:ascii="Arial" w:hAnsi="Arial" w:cs="Arial"/>
        </w:rPr>
        <w:t xml:space="preserve">nsino </w:t>
      </w:r>
      <w:r w:rsidR="00AD4144" w:rsidRPr="00AD4144">
        <w:rPr>
          <w:rFonts w:ascii="Arial" w:hAnsi="Arial" w:cs="Arial"/>
        </w:rPr>
        <w:t>s</w:t>
      </w:r>
      <w:r w:rsidRPr="00AD4144">
        <w:rPr>
          <w:rFonts w:ascii="Arial" w:hAnsi="Arial" w:cs="Arial"/>
        </w:rPr>
        <w:t>uperior</w:t>
      </w:r>
      <w:r w:rsidR="00D14F09" w:rsidRPr="00D14F09">
        <w:rPr>
          <w:rFonts w:ascii="Arial" w:hAnsi="Arial" w:cs="Arial"/>
        </w:rPr>
        <w:t xml:space="preserve"> devem ofertar a seus alunos uma formação profissional </w:t>
      </w:r>
      <w:r w:rsidR="00F83713">
        <w:rPr>
          <w:rFonts w:ascii="Arial" w:hAnsi="Arial" w:cs="Arial"/>
        </w:rPr>
        <w:t xml:space="preserve">adequada e solida </w:t>
      </w:r>
      <w:r w:rsidR="00D14F09" w:rsidRPr="00D14F09">
        <w:rPr>
          <w:rFonts w:ascii="Arial" w:hAnsi="Arial" w:cs="Arial"/>
        </w:rPr>
        <w:t xml:space="preserve">permitindo a sua inserção </w:t>
      </w:r>
      <w:r>
        <w:rPr>
          <w:rFonts w:ascii="Arial" w:hAnsi="Arial" w:cs="Arial"/>
        </w:rPr>
        <w:t>qualificada</w:t>
      </w:r>
      <w:r w:rsidR="00D14F09" w:rsidRPr="00D14F09">
        <w:rPr>
          <w:rFonts w:ascii="Arial" w:hAnsi="Arial" w:cs="Arial"/>
        </w:rPr>
        <w:t xml:space="preserve"> no âmbito </w:t>
      </w:r>
      <w:r w:rsidR="00D14F09" w:rsidRPr="00D14F09">
        <w:rPr>
          <w:rFonts w:ascii="Arial" w:hAnsi="Arial" w:cs="Arial"/>
        </w:rPr>
        <w:lastRenderedPageBreak/>
        <w:t>profissional. Nesse processo de formação, o professor exerce</w:t>
      </w:r>
      <w:r>
        <w:rPr>
          <w:rFonts w:ascii="Arial" w:hAnsi="Arial" w:cs="Arial"/>
        </w:rPr>
        <w:t xml:space="preserve"> um</w:t>
      </w:r>
      <w:r w:rsidR="00D14F09" w:rsidRPr="00D14F09">
        <w:rPr>
          <w:rFonts w:ascii="Arial" w:hAnsi="Arial" w:cs="Arial"/>
        </w:rPr>
        <w:t xml:space="preserve"> papel essencial de formar </w:t>
      </w:r>
      <w:r w:rsidR="00D20100">
        <w:rPr>
          <w:rFonts w:ascii="Arial" w:hAnsi="Arial" w:cs="Arial"/>
        </w:rPr>
        <w:t xml:space="preserve">o aluno </w:t>
      </w:r>
      <w:r w:rsidR="00D14F09" w:rsidRPr="00D14F09">
        <w:rPr>
          <w:rFonts w:ascii="Arial" w:hAnsi="Arial" w:cs="Arial"/>
        </w:rPr>
        <w:t>com qualificação técnica e</w:t>
      </w:r>
      <w:r w:rsidR="00D20100">
        <w:rPr>
          <w:rFonts w:ascii="Arial" w:hAnsi="Arial" w:cs="Arial"/>
        </w:rPr>
        <w:t xml:space="preserve"> </w:t>
      </w:r>
      <w:r w:rsidR="00D14F09" w:rsidRPr="00D14F09">
        <w:rPr>
          <w:rFonts w:ascii="Arial" w:hAnsi="Arial" w:cs="Arial"/>
        </w:rPr>
        <w:t>conhecimentos para</w:t>
      </w:r>
      <w:r>
        <w:rPr>
          <w:rFonts w:ascii="Arial" w:hAnsi="Arial" w:cs="Arial"/>
        </w:rPr>
        <w:t xml:space="preserve"> o</w:t>
      </w:r>
      <w:r w:rsidR="00D14F09" w:rsidRPr="00D14F09">
        <w:rPr>
          <w:rFonts w:ascii="Arial" w:hAnsi="Arial" w:cs="Arial"/>
        </w:rPr>
        <w:t xml:space="preserve"> exercíci</w:t>
      </w:r>
      <w:r w:rsidR="00AD4144">
        <w:rPr>
          <w:rFonts w:ascii="Arial" w:hAnsi="Arial" w:cs="Arial"/>
        </w:rPr>
        <w:t>o profissional.</w:t>
      </w:r>
    </w:p>
    <w:p w14:paraId="7BF8CAEC" w14:textId="09FF083A" w:rsidR="00D14F09" w:rsidRDefault="002B40CA" w:rsidP="00D14F09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Ao professor</w:t>
      </w:r>
      <w:r w:rsidR="00EA50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14F09" w:rsidRPr="00D14F09">
        <w:rPr>
          <w:rFonts w:ascii="Arial" w:hAnsi="Arial" w:cs="Arial"/>
        </w:rPr>
        <w:t>cabe o papel de realizar a mediação entre o conhecimento</w:t>
      </w:r>
      <w:r w:rsidR="00AD4144">
        <w:rPr>
          <w:rFonts w:ascii="Arial" w:hAnsi="Arial" w:cs="Arial"/>
        </w:rPr>
        <w:t xml:space="preserve"> e o </w:t>
      </w:r>
      <w:r w:rsidR="00AD4144" w:rsidRPr="00D14F09">
        <w:rPr>
          <w:rFonts w:ascii="Arial" w:hAnsi="Arial" w:cs="Arial"/>
        </w:rPr>
        <w:t>aluno</w:t>
      </w:r>
      <w:r w:rsidR="00D06BE7">
        <w:rPr>
          <w:rFonts w:ascii="Arial" w:hAnsi="Arial" w:cs="Arial"/>
        </w:rPr>
        <w:t xml:space="preserve"> durante o processo de ensino-aprendizagem</w:t>
      </w:r>
      <w:r w:rsidR="00AD4144">
        <w:rPr>
          <w:rFonts w:ascii="Arial" w:hAnsi="Arial" w:cs="Arial"/>
        </w:rPr>
        <w:t>. C</w:t>
      </w:r>
      <w:r w:rsidR="00D14F09" w:rsidRPr="00D14F09">
        <w:rPr>
          <w:rFonts w:ascii="Arial" w:hAnsi="Arial" w:cs="Arial"/>
        </w:rPr>
        <w:t>omo</w:t>
      </w:r>
      <w:r w:rsidR="00AD4144">
        <w:rPr>
          <w:rFonts w:ascii="Arial" w:hAnsi="Arial" w:cs="Arial"/>
        </w:rPr>
        <w:t xml:space="preserve"> </w:t>
      </w:r>
      <w:r w:rsidR="00D14F09" w:rsidRPr="00D14F09">
        <w:rPr>
          <w:rFonts w:ascii="Arial" w:hAnsi="Arial" w:cs="Arial"/>
        </w:rPr>
        <w:t>consequência</w:t>
      </w:r>
      <w:r w:rsidR="00AD4144">
        <w:rPr>
          <w:rFonts w:ascii="Arial" w:hAnsi="Arial" w:cs="Arial"/>
        </w:rPr>
        <w:t xml:space="preserve"> dessa mediação,</w:t>
      </w:r>
      <w:r w:rsidR="00D14F09" w:rsidRPr="00D14F09">
        <w:rPr>
          <w:rFonts w:ascii="Arial" w:hAnsi="Arial" w:cs="Arial"/>
        </w:rPr>
        <w:t xml:space="preserve"> </w:t>
      </w:r>
      <w:r w:rsidR="00D06BE7">
        <w:rPr>
          <w:rFonts w:ascii="Arial" w:hAnsi="Arial" w:cs="Arial"/>
        </w:rPr>
        <w:t xml:space="preserve">o professor contribui para o </w:t>
      </w:r>
      <w:r w:rsidR="00D14F09" w:rsidRPr="00D14F09">
        <w:rPr>
          <w:rFonts w:ascii="Arial" w:hAnsi="Arial" w:cs="Arial"/>
        </w:rPr>
        <w:t>desenvolvimento d</w:t>
      </w:r>
      <w:r w:rsidR="00C828BD">
        <w:rPr>
          <w:rFonts w:ascii="Arial" w:hAnsi="Arial" w:cs="Arial"/>
        </w:rPr>
        <w:t>as</w:t>
      </w:r>
      <w:r w:rsidR="00D14F09" w:rsidRPr="00D14F09">
        <w:rPr>
          <w:rFonts w:ascii="Arial" w:hAnsi="Arial" w:cs="Arial"/>
        </w:rPr>
        <w:t xml:space="preserve"> habilidades e competências</w:t>
      </w:r>
      <w:r w:rsidR="00D06BE7">
        <w:rPr>
          <w:rFonts w:ascii="Arial" w:hAnsi="Arial" w:cs="Arial"/>
        </w:rPr>
        <w:t xml:space="preserve"> dos alunos</w:t>
      </w:r>
      <w:r w:rsidR="00D14F09" w:rsidRPr="00D14F09">
        <w:rPr>
          <w:rFonts w:ascii="Arial" w:hAnsi="Arial" w:cs="Arial"/>
        </w:rPr>
        <w:t xml:space="preserve">. Dessa forma, </w:t>
      </w:r>
      <w:r w:rsidR="00300F6B">
        <w:rPr>
          <w:rFonts w:ascii="Arial" w:hAnsi="Arial" w:cs="Arial"/>
        </w:rPr>
        <w:t>a</w:t>
      </w:r>
      <w:r w:rsidR="00D14F09" w:rsidRPr="00D14F09">
        <w:rPr>
          <w:rFonts w:ascii="Arial" w:hAnsi="Arial" w:cs="Arial"/>
        </w:rPr>
        <w:t>lém de utilizar</w:t>
      </w:r>
      <w:r w:rsidR="00F40EE7">
        <w:rPr>
          <w:rFonts w:ascii="Arial" w:hAnsi="Arial" w:cs="Arial"/>
        </w:rPr>
        <w:t xml:space="preserve"> </w:t>
      </w:r>
      <w:r w:rsidR="00D14F09" w:rsidRPr="00D14F09">
        <w:rPr>
          <w:rFonts w:ascii="Arial" w:hAnsi="Arial" w:cs="Arial"/>
        </w:rPr>
        <w:t xml:space="preserve">conhecimento técnico e </w:t>
      </w:r>
      <w:r w:rsidR="0025220B" w:rsidRPr="00D14F09">
        <w:rPr>
          <w:rFonts w:ascii="Arial" w:hAnsi="Arial" w:cs="Arial"/>
        </w:rPr>
        <w:t>científico</w:t>
      </w:r>
      <w:r w:rsidR="00C828BD">
        <w:rPr>
          <w:rFonts w:ascii="Arial" w:hAnsi="Arial" w:cs="Arial"/>
        </w:rPr>
        <w:t xml:space="preserve"> da área em que leciona,</w:t>
      </w:r>
      <w:r w:rsidR="00D14F09" w:rsidRPr="00D14F09">
        <w:rPr>
          <w:rFonts w:ascii="Arial" w:hAnsi="Arial" w:cs="Arial"/>
        </w:rPr>
        <w:t xml:space="preserve"> </w:t>
      </w:r>
      <w:r w:rsidR="00D06BE7">
        <w:rPr>
          <w:rFonts w:ascii="Arial" w:hAnsi="Arial" w:cs="Arial"/>
        </w:rPr>
        <w:t>cabe ao professor</w:t>
      </w:r>
      <w:r w:rsidR="00AA3BFA">
        <w:rPr>
          <w:rFonts w:ascii="Arial" w:hAnsi="Arial" w:cs="Arial"/>
        </w:rPr>
        <w:t xml:space="preserve"> </w:t>
      </w:r>
      <w:r w:rsidR="00F40EE7">
        <w:rPr>
          <w:rFonts w:ascii="Arial" w:hAnsi="Arial" w:cs="Arial"/>
        </w:rPr>
        <w:t xml:space="preserve">utilizar </w:t>
      </w:r>
      <w:r w:rsidR="00D14F09" w:rsidRPr="00D14F09">
        <w:rPr>
          <w:rFonts w:ascii="Arial" w:hAnsi="Arial" w:cs="Arial"/>
        </w:rPr>
        <w:t xml:space="preserve">habilidades </w:t>
      </w:r>
      <w:r w:rsidR="00F40EE7">
        <w:rPr>
          <w:rFonts w:ascii="Arial" w:hAnsi="Arial" w:cs="Arial"/>
        </w:rPr>
        <w:t xml:space="preserve">e práticas de </w:t>
      </w:r>
      <w:r w:rsidR="00D14F09" w:rsidRPr="00D14F09">
        <w:rPr>
          <w:rFonts w:ascii="Arial" w:hAnsi="Arial" w:cs="Arial"/>
        </w:rPr>
        <w:t>caráter didátic</w:t>
      </w:r>
      <w:r w:rsidR="00AA3BFA">
        <w:rPr>
          <w:rFonts w:ascii="Arial" w:hAnsi="Arial" w:cs="Arial"/>
        </w:rPr>
        <w:t>o</w:t>
      </w:r>
      <w:r w:rsidR="00D14F09" w:rsidRPr="00D14F09">
        <w:rPr>
          <w:rFonts w:ascii="Arial" w:hAnsi="Arial" w:cs="Arial"/>
        </w:rPr>
        <w:t>-pedagógic</w:t>
      </w:r>
      <w:r w:rsidR="004665E4">
        <w:rPr>
          <w:rFonts w:ascii="Arial" w:hAnsi="Arial" w:cs="Arial"/>
        </w:rPr>
        <w:t>o</w:t>
      </w:r>
      <w:r w:rsidR="00D14F09" w:rsidRPr="00D14F09">
        <w:rPr>
          <w:rFonts w:ascii="Arial" w:hAnsi="Arial" w:cs="Arial"/>
        </w:rPr>
        <w:t>s</w:t>
      </w:r>
      <w:r w:rsidR="00386293">
        <w:rPr>
          <w:rFonts w:ascii="Arial" w:hAnsi="Arial" w:cs="Arial"/>
        </w:rPr>
        <w:t xml:space="preserve"> ligados à ação de ensinar.</w:t>
      </w:r>
    </w:p>
    <w:p w14:paraId="034CE5ED" w14:textId="24B02C2B" w:rsidR="00D14F09" w:rsidRPr="00D14F09" w:rsidRDefault="00D14F09" w:rsidP="00D14F09">
      <w:pPr>
        <w:pStyle w:val="TextodoArtigo"/>
        <w:spacing w:line="360" w:lineRule="auto"/>
        <w:rPr>
          <w:rFonts w:ascii="Arial" w:hAnsi="Arial" w:cs="Arial"/>
        </w:rPr>
      </w:pPr>
      <w:r w:rsidRPr="00D14F09">
        <w:rPr>
          <w:rFonts w:ascii="Arial" w:hAnsi="Arial" w:cs="Arial"/>
        </w:rPr>
        <w:t xml:space="preserve">De acordo com </w:t>
      </w:r>
      <w:proofErr w:type="spellStart"/>
      <w:r w:rsidRPr="00D14F09">
        <w:rPr>
          <w:rFonts w:ascii="Arial" w:hAnsi="Arial" w:cs="Arial"/>
        </w:rPr>
        <w:t>Masetto</w:t>
      </w:r>
      <w:proofErr w:type="spellEnd"/>
      <w:r w:rsidRPr="00D14F09">
        <w:rPr>
          <w:rFonts w:ascii="Arial" w:hAnsi="Arial" w:cs="Arial"/>
        </w:rPr>
        <w:t xml:space="preserve"> (2016) a construção </w:t>
      </w:r>
      <w:r w:rsidR="004665E4">
        <w:rPr>
          <w:rFonts w:ascii="Arial" w:hAnsi="Arial" w:cs="Arial"/>
        </w:rPr>
        <w:t>do</w:t>
      </w:r>
      <w:r w:rsidRPr="00D14F09">
        <w:rPr>
          <w:rFonts w:ascii="Arial" w:hAnsi="Arial" w:cs="Arial"/>
        </w:rPr>
        <w:t xml:space="preserve"> professor universitário exige competências </w:t>
      </w:r>
      <w:r w:rsidR="00CD21D3">
        <w:rPr>
          <w:rFonts w:ascii="Arial" w:hAnsi="Arial" w:cs="Arial"/>
        </w:rPr>
        <w:t xml:space="preserve">específicas </w:t>
      </w:r>
      <w:r w:rsidRPr="00D14F09">
        <w:rPr>
          <w:rFonts w:ascii="Arial" w:hAnsi="Arial" w:cs="Arial"/>
        </w:rPr>
        <w:t>didático-pedagógica</w:t>
      </w:r>
      <w:r w:rsidR="0025220B">
        <w:rPr>
          <w:rFonts w:ascii="Arial" w:hAnsi="Arial" w:cs="Arial"/>
        </w:rPr>
        <w:t>s</w:t>
      </w:r>
      <w:r w:rsidR="00CD21D3">
        <w:rPr>
          <w:rFonts w:ascii="Arial" w:hAnsi="Arial" w:cs="Arial"/>
        </w:rPr>
        <w:t xml:space="preserve"> que necessitam </w:t>
      </w:r>
      <w:r w:rsidR="006720E9">
        <w:rPr>
          <w:rFonts w:ascii="Arial" w:hAnsi="Arial" w:cs="Arial"/>
        </w:rPr>
        <w:t xml:space="preserve">de desenvolvimento e incentivo </w:t>
      </w:r>
      <w:r w:rsidRPr="00D14F09">
        <w:rPr>
          <w:rFonts w:ascii="Arial" w:hAnsi="Arial" w:cs="Arial"/>
        </w:rPr>
        <w:t>para o fazer docente</w:t>
      </w:r>
      <w:r w:rsidR="00CB272A">
        <w:rPr>
          <w:rFonts w:ascii="Arial" w:hAnsi="Arial" w:cs="Arial"/>
        </w:rPr>
        <w:t xml:space="preserve"> e</w:t>
      </w:r>
      <w:r w:rsidRPr="00D14F09">
        <w:rPr>
          <w:rFonts w:ascii="Arial" w:hAnsi="Arial" w:cs="Arial"/>
        </w:rPr>
        <w:t xml:space="preserve">m busca de melhores resultados e contribuições </w:t>
      </w:r>
      <w:r w:rsidR="007E2A97">
        <w:rPr>
          <w:rFonts w:ascii="Arial" w:hAnsi="Arial" w:cs="Arial"/>
        </w:rPr>
        <w:t>para</w:t>
      </w:r>
      <w:r w:rsidRPr="00D14F09">
        <w:rPr>
          <w:rFonts w:ascii="Arial" w:hAnsi="Arial" w:cs="Arial"/>
        </w:rPr>
        <w:t xml:space="preserve"> </w:t>
      </w:r>
      <w:r w:rsidR="007E2A97">
        <w:rPr>
          <w:rFonts w:ascii="Arial" w:hAnsi="Arial" w:cs="Arial"/>
        </w:rPr>
        <w:t>o processo de ensino-</w:t>
      </w:r>
      <w:r w:rsidRPr="00D14F09">
        <w:rPr>
          <w:rFonts w:ascii="Arial" w:hAnsi="Arial" w:cs="Arial"/>
        </w:rPr>
        <w:t xml:space="preserve">aprendizagem.  </w:t>
      </w:r>
    </w:p>
    <w:p w14:paraId="381D6461" w14:textId="150506F2" w:rsidR="00D14F09" w:rsidRPr="00E133D1" w:rsidRDefault="00C90FE5" w:rsidP="00D14F09">
      <w:pPr>
        <w:pStyle w:val="TextodoArtigo"/>
        <w:spacing w:line="360" w:lineRule="auto"/>
        <w:rPr>
          <w:rFonts w:ascii="Arial" w:hAnsi="Arial" w:cs="Arial"/>
        </w:rPr>
      </w:pPr>
      <w:r w:rsidRPr="00E133D1">
        <w:rPr>
          <w:rFonts w:ascii="Arial" w:hAnsi="Arial" w:cs="Arial"/>
        </w:rPr>
        <w:t>O</w:t>
      </w:r>
      <w:r w:rsidR="00D14F09" w:rsidRPr="00E133D1">
        <w:rPr>
          <w:rFonts w:ascii="Arial" w:hAnsi="Arial" w:cs="Arial"/>
        </w:rPr>
        <w:t xml:space="preserve"> exercício da docência no ensino superior não pode ser </w:t>
      </w:r>
      <w:r w:rsidR="00E133D1" w:rsidRPr="00E133D1">
        <w:rPr>
          <w:rFonts w:ascii="Arial" w:hAnsi="Arial" w:cs="Arial"/>
        </w:rPr>
        <w:t xml:space="preserve">restrito apenas ao </w:t>
      </w:r>
      <w:r w:rsidR="00D14F09" w:rsidRPr="00E133D1">
        <w:rPr>
          <w:rFonts w:ascii="Arial" w:hAnsi="Arial" w:cs="Arial"/>
        </w:rPr>
        <w:t xml:space="preserve">campo </w:t>
      </w:r>
      <w:r w:rsidR="0025220B" w:rsidRPr="00E133D1">
        <w:rPr>
          <w:rFonts w:ascii="Arial" w:hAnsi="Arial" w:cs="Arial"/>
        </w:rPr>
        <w:t>específico</w:t>
      </w:r>
      <w:r w:rsidR="00D14F09" w:rsidRPr="00E133D1">
        <w:rPr>
          <w:rFonts w:ascii="Arial" w:hAnsi="Arial" w:cs="Arial"/>
        </w:rPr>
        <w:t xml:space="preserve"> de conhecimento e formação</w:t>
      </w:r>
      <w:r w:rsidR="00E133D1" w:rsidRPr="00E133D1">
        <w:rPr>
          <w:rFonts w:ascii="Arial" w:hAnsi="Arial" w:cs="Arial"/>
        </w:rPr>
        <w:t xml:space="preserve"> do professor bacharel.</w:t>
      </w:r>
      <w:r w:rsidR="00D14F09" w:rsidRPr="00E133D1">
        <w:rPr>
          <w:rFonts w:ascii="Arial" w:hAnsi="Arial" w:cs="Arial"/>
        </w:rPr>
        <w:t xml:space="preserve"> </w:t>
      </w:r>
      <w:r w:rsidR="00E133D1" w:rsidRPr="00E133D1">
        <w:rPr>
          <w:rFonts w:ascii="Arial" w:hAnsi="Arial" w:cs="Arial"/>
        </w:rPr>
        <w:t>Requer também</w:t>
      </w:r>
      <w:r w:rsidR="00D14F09" w:rsidRPr="00E133D1">
        <w:rPr>
          <w:rFonts w:ascii="Arial" w:hAnsi="Arial" w:cs="Arial"/>
        </w:rPr>
        <w:t xml:space="preserve"> </w:t>
      </w:r>
      <w:r w:rsidR="00E133D1" w:rsidRPr="00E133D1">
        <w:rPr>
          <w:rFonts w:ascii="Arial" w:hAnsi="Arial" w:cs="Arial"/>
        </w:rPr>
        <w:t>conhecimento na</w:t>
      </w:r>
      <w:r w:rsidR="00D14F09" w:rsidRPr="00E133D1">
        <w:rPr>
          <w:rFonts w:ascii="Arial" w:hAnsi="Arial" w:cs="Arial"/>
        </w:rPr>
        <w:t xml:space="preserve"> área didático-pedagógica</w:t>
      </w:r>
      <w:r w:rsidR="00E133D1" w:rsidRPr="00E133D1">
        <w:rPr>
          <w:rFonts w:ascii="Arial" w:hAnsi="Arial" w:cs="Arial"/>
        </w:rPr>
        <w:t xml:space="preserve"> para contribuir no processo de ensino-aprendizagem e na educação</w:t>
      </w:r>
      <w:r w:rsidR="00D14F09" w:rsidRPr="00E133D1">
        <w:rPr>
          <w:rFonts w:ascii="Arial" w:hAnsi="Arial" w:cs="Arial"/>
        </w:rPr>
        <w:t xml:space="preserve"> profissional do aluno</w:t>
      </w:r>
      <w:r w:rsidRPr="00E133D1">
        <w:rPr>
          <w:rFonts w:ascii="Arial" w:hAnsi="Arial" w:cs="Arial"/>
        </w:rPr>
        <w:t xml:space="preserve"> (SANCHES</w:t>
      </w:r>
      <w:r w:rsidR="006F0F06" w:rsidRPr="00E133D1">
        <w:rPr>
          <w:rFonts w:ascii="Arial" w:hAnsi="Arial" w:cs="Arial"/>
        </w:rPr>
        <w:t>; CIELO; YAEGASHI,</w:t>
      </w:r>
      <w:r w:rsidRPr="00E133D1">
        <w:rPr>
          <w:rFonts w:ascii="Arial" w:hAnsi="Arial" w:cs="Arial"/>
        </w:rPr>
        <w:t xml:space="preserve"> 2018).</w:t>
      </w:r>
    </w:p>
    <w:p w14:paraId="3D3FEA8A" w14:textId="2BBC63F3" w:rsidR="00C90FE5" w:rsidRPr="00B420A0" w:rsidRDefault="00C90FE5" w:rsidP="00D14F09">
      <w:pPr>
        <w:pStyle w:val="TextodoArtigo"/>
        <w:spacing w:line="360" w:lineRule="auto"/>
        <w:rPr>
          <w:rFonts w:ascii="Arial" w:hAnsi="Arial" w:cs="Arial"/>
        </w:rPr>
      </w:pPr>
      <w:r w:rsidRPr="00C90FE5">
        <w:rPr>
          <w:rFonts w:ascii="Arial" w:hAnsi="Arial" w:cs="Arial"/>
        </w:rPr>
        <w:t xml:space="preserve">Para </w:t>
      </w:r>
      <w:proofErr w:type="spellStart"/>
      <w:r w:rsidRPr="00C90FE5">
        <w:rPr>
          <w:rFonts w:ascii="Arial" w:hAnsi="Arial" w:cs="Arial"/>
        </w:rPr>
        <w:t>Anastasiou</w:t>
      </w:r>
      <w:proofErr w:type="spellEnd"/>
      <w:r w:rsidRPr="00C90FE5">
        <w:rPr>
          <w:rFonts w:ascii="Arial" w:hAnsi="Arial" w:cs="Arial"/>
        </w:rPr>
        <w:t xml:space="preserve"> (2002) a maioria dos docentes</w:t>
      </w:r>
      <w:r w:rsidR="000E78BD">
        <w:rPr>
          <w:rFonts w:ascii="Arial" w:hAnsi="Arial" w:cs="Arial"/>
        </w:rPr>
        <w:t xml:space="preserve"> que atuam </w:t>
      </w:r>
      <w:r w:rsidRPr="00C90FE5">
        <w:rPr>
          <w:rFonts w:ascii="Arial" w:hAnsi="Arial" w:cs="Arial"/>
        </w:rPr>
        <w:t xml:space="preserve">em instituições de ensino superior </w:t>
      </w:r>
      <w:r w:rsidR="000E78BD">
        <w:rPr>
          <w:rFonts w:ascii="Arial" w:hAnsi="Arial" w:cs="Arial"/>
        </w:rPr>
        <w:t xml:space="preserve">não </w:t>
      </w:r>
      <w:r w:rsidRPr="00C90FE5">
        <w:rPr>
          <w:rFonts w:ascii="Arial" w:hAnsi="Arial" w:cs="Arial"/>
        </w:rPr>
        <w:t>possuem formação</w:t>
      </w:r>
      <w:r w:rsidR="000E78BD">
        <w:rPr>
          <w:rFonts w:ascii="Arial" w:hAnsi="Arial" w:cs="Arial"/>
        </w:rPr>
        <w:t xml:space="preserve"> adequada para o exercício da docência por serem geralmente formados em </w:t>
      </w:r>
      <w:r w:rsidR="00C96894">
        <w:rPr>
          <w:rFonts w:ascii="Arial" w:hAnsi="Arial" w:cs="Arial"/>
        </w:rPr>
        <w:t xml:space="preserve">curso bacharelados e não licenciatura. </w:t>
      </w:r>
    </w:p>
    <w:p w14:paraId="7942DDA7" w14:textId="4BF425FF" w:rsidR="0042746E" w:rsidRDefault="00244561" w:rsidP="00C90FE5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Professores </w:t>
      </w:r>
      <w:r w:rsidR="00F81A4B">
        <w:rPr>
          <w:rFonts w:ascii="Arial" w:hAnsi="Arial" w:cs="Arial"/>
        </w:rPr>
        <w:t xml:space="preserve">bacharéis que atuam em </w:t>
      </w:r>
      <w:r w:rsidR="00C90FE5">
        <w:rPr>
          <w:rFonts w:ascii="Arial" w:hAnsi="Arial" w:cs="Arial"/>
        </w:rPr>
        <w:t xml:space="preserve">cursos </w:t>
      </w:r>
      <w:r w:rsidR="0042746E">
        <w:rPr>
          <w:rFonts w:ascii="Arial" w:hAnsi="Arial" w:cs="Arial"/>
        </w:rPr>
        <w:t xml:space="preserve">superiores </w:t>
      </w:r>
      <w:r>
        <w:rPr>
          <w:rFonts w:ascii="Arial" w:hAnsi="Arial" w:cs="Arial"/>
        </w:rPr>
        <w:t xml:space="preserve">não </w:t>
      </w:r>
      <w:r w:rsidR="00F81A4B">
        <w:rPr>
          <w:rFonts w:ascii="Arial" w:hAnsi="Arial" w:cs="Arial"/>
        </w:rPr>
        <w:t xml:space="preserve">possuem </w:t>
      </w:r>
      <w:r w:rsidR="0025220B">
        <w:rPr>
          <w:rFonts w:ascii="Arial" w:hAnsi="Arial" w:cs="Arial"/>
        </w:rPr>
        <w:t>em sua formação inicial</w:t>
      </w:r>
      <w:r>
        <w:rPr>
          <w:rFonts w:ascii="Arial" w:hAnsi="Arial" w:cs="Arial"/>
        </w:rPr>
        <w:t xml:space="preserve"> (bacharelado)</w:t>
      </w:r>
      <w:r w:rsidR="0025220B">
        <w:rPr>
          <w:rFonts w:ascii="Arial" w:hAnsi="Arial" w:cs="Arial"/>
        </w:rPr>
        <w:t xml:space="preserve"> </w:t>
      </w:r>
      <w:r w:rsidR="00C90FE5" w:rsidRPr="00C90FE5">
        <w:rPr>
          <w:rFonts w:ascii="Arial" w:hAnsi="Arial" w:cs="Arial"/>
        </w:rPr>
        <w:t>disciplinas voltadas à formação didática e pedagógica</w:t>
      </w:r>
      <w:r w:rsidR="00C90FE5">
        <w:rPr>
          <w:rFonts w:ascii="Arial" w:hAnsi="Arial" w:cs="Arial"/>
        </w:rPr>
        <w:t>,</w:t>
      </w:r>
      <w:r w:rsidR="00B420A0">
        <w:rPr>
          <w:rFonts w:ascii="Arial" w:hAnsi="Arial" w:cs="Arial"/>
        </w:rPr>
        <w:t xml:space="preserve"> </w:t>
      </w:r>
      <w:r w:rsidR="00C90FE5" w:rsidRPr="00C90FE5">
        <w:rPr>
          <w:rFonts w:ascii="Arial" w:hAnsi="Arial" w:cs="Arial"/>
        </w:rPr>
        <w:t xml:space="preserve">o que torna ainda mais desafiador </w:t>
      </w:r>
      <w:r w:rsidR="0025220B">
        <w:rPr>
          <w:rFonts w:ascii="Arial" w:hAnsi="Arial" w:cs="Arial"/>
        </w:rPr>
        <w:t>o</w:t>
      </w:r>
      <w:r w:rsidR="00C90FE5" w:rsidRPr="00C90FE5">
        <w:rPr>
          <w:rFonts w:ascii="Arial" w:hAnsi="Arial" w:cs="Arial"/>
        </w:rPr>
        <w:t xml:space="preserve"> exercício da docência</w:t>
      </w:r>
      <w:r w:rsidR="0025220B">
        <w:rPr>
          <w:rFonts w:ascii="Arial" w:hAnsi="Arial" w:cs="Arial"/>
        </w:rPr>
        <w:t>,</w:t>
      </w:r>
      <w:r w:rsidR="00C90FE5" w:rsidRPr="00C90FE5">
        <w:rPr>
          <w:rFonts w:ascii="Arial" w:hAnsi="Arial" w:cs="Arial"/>
        </w:rPr>
        <w:t xml:space="preserve"> principalmente </w:t>
      </w:r>
      <w:r w:rsidR="00C90FE5" w:rsidRPr="00F81A4B">
        <w:rPr>
          <w:rFonts w:ascii="Arial" w:hAnsi="Arial" w:cs="Arial"/>
        </w:rPr>
        <w:t xml:space="preserve">no que </w:t>
      </w:r>
      <w:r w:rsidR="00F81A4B" w:rsidRPr="00F81A4B">
        <w:rPr>
          <w:rFonts w:ascii="Arial" w:hAnsi="Arial" w:cs="Arial"/>
        </w:rPr>
        <w:t>tangem</w:t>
      </w:r>
      <w:r w:rsidR="00F81A4B">
        <w:rPr>
          <w:rFonts w:ascii="Arial" w:hAnsi="Arial" w:cs="Arial"/>
        </w:rPr>
        <w:t xml:space="preserve"> aos </w:t>
      </w:r>
      <w:r w:rsidR="00C95967" w:rsidRPr="00C95967">
        <w:rPr>
          <w:rFonts w:ascii="Arial" w:hAnsi="Arial" w:cs="Arial"/>
        </w:rPr>
        <w:t>conhecimentos</w:t>
      </w:r>
      <w:r w:rsidR="00C95967">
        <w:rPr>
          <w:rFonts w:ascii="Arial" w:hAnsi="Arial" w:cs="Arial"/>
        </w:rPr>
        <w:t xml:space="preserve"> </w:t>
      </w:r>
      <w:r w:rsidR="00C95967" w:rsidRPr="00C95967">
        <w:rPr>
          <w:rFonts w:ascii="Arial" w:hAnsi="Arial" w:cs="Arial"/>
        </w:rPr>
        <w:t>teórico/epistemológicos</w:t>
      </w:r>
      <w:r w:rsidR="00C95967">
        <w:rPr>
          <w:rFonts w:ascii="Arial" w:hAnsi="Arial" w:cs="Arial"/>
        </w:rPr>
        <w:t xml:space="preserve"> </w:t>
      </w:r>
      <w:r w:rsidR="00C95967" w:rsidRPr="00C95967">
        <w:rPr>
          <w:rFonts w:ascii="Arial" w:hAnsi="Arial" w:cs="Arial"/>
        </w:rPr>
        <w:t>sobre</w:t>
      </w:r>
      <w:r w:rsidR="00C95967">
        <w:rPr>
          <w:rFonts w:ascii="Arial" w:hAnsi="Arial" w:cs="Arial"/>
        </w:rPr>
        <w:t xml:space="preserve"> </w:t>
      </w:r>
      <w:r w:rsidR="00C95967" w:rsidRPr="00C95967">
        <w:rPr>
          <w:rFonts w:ascii="Arial" w:hAnsi="Arial" w:cs="Arial"/>
        </w:rPr>
        <w:t>os processos de ensino-aprendizagem</w:t>
      </w:r>
      <w:r w:rsidR="00C95967">
        <w:rPr>
          <w:rFonts w:ascii="Arial" w:hAnsi="Arial" w:cs="Arial"/>
        </w:rPr>
        <w:t>.</w:t>
      </w:r>
      <w:r w:rsidR="0042746E">
        <w:rPr>
          <w:rFonts w:ascii="Arial" w:hAnsi="Arial" w:cs="Arial"/>
        </w:rPr>
        <w:t xml:space="preserve"> </w:t>
      </w:r>
      <w:r w:rsidR="00B420A0">
        <w:rPr>
          <w:rFonts w:ascii="Arial" w:hAnsi="Arial" w:cs="Arial"/>
        </w:rPr>
        <w:t xml:space="preserve"> </w:t>
      </w:r>
    </w:p>
    <w:p w14:paraId="6F2E5F4D" w14:textId="1B14ADF4" w:rsidR="00C90FE5" w:rsidRDefault="00684F91" w:rsidP="00C90FE5">
      <w:pPr>
        <w:pStyle w:val="TextodoArtigo"/>
        <w:spacing w:line="360" w:lineRule="auto"/>
        <w:rPr>
          <w:rFonts w:ascii="Arial" w:hAnsi="Arial" w:cs="Arial"/>
        </w:rPr>
      </w:pPr>
      <w:r w:rsidRPr="00D14F09">
        <w:rPr>
          <w:rFonts w:ascii="Arial" w:hAnsi="Arial" w:cs="Arial"/>
        </w:rPr>
        <w:lastRenderedPageBreak/>
        <w:t xml:space="preserve">Oliveira e Silva (2012), </w:t>
      </w:r>
      <w:r w:rsidR="0042746E">
        <w:rPr>
          <w:rFonts w:ascii="Arial" w:hAnsi="Arial" w:cs="Arial"/>
        </w:rPr>
        <w:t xml:space="preserve">relatam que </w:t>
      </w:r>
      <w:r w:rsidRPr="00D14F09">
        <w:rPr>
          <w:rFonts w:ascii="Arial" w:hAnsi="Arial" w:cs="Arial"/>
        </w:rPr>
        <w:t xml:space="preserve">as dificuldades </w:t>
      </w:r>
      <w:r w:rsidR="0042746E">
        <w:rPr>
          <w:rFonts w:ascii="Arial" w:hAnsi="Arial" w:cs="Arial"/>
        </w:rPr>
        <w:t xml:space="preserve">encontradas pelos professores bacharéis no exercício da </w:t>
      </w:r>
      <w:r w:rsidR="00CC6571">
        <w:rPr>
          <w:rFonts w:ascii="Arial" w:hAnsi="Arial" w:cs="Arial"/>
        </w:rPr>
        <w:t xml:space="preserve">profissão </w:t>
      </w:r>
      <w:r w:rsidRPr="00D14F09">
        <w:rPr>
          <w:rFonts w:ascii="Arial" w:hAnsi="Arial" w:cs="Arial"/>
        </w:rPr>
        <w:t xml:space="preserve">são consequências intimamente ligadas ao fato de que </w:t>
      </w:r>
      <w:r w:rsidR="0042746E">
        <w:rPr>
          <w:rFonts w:ascii="Arial" w:hAnsi="Arial" w:cs="Arial"/>
        </w:rPr>
        <w:t xml:space="preserve">esses professores </w:t>
      </w:r>
      <w:r w:rsidRPr="00D14F09">
        <w:rPr>
          <w:rFonts w:ascii="Arial" w:hAnsi="Arial" w:cs="Arial"/>
        </w:rPr>
        <w:t xml:space="preserve">não receberam durante suas graduações conhecimentos pertinentes aos processos de ensino </w:t>
      </w:r>
      <w:r w:rsidR="00CC6571">
        <w:rPr>
          <w:rFonts w:ascii="Arial" w:hAnsi="Arial" w:cs="Arial"/>
        </w:rPr>
        <w:t>e práticas pedagógicas.</w:t>
      </w:r>
    </w:p>
    <w:p w14:paraId="2D229B2E" w14:textId="3CA1DB08" w:rsidR="00684F91" w:rsidRDefault="00A24E9A" w:rsidP="00684F91">
      <w:pPr>
        <w:pStyle w:val="TextodoArtigo"/>
        <w:spacing w:line="360" w:lineRule="auto"/>
        <w:rPr>
          <w:rFonts w:ascii="Arial" w:hAnsi="Arial" w:cs="Arial"/>
        </w:rPr>
      </w:pPr>
      <w:r w:rsidRPr="00A24E9A">
        <w:rPr>
          <w:rFonts w:ascii="Arial" w:hAnsi="Arial" w:cs="Arial"/>
        </w:rPr>
        <w:t xml:space="preserve">Para Tardif (2002) </w:t>
      </w:r>
      <w:r w:rsidR="003A2AF4">
        <w:rPr>
          <w:rFonts w:ascii="Arial" w:hAnsi="Arial" w:cs="Arial"/>
        </w:rPr>
        <w:t xml:space="preserve">os </w:t>
      </w:r>
      <w:r w:rsidRPr="00A24E9A">
        <w:rPr>
          <w:rFonts w:ascii="Arial" w:hAnsi="Arial" w:cs="Arial"/>
        </w:rPr>
        <w:t>saberes docentes não se restringe</w:t>
      </w:r>
      <w:r w:rsidR="00181330">
        <w:rPr>
          <w:rFonts w:ascii="Arial" w:hAnsi="Arial" w:cs="Arial"/>
        </w:rPr>
        <w:t>m</w:t>
      </w:r>
      <w:r w:rsidRPr="00A24E9A">
        <w:rPr>
          <w:rFonts w:ascii="Arial" w:hAnsi="Arial" w:cs="Arial"/>
        </w:rPr>
        <w:t xml:space="preserve"> apenas a função de transmissão de conhecimentos já constituídos</w:t>
      </w:r>
      <w:r w:rsidR="003A2AF4">
        <w:rPr>
          <w:rFonts w:ascii="Arial" w:hAnsi="Arial" w:cs="Arial"/>
        </w:rPr>
        <w:t xml:space="preserve"> pelo professor</w:t>
      </w:r>
      <w:r w:rsidR="00181330">
        <w:rPr>
          <w:rFonts w:ascii="Arial" w:hAnsi="Arial" w:cs="Arial"/>
        </w:rPr>
        <w:t xml:space="preserve">. Se faz necessário a </w:t>
      </w:r>
      <w:r w:rsidR="003A2AF4">
        <w:rPr>
          <w:rFonts w:ascii="Arial" w:hAnsi="Arial" w:cs="Arial"/>
        </w:rPr>
        <w:t>utilização d</w:t>
      </w:r>
      <w:r w:rsidR="00086E36">
        <w:rPr>
          <w:rFonts w:ascii="Arial" w:hAnsi="Arial" w:cs="Arial"/>
        </w:rPr>
        <w:t xml:space="preserve">a intencionalidade de </w:t>
      </w:r>
      <w:r w:rsidR="00C95967" w:rsidRPr="00A24E9A">
        <w:rPr>
          <w:rFonts w:ascii="Arial" w:hAnsi="Arial" w:cs="Arial"/>
        </w:rPr>
        <w:t>prática</w:t>
      </w:r>
      <w:r w:rsidR="00086E36">
        <w:rPr>
          <w:rFonts w:ascii="Arial" w:hAnsi="Arial" w:cs="Arial"/>
        </w:rPr>
        <w:t>s didáticas-</w:t>
      </w:r>
      <w:r w:rsidRPr="00A24E9A">
        <w:rPr>
          <w:rFonts w:ascii="Arial" w:hAnsi="Arial" w:cs="Arial"/>
        </w:rPr>
        <w:t>pedagógica</w:t>
      </w:r>
      <w:r w:rsidR="003A2AF4">
        <w:rPr>
          <w:rFonts w:ascii="Arial" w:hAnsi="Arial" w:cs="Arial"/>
        </w:rPr>
        <w:t xml:space="preserve">s </w:t>
      </w:r>
      <w:r w:rsidR="00086E36">
        <w:rPr>
          <w:rFonts w:ascii="Arial" w:hAnsi="Arial" w:cs="Arial"/>
        </w:rPr>
        <w:t>como parte integrante dos saberes docente durante o processo de ensino.</w:t>
      </w:r>
      <w:r w:rsidR="003A2AF4">
        <w:rPr>
          <w:rFonts w:ascii="Arial" w:hAnsi="Arial" w:cs="Arial"/>
        </w:rPr>
        <w:t xml:space="preserve"> </w:t>
      </w:r>
    </w:p>
    <w:p w14:paraId="71B03650" w14:textId="61B802A8" w:rsidR="00252E11" w:rsidRDefault="00844B40" w:rsidP="00252E11">
      <w:pPr>
        <w:pStyle w:val="TextodoArtigo"/>
        <w:spacing w:line="360" w:lineRule="auto"/>
        <w:rPr>
          <w:rFonts w:ascii="Arial" w:eastAsia="Arial" w:hAnsi="Arial" w:cs="Arial"/>
        </w:rPr>
      </w:pPr>
      <w:r w:rsidRPr="00BF3727">
        <w:rPr>
          <w:rFonts w:ascii="Arial" w:hAnsi="Arial" w:cs="Arial"/>
        </w:rPr>
        <w:t xml:space="preserve">Nessa perspectiva, </w:t>
      </w:r>
      <w:bookmarkStart w:id="2" w:name="_Hlk117022236"/>
      <w:r w:rsidR="00252E11" w:rsidRPr="003A5E18">
        <w:rPr>
          <w:rFonts w:ascii="Arial" w:hAnsi="Arial" w:cs="Arial"/>
        </w:rPr>
        <w:t>p</w:t>
      </w:r>
      <w:r w:rsidR="00252E11" w:rsidRPr="003A5E18">
        <w:rPr>
          <w:rFonts w:ascii="Arial" w:eastAsia="Arial" w:hAnsi="Arial" w:cs="Arial"/>
        </w:rPr>
        <w:t>artindo do pressuposto que o professor bacharel não teve formação pedagógica</w:t>
      </w:r>
      <w:r w:rsidR="00B23280" w:rsidRPr="003A5E18">
        <w:rPr>
          <w:rFonts w:ascii="Arial" w:eastAsia="Arial" w:hAnsi="Arial" w:cs="Arial"/>
        </w:rPr>
        <w:t xml:space="preserve"> </w:t>
      </w:r>
      <w:r w:rsidR="00252E11" w:rsidRPr="003A5E18">
        <w:rPr>
          <w:rFonts w:ascii="Arial" w:eastAsia="Arial" w:hAnsi="Arial" w:cs="Arial"/>
        </w:rPr>
        <w:t xml:space="preserve">específica para exercer a docência, </w:t>
      </w:r>
      <w:r w:rsidR="00F65C64" w:rsidRPr="003A5E18">
        <w:rPr>
          <w:rFonts w:ascii="Arial" w:hAnsi="Arial" w:cs="Arial"/>
        </w:rPr>
        <w:t xml:space="preserve">a presente pesquisa </w:t>
      </w:r>
      <w:r w:rsidR="003A5E18" w:rsidRPr="003A5E18">
        <w:rPr>
          <w:rFonts w:ascii="Arial" w:hAnsi="Arial" w:cs="Arial"/>
        </w:rPr>
        <w:t xml:space="preserve">de mestrado </w:t>
      </w:r>
      <w:r w:rsidR="005B2599" w:rsidRPr="003A5E18">
        <w:rPr>
          <w:rFonts w:ascii="Arial" w:hAnsi="Arial" w:cs="Arial"/>
        </w:rPr>
        <w:t xml:space="preserve">tem </w:t>
      </w:r>
      <w:r w:rsidR="00252E11" w:rsidRPr="003A5E18">
        <w:rPr>
          <w:rFonts w:ascii="Arial" w:hAnsi="Arial" w:cs="Arial"/>
        </w:rPr>
        <w:t xml:space="preserve">a seguinte </w:t>
      </w:r>
      <w:r w:rsidR="005B2599" w:rsidRPr="003A5E18">
        <w:rPr>
          <w:rFonts w:ascii="Arial" w:hAnsi="Arial" w:cs="Arial"/>
        </w:rPr>
        <w:t>questão norteadora</w:t>
      </w:r>
      <w:r w:rsidR="00252E11" w:rsidRPr="003A5E18">
        <w:rPr>
          <w:rFonts w:ascii="Arial" w:hAnsi="Arial" w:cs="Arial"/>
        </w:rPr>
        <w:t>: C</w:t>
      </w:r>
      <w:r w:rsidR="00252E11" w:rsidRPr="003A5E18">
        <w:rPr>
          <w:rFonts w:ascii="Arial" w:eastAsia="Arial" w:hAnsi="Arial" w:cs="Arial"/>
        </w:rPr>
        <w:t>omo</w:t>
      </w:r>
      <w:r w:rsidR="00225488" w:rsidRPr="003A5E18">
        <w:rPr>
          <w:rFonts w:ascii="Arial" w:eastAsia="Arial" w:hAnsi="Arial" w:cs="Arial"/>
        </w:rPr>
        <w:t xml:space="preserve"> os professores bacharéis</w:t>
      </w:r>
      <w:r w:rsidR="005779E4">
        <w:rPr>
          <w:rFonts w:ascii="Arial" w:eastAsia="Arial" w:hAnsi="Arial" w:cs="Arial"/>
        </w:rPr>
        <w:t>,</w:t>
      </w:r>
      <w:r w:rsidR="00252E11" w:rsidRPr="003A5E18">
        <w:rPr>
          <w:rFonts w:ascii="Arial" w:eastAsia="Arial" w:hAnsi="Arial" w:cs="Arial"/>
        </w:rPr>
        <w:t xml:space="preserve"> constroem e mobilizam seus saberes docentes e desenvolvem suas práticas pedagógicas, a partir da sua atuação profissional nos cursos de graduação do Instituto Federal do Acre?</w:t>
      </w:r>
      <w:r w:rsidR="00252E11" w:rsidRPr="00BF3727">
        <w:rPr>
          <w:rFonts w:ascii="Arial" w:eastAsia="Arial" w:hAnsi="Arial" w:cs="Arial"/>
        </w:rPr>
        <w:t xml:space="preserve"> </w:t>
      </w:r>
    </w:p>
    <w:p w14:paraId="1C1F66D3" w14:textId="1205B3A4" w:rsidR="00CC1278" w:rsidRDefault="001F17D4" w:rsidP="00CC1278">
      <w:pPr>
        <w:pStyle w:val="TextodoArtigo"/>
        <w:spacing w:line="360" w:lineRule="auto"/>
        <w:rPr>
          <w:rFonts w:ascii="Arial" w:eastAsia="Arial" w:hAnsi="Arial" w:cs="Arial"/>
        </w:rPr>
      </w:pPr>
      <w:bookmarkStart w:id="3" w:name="_Toc35550491"/>
      <w:bookmarkStart w:id="4" w:name="_Hlk54384026"/>
      <w:bookmarkEnd w:id="2"/>
      <w:r>
        <w:rPr>
          <w:rFonts w:ascii="Arial" w:eastAsia="Arial" w:hAnsi="Arial" w:cs="Arial"/>
        </w:rPr>
        <w:t xml:space="preserve">Desse modo, </w:t>
      </w:r>
      <w:r w:rsidR="00CC1278">
        <w:rPr>
          <w:rFonts w:ascii="Arial" w:eastAsia="Arial" w:hAnsi="Arial" w:cs="Arial"/>
        </w:rPr>
        <w:t>tem</w:t>
      </w:r>
      <w:r w:rsidR="007C4CD2">
        <w:rPr>
          <w:rFonts w:ascii="Arial" w:eastAsia="Arial" w:hAnsi="Arial" w:cs="Arial"/>
        </w:rPr>
        <w:t xml:space="preserve">-se </w:t>
      </w:r>
      <w:r w:rsidR="00CC1278">
        <w:rPr>
          <w:rFonts w:ascii="Arial" w:eastAsia="Arial" w:hAnsi="Arial" w:cs="Arial"/>
        </w:rPr>
        <w:t xml:space="preserve">como objetivo geral </w:t>
      </w:r>
      <w:r w:rsidR="00CC1278" w:rsidRPr="00BF3727">
        <w:rPr>
          <w:rFonts w:ascii="Arial" w:eastAsia="Arial" w:hAnsi="Arial" w:cs="Arial"/>
        </w:rPr>
        <w:t xml:space="preserve">analisar como os professores bacharéis do Instituto Federal do Acre, constroem e mobilizam seus saberes docentes e desenvolvem suas práticas pedagógicas, mediante sua atuação profissional nos cursos de graduação da instituição, partindo do pressuposto que esses profissionais não tiveram formação pedagógica, específica para exercer a docência. </w:t>
      </w:r>
    </w:p>
    <w:p w14:paraId="44488EAF" w14:textId="223E14C2" w:rsidR="00F8707B" w:rsidRDefault="00F8707B" w:rsidP="00F8707B">
      <w:pPr>
        <w:pStyle w:val="TextodoArtigo"/>
        <w:spacing w:line="360" w:lineRule="auto"/>
        <w:rPr>
          <w:rFonts w:ascii="Arial" w:eastAsia="Arial" w:hAnsi="Arial" w:cs="Arial"/>
        </w:rPr>
      </w:pPr>
    </w:p>
    <w:p w14:paraId="293E71CF" w14:textId="161DF886" w:rsidR="00F8707B" w:rsidRDefault="002B7F86" w:rsidP="00F8707B">
      <w:pPr>
        <w:pStyle w:val="TtulodeSeodoArtigo"/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 </w:t>
      </w:r>
      <w:r w:rsidR="00C95967" w:rsidRPr="00013A8E">
        <w:rPr>
          <w:rFonts w:ascii="Arial" w:hAnsi="Arial" w:cs="Arial"/>
        </w:rPr>
        <w:t>REVISÃO DA LITERATURA</w:t>
      </w:r>
    </w:p>
    <w:p w14:paraId="17F7941F" w14:textId="77777777" w:rsidR="00B073C9" w:rsidRDefault="00B073C9" w:rsidP="00A6130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14:paraId="77BAE944" w14:textId="77777777" w:rsidR="00442C4F" w:rsidRPr="00A6130A" w:rsidRDefault="00442C4F" w:rsidP="00442C4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30A">
        <w:rPr>
          <w:rFonts w:ascii="Arial" w:hAnsi="Arial" w:cs="Arial"/>
          <w:sz w:val="24"/>
          <w:szCs w:val="24"/>
        </w:rPr>
        <w:t xml:space="preserve">Os profissionais </w:t>
      </w:r>
      <w:r>
        <w:rPr>
          <w:rFonts w:ascii="Arial" w:hAnsi="Arial" w:cs="Arial"/>
          <w:sz w:val="24"/>
          <w:szCs w:val="24"/>
        </w:rPr>
        <w:t xml:space="preserve">bacharéis </w:t>
      </w:r>
      <w:r w:rsidRPr="00A6130A">
        <w:rPr>
          <w:rFonts w:ascii="Arial" w:hAnsi="Arial" w:cs="Arial"/>
          <w:sz w:val="24"/>
          <w:szCs w:val="24"/>
        </w:rPr>
        <w:t xml:space="preserve">vêm ocupando cada vez mais espaço junto ao corpo docente das </w:t>
      </w:r>
      <w:r>
        <w:rPr>
          <w:rFonts w:ascii="Arial" w:hAnsi="Arial" w:cs="Arial"/>
          <w:sz w:val="24"/>
          <w:szCs w:val="24"/>
        </w:rPr>
        <w:t>div</w:t>
      </w:r>
      <w:r w:rsidRPr="00A6130A">
        <w:rPr>
          <w:rFonts w:ascii="Arial" w:hAnsi="Arial" w:cs="Arial"/>
          <w:sz w:val="24"/>
          <w:szCs w:val="24"/>
        </w:rPr>
        <w:t xml:space="preserve">ersas instituições de ensino superior. No entanto, </w:t>
      </w:r>
      <w:r>
        <w:rPr>
          <w:rFonts w:ascii="Arial" w:hAnsi="Arial" w:cs="Arial"/>
          <w:sz w:val="24"/>
          <w:szCs w:val="24"/>
        </w:rPr>
        <w:t xml:space="preserve">destaca-se </w:t>
      </w:r>
      <w:r w:rsidRPr="00A6130A">
        <w:rPr>
          <w:rFonts w:ascii="Arial" w:hAnsi="Arial" w:cs="Arial"/>
          <w:sz w:val="24"/>
          <w:szCs w:val="24"/>
        </w:rPr>
        <w:t xml:space="preserve">que a </w:t>
      </w:r>
      <w:r w:rsidRPr="00A6130A">
        <w:rPr>
          <w:rFonts w:ascii="Arial" w:hAnsi="Arial" w:cs="Arial"/>
          <w:sz w:val="24"/>
          <w:szCs w:val="24"/>
        </w:rPr>
        <w:lastRenderedPageBreak/>
        <w:t>atividade docente além de qualificação técnica</w:t>
      </w:r>
      <w:r>
        <w:rPr>
          <w:rFonts w:ascii="Arial" w:hAnsi="Arial" w:cs="Arial"/>
          <w:sz w:val="24"/>
          <w:szCs w:val="24"/>
        </w:rPr>
        <w:t xml:space="preserve"> de conhecimento no campo da atuação profissional exige </w:t>
      </w:r>
      <w:r w:rsidRPr="00A6130A">
        <w:rPr>
          <w:rFonts w:ascii="Arial" w:hAnsi="Arial" w:cs="Arial"/>
          <w:sz w:val="24"/>
          <w:szCs w:val="24"/>
        </w:rPr>
        <w:t xml:space="preserve">conhecimentos </w:t>
      </w:r>
      <w:r>
        <w:rPr>
          <w:rFonts w:ascii="Arial" w:hAnsi="Arial" w:cs="Arial"/>
          <w:sz w:val="24"/>
          <w:szCs w:val="24"/>
        </w:rPr>
        <w:t>didáticos-</w:t>
      </w:r>
      <w:r w:rsidRPr="00A6130A">
        <w:rPr>
          <w:rFonts w:ascii="Arial" w:hAnsi="Arial" w:cs="Arial"/>
          <w:sz w:val="24"/>
          <w:szCs w:val="24"/>
        </w:rPr>
        <w:t xml:space="preserve">pedagógicos. </w:t>
      </w:r>
    </w:p>
    <w:p w14:paraId="53C9FC85" w14:textId="7A6B4E38" w:rsidR="00AA4925" w:rsidRDefault="00AA4925" w:rsidP="00AA49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1631">
        <w:rPr>
          <w:rFonts w:ascii="Arial" w:hAnsi="Arial" w:cs="Arial"/>
          <w:sz w:val="24"/>
          <w:szCs w:val="24"/>
        </w:rPr>
        <w:t xml:space="preserve">Conforme </w:t>
      </w:r>
      <w:proofErr w:type="spellStart"/>
      <w:r w:rsidRPr="00C71631">
        <w:rPr>
          <w:rFonts w:ascii="Arial" w:hAnsi="Arial" w:cs="Arial"/>
          <w:sz w:val="24"/>
          <w:szCs w:val="24"/>
        </w:rPr>
        <w:t>Masetto</w:t>
      </w:r>
      <w:proofErr w:type="spellEnd"/>
      <w:r w:rsidRPr="00C71631">
        <w:rPr>
          <w:rFonts w:ascii="Arial" w:hAnsi="Arial" w:cs="Arial"/>
          <w:sz w:val="24"/>
          <w:szCs w:val="24"/>
        </w:rPr>
        <w:t xml:space="preserve"> (1998) os docentes eram formados por universidades com padrões europeus, entretanto</w:t>
      </w:r>
      <w:r>
        <w:rPr>
          <w:rFonts w:ascii="Arial" w:hAnsi="Arial" w:cs="Arial"/>
          <w:sz w:val="24"/>
          <w:szCs w:val="24"/>
        </w:rPr>
        <w:t>,</w:t>
      </w:r>
      <w:r w:rsidRPr="00C71631">
        <w:rPr>
          <w:rFonts w:ascii="Arial" w:hAnsi="Arial" w:cs="Arial"/>
          <w:sz w:val="24"/>
          <w:szCs w:val="24"/>
        </w:rPr>
        <w:t xml:space="preserve"> com o aumento da demanda por qualificação técnica</w:t>
      </w:r>
      <w:r>
        <w:rPr>
          <w:rFonts w:ascii="Arial" w:hAnsi="Arial" w:cs="Arial"/>
          <w:sz w:val="24"/>
          <w:szCs w:val="24"/>
        </w:rPr>
        <w:t xml:space="preserve"> e profissional, </w:t>
      </w:r>
      <w:r w:rsidRPr="00C71631">
        <w:rPr>
          <w:rFonts w:ascii="Arial" w:hAnsi="Arial" w:cs="Arial"/>
          <w:sz w:val="24"/>
          <w:szCs w:val="24"/>
        </w:rPr>
        <w:t xml:space="preserve">tornou-se imprescindível docentes em diferentes áreas do conhecimento. Desta forma, </w:t>
      </w:r>
      <w:r>
        <w:rPr>
          <w:rFonts w:ascii="Arial" w:hAnsi="Arial" w:cs="Arial"/>
          <w:sz w:val="24"/>
          <w:szCs w:val="24"/>
        </w:rPr>
        <w:t xml:space="preserve">as </w:t>
      </w:r>
      <w:r w:rsidRPr="00F16C71">
        <w:rPr>
          <w:rFonts w:ascii="Arial" w:hAnsi="Arial" w:cs="Arial"/>
          <w:sz w:val="24"/>
          <w:szCs w:val="24"/>
        </w:rPr>
        <w:t>instituições de ensino superior</w:t>
      </w:r>
      <w:r>
        <w:rPr>
          <w:rFonts w:ascii="Arial" w:hAnsi="Arial" w:cs="Arial"/>
          <w:sz w:val="24"/>
          <w:szCs w:val="24"/>
        </w:rPr>
        <w:t xml:space="preserve"> </w:t>
      </w:r>
      <w:r w:rsidRPr="00C71631">
        <w:rPr>
          <w:rFonts w:ascii="Arial" w:hAnsi="Arial" w:cs="Arial"/>
          <w:sz w:val="24"/>
          <w:szCs w:val="24"/>
        </w:rPr>
        <w:t xml:space="preserve">passaram a </w:t>
      </w:r>
      <w:r>
        <w:rPr>
          <w:rFonts w:ascii="Arial" w:hAnsi="Arial" w:cs="Arial"/>
          <w:sz w:val="24"/>
          <w:szCs w:val="24"/>
        </w:rPr>
        <w:t>convidar profissionais renomados</w:t>
      </w:r>
      <w:r w:rsidR="00442C4F">
        <w:rPr>
          <w:rFonts w:ascii="Arial" w:hAnsi="Arial" w:cs="Arial"/>
          <w:sz w:val="24"/>
          <w:szCs w:val="24"/>
        </w:rPr>
        <w:t xml:space="preserve"> em diversas áreas </w:t>
      </w:r>
      <w:r>
        <w:rPr>
          <w:rFonts w:ascii="Arial" w:hAnsi="Arial" w:cs="Arial"/>
          <w:sz w:val="24"/>
          <w:szCs w:val="24"/>
        </w:rPr>
        <w:t xml:space="preserve">para </w:t>
      </w:r>
      <w:r w:rsidRPr="00C71631">
        <w:rPr>
          <w:rFonts w:ascii="Arial" w:hAnsi="Arial" w:cs="Arial"/>
          <w:sz w:val="24"/>
          <w:szCs w:val="24"/>
        </w:rPr>
        <w:t>se tornarem professores, sendo exigido apena</w:t>
      </w:r>
      <w:r>
        <w:rPr>
          <w:rFonts w:ascii="Arial" w:hAnsi="Arial" w:cs="Arial"/>
          <w:sz w:val="24"/>
          <w:szCs w:val="24"/>
        </w:rPr>
        <w:t>s</w:t>
      </w:r>
      <w:r w:rsidRPr="00C71631">
        <w:rPr>
          <w:rFonts w:ascii="Arial" w:hAnsi="Arial" w:cs="Arial"/>
          <w:sz w:val="24"/>
          <w:szCs w:val="24"/>
        </w:rPr>
        <w:t xml:space="preserve"> o ensino superior bacharelado</w:t>
      </w:r>
      <w:r>
        <w:rPr>
          <w:rFonts w:ascii="Arial" w:hAnsi="Arial" w:cs="Arial"/>
          <w:sz w:val="24"/>
          <w:szCs w:val="24"/>
        </w:rPr>
        <w:t>.</w:t>
      </w:r>
    </w:p>
    <w:p w14:paraId="25E968F5" w14:textId="52B6365F" w:rsidR="001B56D2" w:rsidRDefault="00826414" w:rsidP="00D30B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corpo docente</w:t>
      </w:r>
      <w:r w:rsidR="00442C4F">
        <w:rPr>
          <w:rFonts w:ascii="Arial" w:hAnsi="Arial" w:cs="Arial"/>
          <w:sz w:val="24"/>
          <w:szCs w:val="24"/>
        </w:rPr>
        <w:t xml:space="preserve"> da maioria das </w:t>
      </w:r>
      <w:r>
        <w:rPr>
          <w:rFonts w:ascii="Arial" w:hAnsi="Arial" w:cs="Arial"/>
          <w:sz w:val="24"/>
          <w:szCs w:val="24"/>
        </w:rPr>
        <w:t xml:space="preserve">instituições de ensino superior é constituído por professores </w:t>
      </w:r>
      <w:r w:rsidR="001B56D2">
        <w:rPr>
          <w:rFonts w:ascii="Arial" w:hAnsi="Arial" w:cs="Arial"/>
          <w:sz w:val="24"/>
          <w:szCs w:val="24"/>
        </w:rPr>
        <w:t>bacharéis</w:t>
      </w:r>
      <w:r>
        <w:rPr>
          <w:rFonts w:ascii="Arial" w:hAnsi="Arial" w:cs="Arial"/>
          <w:sz w:val="24"/>
          <w:szCs w:val="24"/>
        </w:rPr>
        <w:t>. No entanto, e</w:t>
      </w:r>
      <w:r w:rsidR="001B56D2">
        <w:rPr>
          <w:rFonts w:ascii="Arial" w:hAnsi="Arial" w:cs="Arial"/>
          <w:sz w:val="24"/>
          <w:szCs w:val="24"/>
        </w:rPr>
        <w:t>sses profissionais não receberam capacitação ou instruções pedagógicas para o exercício da profissão docente, baseando-se em muitos casos nas práticas educacionais advindas de seus professores e mestres durante a graduação</w:t>
      </w:r>
      <w:r>
        <w:rPr>
          <w:rFonts w:ascii="Arial" w:hAnsi="Arial" w:cs="Arial"/>
          <w:sz w:val="24"/>
          <w:szCs w:val="24"/>
        </w:rPr>
        <w:t xml:space="preserve"> (</w:t>
      </w:r>
      <w:r w:rsidRPr="00826414">
        <w:rPr>
          <w:rFonts w:ascii="Arial" w:hAnsi="Arial" w:cs="Arial"/>
          <w:sz w:val="24"/>
          <w:szCs w:val="24"/>
        </w:rPr>
        <w:t>GONÇALVES; GASPARIN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2013)</w:t>
      </w:r>
    </w:p>
    <w:p w14:paraId="2F138870" w14:textId="77C2E54B" w:rsidR="001B56D2" w:rsidRDefault="001B56D2" w:rsidP="00D30B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Pereira (2015) </w:t>
      </w:r>
      <w:r w:rsidR="005F5686">
        <w:rPr>
          <w:rFonts w:ascii="Arial" w:hAnsi="Arial" w:cs="Arial"/>
          <w:sz w:val="24"/>
          <w:szCs w:val="24"/>
        </w:rPr>
        <w:t>aponta</w:t>
      </w:r>
      <w:r w:rsidR="00E13EA5">
        <w:rPr>
          <w:rFonts w:ascii="Arial" w:hAnsi="Arial" w:cs="Arial"/>
          <w:sz w:val="24"/>
          <w:szCs w:val="24"/>
        </w:rPr>
        <w:t xml:space="preserve"> </w:t>
      </w:r>
      <w:r w:rsidR="005F568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existe</w:t>
      </w:r>
      <w:r w:rsidRPr="00C71631">
        <w:rPr>
          <w:rFonts w:ascii="Arial" w:hAnsi="Arial" w:cs="Arial"/>
          <w:sz w:val="24"/>
          <w:szCs w:val="24"/>
        </w:rPr>
        <w:t xml:space="preserve"> a necessidade d</w:t>
      </w:r>
      <w:r w:rsidR="005F5686">
        <w:rPr>
          <w:rFonts w:ascii="Arial" w:hAnsi="Arial" w:cs="Arial"/>
          <w:sz w:val="24"/>
          <w:szCs w:val="24"/>
        </w:rPr>
        <w:t xml:space="preserve">a </w:t>
      </w:r>
      <w:r w:rsidRPr="00C71631">
        <w:rPr>
          <w:rFonts w:ascii="Arial" w:hAnsi="Arial" w:cs="Arial"/>
          <w:sz w:val="24"/>
          <w:szCs w:val="24"/>
        </w:rPr>
        <w:t xml:space="preserve">formação </w:t>
      </w:r>
      <w:r w:rsidR="00AA4925">
        <w:rPr>
          <w:rFonts w:ascii="Arial" w:hAnsi="Arial" w:cs="Arial"/>
          <w:sz w:val="24"/>
          <w:szCs w:val="24"/>
        </w:rPr>
        <w:t xml:space="preserve">docente </w:t>
      </w:r>
      <w:r w:rsidRPr="00C71631">
        <w:rPr>
          <w:rFonts w:ascii="Arial" w:hAnsi="Arial" w:cs="Arial"/>
          <w:sz w:val="24"/>
          <w:szCs w:val="24"/>
        </w:rPr>
        <w:t>orientada</w:t>
      </w:r>
      <w:r>
        <w:rPr>
          <w:rFonts w:ascii="Arial" w:hAnsi="Arial" w:cs="Arial"/>
          <w:sz w:val="24"/>
          <w:szCs w:val="24"/>
        </w:rPr>
        <w:t xml:space="preserve"> </w:t>
      </w:r>
      <w:r w:rsidRPr="00C71631">
        <w:rPr>
          <w:rFonts w:ascii="Arial" w:hAnsi="Arial" w:cs="Arial"/>
          <w:sz w:val="24"/>
          <w:szCs w:val="24"/>
        </w:rPr>
        <w:t xml:space="preserve">para o desenvolvimento </w:t>
      </w:r>
      <w:r>
        <w:rPr>
          <w:rFonts w:ascii="Arial" w:hAnsi="Arial" w:cs="Arial"/>
          <w:sz w:val="24"/>
          <w:szCs w:val="24"/>
        </w:rPr>
        <w:t xml:space="preserve">e aprimoramento </w:t>
      </w:r>
      <w:r w:rsidRPr="00C71631">
        <w:rPr>
          <w:rFonts w:ascii="Arial" w:hAnsi="Arial" w:cs="Arial"/>
          <w:sz w:val="24"/>
          <w:szCs w:val="24"/>
        </w:rPr>
        <w:t>de práticas didático-pedagógicas</w:t>
      </w:r>
      <w:r w:rsidR="00AA49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busca da </w:t>
      </w:r>
      <w:r w:rsidRPr="00C71631">
        <w:rPr>
          <w:rFonts w:ascii="Arial" w:hAnsi="Arial" w:cs="Arial"/>
          <w:sz w:val="24"/>
          <w:szCs w:val="24"/>
        </w:rPr>
        <w:t>excelência</w:t>
      </w:r>
      <w:r w:rsidR="00AA4925">
        <w:rPr>
          <w:rFonts w:ascii="Arial" w:hAnsi="Arial" w:cs="Arial"/>
          <w:sz w:val="24"/>
          <w:szCs w:val="24"/>
        </w:rPr>
        <w:t xml:space="preserve"> para o </w:t>
      </w:r>
      <w:r w:rsidRPr="00C71631">
        <w:rPr>
          <w:rFonts w:ascii="Arial" w:hAnsi="Arial" w:cs="Arial"/>
          <w:sz w:val="24"/>
          <w:szCs w:val="24"/>
        </w:rPr>
        <w:t>processo de ensino-aprendizagem</w:t>
      </w:r>
      <w:r>
        <w:rPr>
          <w:rFonts w:ascii="Arial" w:hAnsi="Arial" w:cs="Arial"/>
          <w:sz w:val="24"/>
          <w:szCs w:val="24"/>
        </w:rPr>
        <w:t>.</w:t>
      </w:r>
    </w:p>
    <w:p w14:paraId="3B37A97A" w14:textId="10E45633" w:rsidR="00D30B96" w:rsidRPr="00C71631" w:rsidRDefault="00D30B96" w:rsidP="00D30B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C71631">
        <w:rPr>
          <w:rFonts w:ascii="Arial" w:hAnsi="Arial" w:cs="Arial"/>
          <w:sz w:val="24"/>
          <w:szCs w:val="24"/>
        </w:rPr>
        <w:t>exercício da profissão docente requer uma sólida formação fundamentada em conhecimentos específicos com conteúdo de disciplinas que envolvam a questão didática e pedagógica fundamentais para o exercício de uma docência de qualidade nas universidades</w:t>
      </w:r>
      <w:r>
        <w:rPr>
          <w:rFonts w:ascii="Arial" w:hAnsi="Arial" w:cs="Arial"/>
          <w:sz w:val="24"/>
          <w:szCs w:val="24"/>
        </w:rPr>
        <w:t xml:space="preserve"> </w:t>
      </w:r>
      <w:r w:rsidR="00D65D29">
        <w:rPr>
          <w:rFonts w:ascii="Arial" w:hAnsi="Arial" w:cs="Arial"/>
          <w:sz w:val="24"/>
          <w:szCs w:val="24"/>
        </w:rPr>
        <w:t>(</w:t>
      </w:r>
      <w:r w:rsidRPr="00C71631">
        <w:rPr>
          <w:rFonts w:ascii="Arial" w:hAnsi="Arial" w:cs="Arial"/>
          <w:sz w:val="24"/>
          <w:szCs w:val="24"/>
        </w:rPr>
        <w:t>ZABALZA</w:t>
      </w:r>
      <w:r w:rsidR="00D65D29">
        <w:rPr>
          <w:rFonts w:ascii="Arial" w:hAnsi="Arial" w:cs="Arial"/>
          <w:sz w:val="24"/>
          <w:szCs w:val="24"/>
        </w:rPr>
        <w:t xml:space="preserve">, </w:t>
      </w:r>
      <w:r w:rsidRPr="00C71631">
        <w:rPr>
          <w:rFonts w:ascii="Arial" w:hAnsi="Arial" w:cs="Arial"/>
          <w:sz w:val="24"/>
          <w:szCs w:val="24"/>
        </w:rPr>
        <w:t>2004)</w:t>
      </w:r>
      <w:r>
        <w:rPr>
          <w:rFonts w:ascii="Arial" w:hAnsi="Arial" w:cs="Arial"/>
          <w:sz w:val="24"/>
          <w:szCs w:val="24"/>
        </w:rPr>
        <w:t>.</w:t>
      </w:r>
    </w:p>
    <w:p w14:paraId="66602476" w14:textId="398FC787" w:rsidR="00291101" w:rsidRDefault="00291101" w:rsidP="00D14F0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54182752"/>
      <w:bookmarkEnd w:id="3"/>
    </w:p>
    <w:p w14:paraId="7C276B53" w14:textId="1848C1B7" w:rsidR="00CE1DC5" w:rsidRPr="000D3EA2" w:rsidRDefault="004E2283" w:rsidP="00CE1DC5">
      <w:pPr>
        <w:pStyle w:val="TtulodeSe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E1DC5">
        <w:rPr>
          <w:rFonts w:ascii="Arial" w:hAnsi="Arial" w:cs="Arial"/>
        </w:rPr>
        <w:t xml:space="preserve"> METODOLOGIA</w:t>
      </w:r>
    </w:p>
    <w:p w14:paraId="0EDC8546" w14:textId="77777777" w:rsidR="00B073C9" w:rsidRDefault="00B073C9" w:rsidP="00CE1D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40D56D" w14:textId="0D34AB25" w:rsidR="00FE0D4C" w:rsidRDefault="00C87583" w:rsidP="00CE1D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583">
        <w:rPr>
          <w:rFonts w:ascii="Arial" w:hAnsi="Arial" w:cs="Arial"/>
          <w:sz w:val="24"/>
          <w:szCs w:val="24"/>
        </w:rPr>
        <w:t>A presente pesquisa de mestrado</w:t>
      </w:r>
      <w:r w:rsidR="00EE2A5C">
        <w:rPr>
          <w:rFonts w:ascii="Arial" w:hAnsi="Arial" w:cs="Arial"/>
          <w:sz w:val="24"/>
          <w:szCs w:val="24"/>
        </w:rPr>
        <w:t xml:space="preserve"> encontra-se em </w:t>
      </w:r>
      <w:r w:rsidR="008F31A6">
        <w:rPr>
          <w:rFonts w:ascii="Arial" w:hAnsi="Arial" w:cs="Arial"/>
          <w:sz w:val="24"/>
          <w:szCs w:val="24"/>
        </w:rPr>
        <w:t>andamento</w:t>
      </w:r>
      <w:r w:rsidR="00FE0D4C">
        <w:rPr>
          <w:rFonts w:ascii="Arial" w:hAnsi="Arial" w:cs="Arial"/>
          <w:sz w:val="24"/>
          <w:szCs w:val="24"/>
        </w:rPr>
        <w:t xml:space="preserve"> e </w:t>
      </w:r>
      <w:r w:rsidR="00FE0D4C" w:rsidRPr="00FE0D4C">
        <w:rPr>
          <w:rFonts w:ascii="Arial" w:hAnsi="Arial" w:cs="Arial"/>
          <w:sz w:val="24"/>
          <w:szCs w:val="24"/>
        </w:rPr>
        <w:t xml:space="preserve">será realizada com professores bacharéis que atuam nos cursos de graduação no Instituto Federal </w:t>
      </w:r>
      <w:r w:rsidR="00FE0D4C" w:rsidRPr="00FE0D4C">
        <w:rPr>
          <w:rFonts w:ascii="Arial" w:hAnsi="Arial" w:cs="Arial"/>
          <w:sz w:val="24"/>
          <w:szCs w:val="24"/>
        </w:rPr>
        <w:lastRenderedPageBreak/>
        <w:t>do Acre e terá uma abordagem qualitativa, exploratória e descritiva, fazendo uso dos seguintes procedimentos metodológicos: questionário e roteiro de entrevistas.</w:t>
      </w:r>
    </w:p>
    <w:p w14:paraId="79DD6637" w14:textId="621ED972" w:rsidR="00394C7E" w:rsidRDefault="00394C7E" w:rsidP="00394C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iniciar o presente estudo optou-se pela revisão de literatura. De acordo com os autores </w:t>
      </w:r>
      <w:r w:rsidRPr="00F6026A">
        <w:rPr>
          <w:rFonts w:ascii="Arial" w:hAnsi="Arial" w:cs="Arial"/>
          <w:sz w:val="24"/>
          <w:szCs w:val="24"/>
        </w:rPr>
        <w:t xml:space="preserve">Marconi e Lakatos (2002), </w:t>
      </w:r>
      <w:r>
        <w:rPr>
          <w:rFonts w:ascii="Arial" w:hAnsi="Arial" w:cs="Arial"/>
          <w:sz w:val="24"/>
          <w:szCs w:val="24"/>
        </w:rPr>
        <w:t xml:space="preserve">o início de uma pesquisa baseia-se em estudos teóricos realizados anteriormente a fim de explorar técnicas e estudos sobre o objeto de investigação.    </w:t>
      </w:r>
    </w:p>
    <w:p w14:paraId="2F740DB4" w14:textId="6A2815CE" w:rsidR="00F47667" w:rsidRDefault="00F47667" w:rsidP="00CE1D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pesquisa </w:t>
      </w:r>
      <w:r w:rsidR="00394C7E">
        <w:rPr>
          <w:rFonts w:ascii="Arial" w:hAnsi="Arial" w:cs="Arial"/>
          <w:sz w:val="24"/>
          <w:szCs w:val="24"/>
        </w:rPr>
        <w:t xml:space="preserve">com abordagem </w:t>
      </w:r>
      <w:r>
        <w:rPr>
          <w:rFonts w:ascii="Arial" w:hAnsi="Arial" w:cs="Arial"/>
          <w:sz w:val="24"/>
          <w:szCs w:val="24"/>
        </w:rPr>
        <w:t>qualitativa tem</w:t>
      </w:r>
      <w:r w:rsidR="000B06B9">
        <w:rPr>
          <w:rFonts w:ascii="Arial" w:hAnsi="Arial" w:cs="Arial"/>
          <w:sz w:val="24"/>
          <w:szCs w:val="24"/>
        </w:rPr>
        <w:t xml:space="preserve"> em particular relevância ao</w:t>
      </w:r>
      <w:r w:rsidR="00503234">
        <w:rPr>
          <w:rFonts w:ascii="Arial" w:hAnsi="Arial" w:cs="Arial"/>
          <w:sz w:val="24"/>
          <w:szCs w:val="24"/>
        </w:rPr>
        <w:t>s</w:t>
      </w:r>
      <w:r w:rsidR="000B06B9">
        <w:rPr>
          <w:rFonts w:ascii="Arial" w:hAnsi="Arial" w:cs="Arial"/>
          <w:sz w:val="24"/>
          <w:szCs w:val="24"/>
        </w:rPr>
        <w:t xml:space="preserve"> estudos das relações sociais dentro da pluralidade das esferas da vida, consistindo na escolha adequada de métodos e teorias convenientes e diferentes perspectivas de reflexões dos pesquisadores a respeito do objeto de estudo</w:t>
      </w:r>
      <w:r w:rsidR="00DD6AAA">
        <w:rPr>
          <w:rFonts w:ascii="Arial" w:hAnsi="Arial" w:cs="Arial"/>
          <w:sz w:val="24"/>
          <w:szCs w:val="24"/>
        </w:rPr>
        <w:t xml:space="preserve"> </w:t>
      </w:r>
      <w:r w:rsidR="00DD6AAA" w:rsidRPr="00D410DC">
        <w:rPr>
          <w:rFonts w:ascii="Arial" w:eastAsia="Arial" w:hAnsi="Arial" w:cs="Arial"/>
          <w:bCs/>
          <w:sz w:val="24"/>
          <w:szCs w:val="24"/>
        </w:rPr>
        <w:t>(</w:t>
      </w:r>
      <w:r w:rsidR="00DD6AAA">
        <w:rPr>
          <w:rFonts w:ascii="Arial" w:eastAsia="Arial" w:hAnsi="Arial" w:cs="Arial"/>
          <w:bCs/>
          <w:sz w:val="24"/>
          <w:szCs w:val="24"/>
        </w:rPr>
        <w:t>FLICK, 2008</w:t>
      </w:r>
      <w:r w:rsidR="00DD6AAA" w:rsidRPr="00D410DC">
        <w:rPr>
          <w:rFonts w:ascii="Arial" w:eastAsia="Arial" w:hAnsi="Arial" w:cs="Arial"/>
          <w:bCs/>
          <w:sz w:val="24"/>
          <w:szCs w:val="24"/>
        </w:rPr>
        <w:t>).</w:t>
      </w:r>
      <w:r w:rsidR="00DD6AAA">
        <w:rPr>
          <w:rFonts w:ascii="Arial" w:hAnsi="Arial" w:cs="Arial"/>
          <w:sz w:val="24"/>
          <w:szCs w:val="24"/>
        </w:rPr>
        <w:t xml:space="preserve"> </w:t>
      </w:r>
    </w:p>
    <w:p w14:paraId="02415822" w14:textId="16C48BD2" w:rsidR="00B53A77" w:rsidRDefault="00B53A77" w:rsidP="00CE1D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pesquisa de caráter descritiv</w:t>
      </w:r>
      <w:r w:rsidR="00B5699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5699D">
        <w:rPr>
          <w:rFonts w:ascii="Arial" w:hAnsi="Arial" w:cs="Arial"/>
          <w:sz w:val="24"/>
          <w:szCs w:val="24"/>
        </w:rPr>
        <w:t xml:space="preserve">segundo Gil (2002), objetiva a descrição das características de determinada população ou fenômeno e o estabelecimento das relações de variáveis, podendo ser utilizado como método técnicas de padronizadas de coletas de dados, tais como questionário e observação sistemática  </w:t>
      </w:r>
    </w:p>
    <w:p w14:paraId="2D596933" w14:textId="6A6CCFB4" w:rsidR="00B20B68" w:rsidRDefault="005A1C16" w:rsidP="00CE1D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desenvolvimento do presente estudo será aplicado </w:t>
      </w:r>
      <w:r w:rsidR="00C67CB7">
        <w:rPr>
          <w:rFonts w:ascii="Arial" w:hAnsi="Arial" w:cs="Arial"/>
          <w:sz w:val="24"/>
          <w:szCs w:val="24"/>
        </w:rPr>
        <w:t>questionário</w:t>
      </w:r>
      <w:r>
        <w:rPr>
          <w:rFonts w:ascii="Arial" w:hAnsi="Arial" w:cs="Arial"/>
          <w:sz w:val="24"/>
          <w:szCs w:val="24"/>
        </w:rPr>
        <w:t xml:space="preserve">, </w:t>
      </w:r>
      <w:r w:rsidR="00F602E6">
        <w:rPr>
          <w:rFonts w:ascii="Arial" w:hAnsi="Arial" w:cs="Arial"/>
          <w:sz w:val="24"/>
          <w:szCs w:val="24"/>
        </w:rPr>
        <w:t xml:space="preserve">como aponta </w:t>
      </w:r>
      <w:r w:rsidR="00C67CB7">
        <w:rPr>
          <w:rFonts w:ascii="Arial" w:hAnsi="Arial" w:cs="Arial"/>
          <w:sz w:val="24"/>
          <w:szCs w:val="24"/>
        </w:rPr>
        <w:t>Gil (1999)</w:t>
      </w:r>
      <w:r w:rsidR="00904B69">
        <w:rPr>
          <w:rFonts w:ascii="Arial" w:hAnsi="Arial" w:cs="Arial"/>
          <w:sz w:val="24"/>
          <w:szCs w:val="24"/>
        </w:rPr>
        <w:t>,</w:t>
      </w:r>
      <w:r w:rsidR="00C67CB7">
        <w:rPr>
          <w:rFonts w:ascii="Arial" w:hAnsi="Arial" w:cs="Arial"/>
          <w:sz w:val="24"/>
          <w:szCs w:val="24"/>
        </w:rPr>
        <w:t xml:space="preserve"> trata-se de uma técnica de investigação contendo um número com questões apresentadas por escrito às pessoas, tendo como objetivo conhecer opiniões, crenças, sentimentos, expectativas e situações vivenciadas.    </w:t>
      </w:r>
    </w:p>
    <w:p w14:paraId="69679739" w14:textId="6B692ADE" w:rsidR="00B20B68" w:rsidRDefault="0070379D" w:rsidP="00CE1DC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utilizado o método de entrevista como coleta de dados</w:t>
      </w:r>
      <w:r w:rsidR="00D77F97">
        <w:rPr>
          <w:rFonts w:ascii="Arial" w:hAnsi="Arial" w:cs="Arial"/>
          <w:sz w:val="24"/>
          <w:szCs w:val="24"/>
        </w:rPr>
        <w:t xml:space="preserve">, esse método permite ao </w:t>
      </w:r>
      <w:r>
        <w:rPr>
          <w:rFonts w:ascii="Arial" w:hAnsi="Arial" w:cs="Arial"/>
          <w:sz w:val="24"/>
          <w:szCs w:val="24"/>
        </w:rPr>
        <w:t>pesquisador ob</w:t>
      </w:r>
      <w:r w:rsidR="00D77F97">
        <w:rPr>
          <w:rFonts w:ascii="Arial" w:hAnsi="Arial" w:cs="Arial"/>
          <w:sz w:val="24"/>
          <w:szCs w:val="24"/>
        </w:rPr>
        <w:t xml:space="preserve">ter fonte de </w:t>
      </w:r>
      <w:r>
        <w:rPr>
          <w:rFonts w:ascii="Arial" w:hAnsi="Arial" w:cs="Arial"/>
          <w:sz w:val="24"/>
          <w:szCs w:val="24"/>
        </w:rPr>
        <w:t>informações e dados subjetivos e objetivos</w:t>
      </w:r>
      <w:r w:rsidR="00D77F97">
        <w:rPr>
          <w:rFonts w:ascii="Arial" w:hAnsi="Arial" w:cs="Arial"/>
          <w:sz w:val="24"/>
          <w:szCs w:val="24"/>
        </w:rPr>
        <w:t xml:space="preserve"> ocorrendo interação social entre o entrevistador e o entrevistado (BONI; QUARESMA, 2005).</w:t>
      </w:r>
    </w:p>
    <w:bookmarkEnd w:id="4"/>
    <w:bookmarkEnd w:id="5"/>
    <w:p w14:paraId="4C52FC12" w14:textId="319300E3" w:rsidR="00291101" w:rsidRDefault="00291101" w:rsidP="006607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5CCC4D" w14:textId="0FE2259C" w:rsidR="00D12EAF" w:rsidRPr="000D3EA2" w:rsidRDefault="004E2283" w:rsidP="00D12EAF">
      <w:pPr>
        <w:pStyle w:val="TtulodeSe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2EAF" w:rsidRPr="000D3EA2">
        <w:rPr>
          <w:rFonts w:ascii="Arial" w:hAnsi="Arial" w:cs="Arial"/>
        </w:rPr>
        <w:t xml:space="preserve"> CONSIDERAÇÕES FINAIS</w:t>
      </w:r>
    </w:p>
    <w:p w14:paraId="10BAFE27" w14:textId="1B936B69" w:rsidR="00F44463" w:rsidRDefault="00F44463" w:rsidP="001C300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8B4F38" w14:textId="39FA1BF1" w:rsidR="001F0497" w:rsidRDefault="00253F2C" w:rsidP="00471D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presente pesquisa de mestrado </w:t>
      </w:r>
      <w:r w:rsidR="00A24EB5">
        <w:rPr>
          <w:rFonts w:ascii="Arial" w:hAnsi="Arial" w:cs="Arial"/>
          <w:sz w:val="24"/>
          <w:szCs w:val="24"/>
        </w:rPr>
        <w:t>encontra-se em</w:t>
      </w:r>
      <w:r w:rsidR="00BE4BCB">
        <w:rPr>
          <w:rFonts w:ascii="Arial" w:hAnsi="Arial" w:cs="Arial"/>
          <w:sz w:val="24"/>
          <w:szCs w:val="24"/>
        </w:rPr>
        <w:t xml:space="preserve"> desenvolvimento no </w:t>
      </w:r>
      <w:r w:rsidR="00B006A5">
        <w:rPr>
          <w:rFonts w:ascii="Arial" w:hAnsi="Arial" w:cs="Arial"/>
          <w:sz w:val="24"/>
          <w:szCs w:val="24"/>
        </w:rPr>
        <w:t>P</w:t>
      </w:r>
      <w:r w:rsidR="00BE4BCB">
        <w:rPr>
          <w:rFonts w:ascii="Arial" w:hAnsi="Arial" w:cs="Arial"/>
          <w:sz w:val="24"/>
          <w:szCs w:val="24"/>
        </w:rPr>
        <w:t xml:space="preserve">rograma de </w:t>
      </w:r>
      <w:r w:rsidR="00B006A5">
        <w:rPr>
          <w:rFonts w:ascii="Arial" w:hAnsi="Arial" w:cs="Arial"/>
          <w:sz w:val="24"/>
          <w:szCs w:val="24"/>
        </w:rPr>
        <w:t>Pós-graduação em Educação - M</w:t>
      </w:r>
      <w:r w:rsidR="00BE4BCB">
        <w:rPr>
          <w:rFonts w:ascii="Arial" w:hAnsi="Arial" w:cs="Arial"/>
          <w:sz w:val="24"/>
          <w:szCs w:val="24"/>
        </w:rPr>
        <w:t xml:space="preserve">estrado </w:t>
      </w:r>
      <w:r w:rsidR="00B006A5">
        <w:rPr>
          <w:rFonts w:ascii="Arial" w:hAnsi="Arial" w:cs="Arial"/>
          <w:sz w:val="24"/>
          <w:szCs w:val="24"/>
        </w:rPr>
        <w:t xml:space="preserve">Acadêmico na Universidade Federal do Acre. Inicialmente, apontamos como conclusão, algumas considerações </w:t>
      </w:r>
      <w:r w:rsidR="00B006A5" w:rsidRPr="006861AD">
        <w:rPr>
          <w:rFonts w:ascii="Arial" w:hAnsi="Arial" w:cs="Arial"/>
          <w:sz w:val="24"/>
          <w:szCs w:val="24"/>
        </w:rPr>
        <w:t>fei</w:t>
      </w:r>
      <w:r w:rsidR="006861AD">
        <w:rPr>
          <w:rFonts w:ascii="Arial" w:hAnsi="Arial" w:cs="Arial"/>
          <w:sz w:val="24"/>
          <w:szCs w:val="24"/>
        </w:rPr>
        <w:t xml:space="preserve">tas </w:t>
      </w:r>
      <w:r w:rsidR="00B006A5">
        <w:rPr>
          <w:rFonts w:ascii="Arial" w:hAnsi="Arial" w:cs="Arial"/>
          <w:sz w:val="24"/>
          <w:szCs w:val="24"/>
        </w:rPr>
        <w:t>a partir do resultado da revisão da literatura, etapa finalizada na pesquisa.</w:t>
      </w:r>
    </w:p>
    <w:p w14:paraId="40761F11" w14:textId="266944CF" w:rsidR="00B34A71" w:rsidRDefault="00B34A71" w:rsidP="00471D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os professores de nível superior eram tradicionalmente convidados para o exercício da docência mediante notório saber</w:t>
      </w:r>
      <w:r w:rsidR="006861AD">
        <w:rPr>
          <w:rFonts w:ascii="Arial" w:hAnsi="Arial" w:cs="Arial"/>
          <w:sz w:val="24"/>
          <w:szCs w:val="24"/>
        </w:rPr>
        <w:t xml:space="preserve">, sendo exigido apenas cursos de </w:t>
      </w:r>
      <w:r>
        <w:rPr>
          <w:rFonts w:ascii="Arial" w:hAnsi="Arial" w:cs="Arial"/>
          <w:sz w:val="24"/>
          <w:szCs w:val="24"/>
        </w:rPr>
        <w:t>bacharelado</w:t>
      </w:r>
      <w:r w:rsidR="002134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traz</w:t>
      </w:r>
      <w:r w:rsidR="00213402">
        <w:rPr>
          <w:rFonts w:ascii="Arial" w:hAnsi="Arial" w:cs="Arial"/>
          <w:sz w:val="24"/>
          <w:szCs w:val="24"/>
        </w:rPr>
        <w:t xml:space="preserve"> </w:t>
      </w:r>
      <w:r w:rsidR="006861AD">
        <w:rPr>
          <w:rFonts w:ascii="Arial" w:hAnsi="Arial" w:cs="Arial"/>
          <w:sz w:val="24"/>
          <w:szCs w:val="24"/>
        </w:rPr>
        <w:t xml:space="preserve">historicamente </w:t>
      </w:r>
      <w:r>
        <w:rPr>
          <w:rFonts w:ascii="Arial" w:hAnsi="Arial" w:cs="Arial"/>
          <w:sz w:val="24"/>
          <w:szCs w:val="24"/>
        </w:rPr>
        <w:t>a necessidade de formação didátic</w:t>
      </w:r>
      <w:r w:rsidR="006861A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 pedagógic</w:t>
      </w:r>
      <w:r w:rsidR="006861A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para esses profissionais</w:t>
      </w:r>
      <w:r w:rsidR="00213402">
        <w:rPr>
          <w:rFonts w:ascii="Arial" w:hAnsi="Arial" w:cs="Arial"/>
          <w:sz w:val="24"/>
          <w:szCs w:val="24"/>
        </w:rPr>
        <w:t xml:space="preserve"> em busca </w:t>
      </w:r>
      <w:r w:rsidR="006861AD">
        <w:rPr>
          <w:rFonts w:ascii="Arial" w:hAnsi="Arial" w:cs="Arial"/>
          <w:sz w:val="24"/>
          <w:szCs w:val="24"/>
        </w:rPr>
        <w:t>de aprimoramento do processo de ensino-aprendizagem.</w:t>
      </w:r>
    </w:p>
    <w:p w14:paraId="1CA1D9A2" w14:textId="3BB49733" w:rsidR="00213402" w:rsidRDefault="00213402" w:rsidP="00471D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exercício da docência no nível superior requer </w:t>
      </w:r>
      <w:r w:rsidR="006861AD">
        <w:rPr>
          <w:rFonts w:ascii="Arial" w:hAnsi="Arial" w:cs="Arial"/>
          <w:sz w:val="24"/>
          <w:szCs w:val="24"/>
        </w:rPr>
        <w:t xml:space="preserve">saberes </w:t>
      </w:r>
      <w:r>
        <w:rPr>
          <w:rFonts w:ascii="Arial" w:hAnsi="Arial" w:cs="Arial"/>
          <w:sz w:val="24"/>
          <w:szCs w:val="24"/>
        </w:rPr>
        <w:t>e qualificação que vão além dos conhecimentos d</w:t>
      </w:r>
      <w:r w:rsidR="006861AD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conteúdos</w:t>
      </w:r>
      <w:r w:rsidR="006861AD">
        <w:rPr>
          <w:rFonts w:ascii="Arial" w:hAnsi="Arial" w:cs="Arial"/>
          <w:sz w:val="24"/>
          <w:szCs w:val="24"/>
        </w:rPr>
        <w:t xml:space="preserve"> no campo das </w:t>
      </w:r>
      <w:r>
        <w:rPr>
          <w:rFonts w:ascii="Arial" w:hAnsi="Arial" w:cs="Arial"/>
          <w:sz w:val="24"/>
          <w:szCs w:val="24"/>
        </w:rPr>
        <w:t>disciplinas</w:t>
      </w:r>
      <w:r w:rsidR="006861AD">
        <w:rPr>
          <w:rFonts w:ascii="Arial" w:hAnsi="Arial" w:cs="Arial"/>
          <w:sz w:val="24"/>
          <w:szCs w:val="24"/>
        </w:rPr>
        <w:t xml:space="preserve"> ministradas</w:t>
      </w:r>
      <w:r>
        <w:rPr>
          <w:rFonts w:ascii="Arial" w:hAnsi="Arial" w:cs="Arial"/>
          <w:sz w:val="24"/>
          <w:szCs w:val="24"/>
        </w:rPr>
        <w:t xml:space="preserve">. </w:t>
      </w:r>
      <w:r w:rsidR="006861AD">
        <w:rPr>
          <w:rFonts w:ascii="Arial" w:hAnsi="Arial" w:cs="Arial"/>
          <w:sz w:val="24"/>
          <w:szCs w:val="24"/>
        </w:rPr>
        <w:t xml:space="preserve">Requer saberes e práticas pedagógicas </w:t>
      </w:r>
      <w:r>
        <w:rPr>
          <w:rFonts w:ascii="Arial" w:hAnsi="Arial" w:cs="Arial"/>
          <w:sz w:val="24"/>
          <w:szCs w:val="24"/>
        </w:rPr>
        <w:t xml:space="preserve">para </w:t>
      </w:r>
      <w:r w:rsidR="006861AD">
        <w:rPr>
          <w:rFonts w:ascii="Arial" w:hAnsi="Arial" w:cs="Arial"/>
          <w:sz w:val="24"/>
          <w:szCs w:val="24"/>
        </w:rPr>
        <w:t xml:space="preserve">constituir a </w:t>
      </w:r>
      <w:r>
        <w:rPr>
          <w:rFonts w:ascii="Arial" w:hAnsi="Arial" w:cs="Arial"/>
          <w:sz w:val="24"/>
          <w:szCs w:val="24"/>
        </w:rPr>
        <w:t>formação do aluno emancipado com caráter e senso crítico</w:t>
      </w:r>
      <w:r w:rsidR="006861AD">
        <w:rPr>
          <w:rFonts w:ascii="Arial" w:hAnsi="Arial" w:cs="Arial"/>
          <w:sz w:val="24"/>
          <w:szCs w:val="24"/>
        </w:rPr>
        <w:t>.</w:t>
      </w:r>
    </w:p>
    <w:p w14:paraId="234800CC" w14:textId="02116C6C" w:rsidR="005B2599" w:rsidRDefault="006861AD" w:rsidP="00471D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</w:t>
      </w:r>
      <w:r w:rsidR="0034159A">
        <w:rPr>
          <w:rFonts w:ascii="Arial" w:hAnsi="Arial" w:cs="Arial"/>
          <w:sz w:val="24"/>
          <w:szCs w:val="24"/>
        </w:rPr>
        <w:t xml:space="preserve">esenvolvimento dos saberes e práticas pedagógicas dos docentes bacharéis </w:t>
      </w:r>
      <w:r>
        <w:rPr>
          <w:rFonts w:ascii="Arial" w:hAnsi="Arial" w:cs="Arial"/>
          <w:sz w:val="24"/>
          <w:szCs w:val="24"/>
        </w:rPr>
        <w:t xml:space="preserve">muitas vezes </w:t>
      </w:r>
      <w:r w:rsidR="0034159A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constituem</w:t>
      </w:r>
      <w:r w:rsidR="0034159A">
        <w:rPr>
          <w:rFonts w:ascii="Arial" w:hAnsi="Arial" w:cs="Arial"/>
          <w:sz w:val="24"/>
          <w:szCs w:val="24"/>
        </w:rPr>
        <w:t xml:space="preserve"> mediante o exercício da profissão </w:t>
      </w:r>
      <w:r w:rsidR="00FA2F89">
        <w:rPr>
          <w:rFonts w:ascii="Arial" w:hAnsi="Arial" w:cs="Arial"/>
          <w:sz w:val="24"/>
          <w:szCs w:val="24"/>
        </w:rPr>
        <w:t xml:space="preserve">em sala de aula, </w:t>
      </w:r>
      <w:r w:rsidR="0034159A">
        <w:rPr>
          <w:rFonts w:ascii="Arial" w:hAnsi="Arial" w:cs="Arial"/>
          <w:sz w:val="24"/>
          <w:szCs w:val="24"/>
        </w:rPr>
        <w:t xml:space="preserve">fundadas em concepções didáticas pedagógicas de suas </w:t>
      </w:r>
      <w:r w:rsidRPr="006861AD">
        <w:rPr>
          <w:rFonts w:ascii="Arial" w:hAnsi="Arial" w:cs="Arial"/>
          <w:sz w:val="24"/>
          <w:szCs w:val="24"/>
        </w:rPr>
        <w:t>experiências</w:t>
      </w:r>
      <w:r w:rsidR="0034159A">
        <w:rPr>
          <w:rFonts w:ascii="Arial" w:hAnsi="Arial" w:cs="Arial"/>
          <w:sz w:val="24"/>
          <w:szCs w:val="24"/>
        </w:rPr>
        <w:t xml:space="preserve"> e aprendizagens</w:t>
      </w:r>
      <w:r w:rsidR="00FA2F89">
        <w:rPr>
          <w:rFonts w:ascii="Arial" w:hAnsi="Arial" w:cs="Arial"/>
          <w:sz w:val="24"/>
          <w:szCs w:val="24"/>
        </w:rPr>
        <w:t xml:space="preserve"> no campo da formação bacharelada</w:t>
      </w:r>
      <w:r>
        <w:rPr>
          <w:rFonts w:ascii="Arial" w:hAnsi="Arial" w:cs="Arial"/>
          <w:sz w:val="24"/>
          <w:szCs w:val="24"/>
        </w:rPr>
        <w:t>, carecendo de formação pedagógica.</w:t>
      </w:r>
    </w:p>
    <w:bookmarkEnd w:id="1"/>
    <w:p w14:paraId="24CB415B" w14:textId="77777777" w:rsidR="00AC2509" w:rsidRDefault="00AC2509" w:rsidP="00AF52E7">
      <w:pPr>
        <w:pStyle w:val="Ttulo1"/>
        <w:spacing w:before="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</w:p>
    <w:p w14:paraId="74587B6A" w14:textId="742E06E4" w:rsidR="00BE4BCB" w:rsidRPr="002650DF" w:rsidRDefault="00BE4BCB" w:rsidP="00AF52E7">
      <w:pPr>
        <w:pStyle w:val="Ttulo1"/>
        <w:spacing w:before="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  <w:r w:rsidRPr="002650DF">
        <w:rPr>
          <w:rFonts w:ascii="Arial" w:eastAsiaTheme="minorHAnsi" w:hAnsi="Arial" w:cs="Arial"/>
          <w:b/>
          <w:bCs/>
          <w:color w:val="auto"/>
          <w:sz w:val="24"/>
          <w:szCs w:val="24"/>
        </w:rPr>
        <w:t>REFERÊNCIAS</w:t>
      </w:r>
    </w:p>
    <w:p w14:paraId="1E708B79" w14:textId="77777777" w:rsid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14:paraId="793C6FF8" w14:textId="5EA35628" w:rsidR="00606253" w:rsidRDefault="00606253" w:rsidP="001C3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06253">
        <w:rPr>
          <w:rFonts w:ascii="Arial" w:hAnsi="Arial" w:cs="Arial"/>
          <w:sz w:val="24"/>
          <w:szCs w:val="24"/>
          <w:shd w:val="clear" w:color="auto" w:fill="FFFFFF"/>
        </w:rPr>
        <w:t>ANASTASIOU, Léa das Graças Camargos (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org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). </w:t>
      </w:r>
      <w:r w:rsidRPr="00606253">
        <w:rPr>
          <w:rFonts w:ascii="Arial" w:hAnsi="Arial" w:cs="Arial"/>
          <w:b/>
          <w:bCs/>
          <w:sz w:val="24"/>
          <w:szCs w:val="24"/>
          <w:shd w:val="clear" w:color="auto" w:fill="FFFFFF"/>
        </w:rPr>
        <w:t>Didáticas e práticas de ensino: interfaces com diferentes saberes e lugares formativos</w:t>
      </w:r>
      <w:r w:rsidRPr="00606253">
        <w:rPr>
          <w:rFonts w:ascii="Arial" w:hAnsi="Arial" w:cs="Arial"/>
          <w:sz w:val="24"/>
          <w:szCs w:val="24"/>
          <w:shd w:val="clear" w:color="auto" w:fill="FFFFFF"/>
        </w:rPr>
        <w:t>. Rio de Janeiro: DP&amp;A, 2002.</w:t>
      </w:r>
    </w:p>
    <w:p w14:paraId="3B2D1506" w14:textId="77777777" w:rsidR="00606253" w:rsidRPr="00606253" w:rsidRDefault="00606253" w:rsidP="001C30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EA07C79" w14:textId="77777777" w:rsidR="00606253" w:rsidRPr="00606253" w:rsidRDefault="00606253" w:rsidP="00606253">
      <w:pPr>
        <w:rPr>
          <w:rFonts w:ascii="Arial" w:hAnsi="Arial" w:cs="Arial"/>
          <w:sz w:val="24"/>
          <w:szCs w:val="24"/>
        </w:rPr>
      </w:pPr>
      <w:r w:rsidRPr="00606253">
        <w:rPr>
          <w:rFonts w:ascii="Arial" w:hAnsi="Arial" w:cs="Arial"/>
          <w:sz w:val="24"/>
          <w:szCs w:val="24"/>
        </w:rPr>
        <w:t xml:space="preserve">BONI, Valdete; QUARESMA, Sílvia Jurema. Aprendendo a entrevistar: como fazer entrevistas em Ciências Sociais. </w:t>
      </w:r>
      <w:r w:rsidRPr="00606253">
        <w:rPr>
          <w:rFonts w:ascii="Arial" w:hAnsi="Arial" w:cs="Arial"/>
          <w:b/>
          <w:bCs/>
          <w:sz w:val="24"/>
          <w:szCs w:val="24"/>
        </w:rPr>
        <w:t>Em tese</w:t>
      </w:r>
      <w:r w:rsidRPr="00606253">
        <w:rPr>
          <w:rFonts w:ascii="Arial" w:hAnsi="Arial" w:cs="Arial"/>
          <w:sz w:val="24"/>
          <w:szCs w:val="24"/>
        </w:rPr>
        <w:t>, v. 2, n. 1, p. 68-80, 2005.</w:t>
      </w:r>
    </w:p>
    <w:p w14:paraId="0DD3FFB5" w14:textId="77777777" w:rsidR="00606253" w:rsidRP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06253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FLICK, Uwe. </w:t>
      </w:r>
      <w:r w:rsidRPr="00606253">
        <w:rPr>
          <w:rFonts w:ascii="Arial" w:hAnsi="Arial" w:cs="Arial"/>
          <w:b/>
          <w:bCs/>
          <w:sz w:val="24"/>
          <w:szCs w:val="24"/>
          <w:shd w:val="clear" w:color="auto" w:fill="FFFFFF"/>
        </w:rPr>
        <w:t>Introdução à pesquisa qualitativa</w:t>
      </w:r>
      <w:r w:rsidRPr="00606253">
        <w:rPr>
          <w:rFonts w:ascii="Arial" w:hAnsi="Arial" w:cs="Arial"/>
          <w:sz w:val="24"/>
          <w:szCs w:val="24"/>
          <w:shd w:val="clear" w:color="auto" w:fill="FFFFFF"/>
        </w:rPr>
        <w:t>-3. Artmed editora, 2008.</w:t>
      </w:r>
    </w:p>
    <w:p w14:paraId="19057CC0" w14:textId="77777777" w:rsidR="00606253" w:rsidRPr="00606253" w:rsidRDefault="00606253" w:rsidP="0060625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6253">
        <w:rPr>
          <w:rFonts w:ascii="Arial" w:hAnsi="Arial" w:cs="Arial"/>
          <w:sz w:val="24"/>
          <w:szCs w:val="24"/>
        </w:rPr>
        <w:t xml:space="preserve">GIL, Antônio Carlos. </w:t>
      </w:r>
      <w:r w:rsidRPr="00606253">
        <w:rPr>
          <w:rFonts w:ascii="Arial" w:hAnsi="Arial" w:cs="Arial"/>
          <w:b/>
          <w:bCs/>
          <w:sz w:val="24"/>
          <w:szCs w:val="24"/>
        </w:rPr>
        <w:t>Como elaborar projetos de pesquisa</w:t>
      </w:r>
      <w:r w:rsidRPr="00606253">
        <w:rPr>
          <w:rFonts w:ascii="Arial" w:hAnsi="Arial" w:cs="Arial"/>
          <w:sz w:val="24"/>
          <w:szCs w:val="24"/>
        </w:rPr>
        <w:t>. 4.ed. São Paulo: Atlas, 2002.</w:t>
      </w:r>
    </w:p>
    <w:p w14:paraId="60ACCE6E" w14:textId="77777777" w:rsidR="00606253" w:rsidRDefault="00606253" w:rsidP="005C63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8F9BDC" w14:textId="03966F96" w:rsidR="00606253" w:rsidRDefault="00606253" w:rsidP="005C63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6253">
        <w:rPr>
          <w:rFonts w:ascii="Arial" w:hAnsi="Arial" w:cs="Arial"/>
          <w:sz w:val="24"/>
          <w:szCs w:val="24"/>
        </w:rPr>
        <w:t xml:space="preserve">GIL, Antônio Carlos. </w:t>
      </w:r>
      <w:r w:rsidRPr="00606253">
        <w:rPr>
          <w:rFonts w:ascii="Arial" w:hAnsi="Arial" w:cs="Arial"/>
          <w:b/>
          <w:bCs/>
          <w:sz w:val="24"/>
          <w:szCs w:val="24"/>
        </w:rPr>
        <w:t>Métodos e técnicas de pesquisa social</w:t>
      </w:r>
      <w:r w:rsidRPr="00606253">
        <w:rPr>
          <w:rFonts w:ascii="Arial" w:hAnsi="Arial" w:cs="Arial"/>
          <w:sz w:val="24"/>
          <w:szCs w:val="24"/>
        </w:rPr>
        <w:t>. 5. ed. São Paulo: Atlas, 1999</w:t>
      </w:r>
    </w:p>
    <w:p w14:paraId="3D43767A" w14:textId="77777777" w:rsidR="005C63B8" w:rsidRPr="00606253" w:rsidRDefault="005C63B8" w:rsidP="005C63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5AECAF" w14:textId="77777777" w:rsidR="00606253" w:rsidRP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6253">
        <w:rPr>
          <w:rFonts w:ascii="Arial" w:hAnsi="Arial" w:cs="Arial"/>
          <w:sz w:val="24"/>
          <w:szCs w:val="24"/>
        </w:rPr>
        <w:t xml:space="preserve">GONÇALVES, R. N.; GASPARIN, J. L. </w:t>
      </w:r>
      <w:r w:rsidRPr="00606253">
        <w:rPr>
          <w:rFonts w:ascii="Arial" w:hAnsi="Arial" w:cs="Arial"/>
          <w:b/>
          <w:bCs/>
          <w:sz w:val="24"/>
          <w:szCs w:val="24"/>
        </w:rPr>
        <w:t>Formação pedagógica do profissional bacharel em ciências contábeis e sua ação docente no ensino superior</w:t>
      </w:r>
      <w:r w:rsidRPr="00606253">
        <w:rPr>
          <w:rFonts w:ascii="Arial" w:hAnsi="Arial" w:cs="Arial"/>
          <w:sz w:val="24"/>
          <w:szCs w:val="24"/>
        </w:rPr>
        <w:t>. In: Seminários de pesquisa do programa de pós-graduação em educação. Universidade Estadual de Maringá, Maringá: 2013.</w:t>
      </w:r>
    </w:p>
    <w:p w14:paraId="0034A69E" w14:textId="77777777" w:rsid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36E465" w14:textId="60783FCE" w:rsidR="00606253" w:rsidRP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6253">
        <w:rPr>
          <w:rFonts w:ascii="Arial" w:hAnsi="Arial" w:cs="Arial"/>
          <w:sz w:val="24"/>
          <w:szCs w:val="24"/>
        </w:rPr>
        <w:t xml:space="preserve">MARCONI, Marina de Andrade; LAKATOS, Eva Maria. </w:t>
      </w:r>
      <w:r w:rsidRPr="00606253">
        <w:rPr>
          <w:rFonts w:ascii="Arial" w:hAnsi="Arial" w:cs="Arial"/>
          <w:b/>
          <w:bCs/>
          <w:sz w:val="24"/>
          <w:szCs w:val="24"/>
        </w:rPr>
        <w:t>Técnicas de pesquisa</w:t>
      </w:r>
      <w:r w:rsidRPr="00606253">
        <w:rPr>
          <w:rFonts w:ascii="Arial" w:hAnsi="Arial" w:cs="Arial"/>
          <w:sz w:val="24"/>
          <w:szCs w:val="24"/>
        </w:rPr>
        <w:t>. 5. ed. São Paulo: Atlas, 2002.</w:t>
      </w:r>
    </w:p>
    <w:p w14:paraId="414CE4BF" w14:textId="77777777" w:rsid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E4D9F8" w14:textId="7EE8BAA2" w:rsidR="00606253" w:rsidRP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6253">
        <w:rPr>
          <w:rFonts w:ascii="Arial" w:hAnsi="Arial" w:cs="Arial"/>
          <w:sz w:val="24"/>
          <w:szCs w:val="24"/>
        </w:rPr>
        <w:t xml:space="preserve">MASETTO, M. T. </w:t>
      </w:r>
      <w:r w:rsidRPr="00606253">
        <w:rPr>
          <w:rFonts w:ascii="Arial" w:hAnsi="Arial" w:cs="Arial"/>
          <w:b/>
          <w:bCs/>
          <w:sz w:val="24"/>
          <w:szCs w:val="24"/>
        </w:rPr>
        <w:t>Professor universitário: um profissional da educação na atividade docente</w:t>
      </w:r>
      <w:r w:rsidRPr="00606253">
        <w:rPr>
          <w:rFonts w:ascii="Arial" w:hAnsi="Arial" w:cs="Arial"/>
          <w:sz w:val="24"/>
          <w:szCs w:val="24"/>
        </w:rPr>
        <w:t xml:space="preserve">. </w:t>
      </w:r>
      <w:r w:rsidRPr="00606253">
        <w:rPr>
          <w:rFonts w:ascii="Arial" w:hAnsi="Arial" w:cs="Arial"/>
          <w:i/>
          <w:iCs/>
          <w:sz w:val="24"/>
          <w:szCs w:val="24"/>
        </w:rPr>
        <w:t>In</w:t>
      </w:r>
      <w:r w:rsidRPr="00606253">
        <w:rPr>
          <w:rFonts w:ascii="Arial" w:hAnsi="Arial" w:cs="Arial"/>
          <w:sz w:val="24"/>
          <w:szCs w:val="24"/>
        </w:rPr>
        <w:t>: MASETTO, Marcos Tarcísio (Org.). Docência na universidade. Campinas, SP: Papirus, 1998.</w:t>
      </w:r>
    </w:p>
    <w:p w14:paraId="43EF9CDA" w14:textId="77777777" w:rsid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8AF2DB" w14:textId="3DF03A0B" w:rsidR="00606253" w:rsidRP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6253">
        <w:rPr>
          <w:rFonts w:ascii="Arial" w:hAnsi="Arial" w:cs="Arial"/>
          <w:sz w:val="24"/>
          <w:szCs w:val="24"/>
        </w:rPr>
        <w:t xml:space="preserve">MASETTO, Marcos T.; GAETA, Cecilia. Os desafios para a formação de professores do ensino superior. </w:t>
      </w:r>
      <w:r w:rsidRPr="00606253">
        <w:rPr>
          <w:rFonts w:ascii="Arial" w:hAnsi="Arial" w:cs="Arial"/>
          <w:b/>
          <w:bCs/>
          <w:sz w:val="24"/>
          <w:szCs w:val="24"/>
        </w:rPr>
        <w:t>Revista Triângulo</w:t>
      </w:r>
      <w:r w:rsidRPr="00606253">
        <w:rPr>
          <w:rFonts w:ascii="Arial" w:hAnsi="Arial" w:cs="Arial"/>
          <w:sz w:val="24"/>
          <w:szCs w:val="24"/>
        </w:rPr>
        <w:t>, v. 8, n. 2, 2016.</w:t>
      </w:r>
    </w:p>
    <w:p w14:paraId="5AB1D9D3" w14:textId="77777777" w:rsid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093ADD4" w14:textId="5A611D67" w:rsidR="00606253" w:rsidRP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062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OLIVEIRA, VS de; SILVA, R. de F. Ser bacharel e professor: dilemas na formação de docentes para a educação profissional e ensino superior. </w:t>
      </w:r>
      <w:r w:rsidRPr="0060625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Holos</w:t>
      </w:r>
      <w:r w:rsidRPr="00606253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2, p. 193-205, 2012.</w:t>
      </w:r>
    </w:p>
    <w:p w14:paraId="7EB323A6" w14:textId="77777777" w:rsid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8051A5" w14:textId="73FE5295" w:rsidR="00606253" w:rsidRP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6253">
        <w:rPr>
          <w:rFonts w:ascii="Arial" w:hAnsi="Arial" w:cs="Arial"/>
          <w:sz w:val="24"/>
          <w:szCs w:val="24"/>
        </w:rPr>
        <w:t xml:space="preserve">PEREIRA, L. R. </w:t>
      </w:r>
      <w:r w:rsidRPr="00606253">
        <w:rPr>
          <w:rFonts w:ascii="Arial" w:hAnsi="Arial" w:cs="Arial"/>
          <w:b/>
          <w:bCs/>
          <w:sz w:val="24"/>
          <w:szCs w:val="24"/>
        </w:rPr>
        <w:t>A prática pedagógica do professor bacharel no curso de administração</w:t>
      </w:r>
      <w:r w:rsidRPr="00606253">
        <w:rPr>
          <w:rFonts w:ascii="Arial" w:hAnsi="Arial" w:cs="Arial"/>
          <w:sz w:val="24"/>
          <w:szCs w:val="24"/>
        </w:rPr>
        <w:t>. 2015. 85 f. Dissertação (Mestrado em Educação) — Pós-graduação em Educação, Universidade do Vale do Sapucaí, Pouso Alegre, 2015.</w:t>
      </w:r>
    </w:p>
    <w:p w14:paraId="6DD43CAA" w14:textId="77777777" w:rsidR="00606253" w:rsidRDefault="00606253" w:rsidP="0060625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1C8E030" w14:textId="396B8B85" w:rsidR="00606253" w:rsidRPr="00606253" w:rsidRDefault="00606253" w:rsidP="0060625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SANCHES, Fernanda Cristina; CIELO, Ivanete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Daga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; YAEGASHI, Solange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Franci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Rimundo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. Formação didático-pedagógica dos bacharéis docentes: uma análise nos cursos de secretariado das instituições públicas de ensino superior do Brasil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Didactic-pedagogical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formation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teaching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bachelors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an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analysis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courses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secretariat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public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institutions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higher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education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6253">
        <w:rPr>
          <w:rFonts w:ascii="Arial" w:hAnsi="Arial" w:cs="Arial"/>
          <w:sz w:val="24"/>
          <w:szCs w:val="24"/>
          <w:shd w:val="clear" w:color="auto" w:fill="FFFFFF"/>
        </w:rPr>
        <w:t>Brazil</w:t>
      </w:r>
      <w:proofErr w:type="spellEnd"/>
      <w:r w:rsidRPr="0060625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606253">
        <w:rPr>
          <w:rFonts w:ascii="Arial" w:hAnsi="Arial" w:cs="Arial"/>
          <w:b/>
          <w:bCs/>
          <w:sz w:val="24"/>
          <w:szCs w:val="24"/>
          <w:shd w:val="clear" w:color="auto" w:fill="FFFFFF"/>
        </w:rPr>
        <w:t>Revista Capital Científico-Eletrônica (</w:t>
      </w:r>
      <w:proofErr w:type="spellStart"/>
      <w:r w:rsidRPr="00606253">
        <w:rPr>
          <w:rFonts w:ascii="Arial" w:hAnsi="Arial" w:cs="Arial"/>
          <w:b/>
          <w:bCs/>
          <w:sz w:val="24"/>
          <w:szCs w:val="24"/>
          <w:shd w:val="clear" w:color="auto" w:fill="FFFFFF"/>
        </w:rPr>
        <w:t>RCCe</w:t>
      </w:r>
      <w:proofErr w:type="spellEnd"/>
      <w:r w:rsidRPr="00606253">
        <w:rPr>
          <w:rFonts w:ascii="Arial" w:hAnsi="Arial" w:cs="Arial"/>
          <w:b/>
          <w:bCs/>
          <w:sz w:val="24"/>
          <w:szCs w:val="24"/>
          <w:shd w:val="clear" w:color="auto" w:fill="FFFFFF"/>
        </w:rPr>
        <w:t>)</w:t>
      </w:r>
      <w:r w:rsidRPr="00606253">
        <w:rPr>
          <w:rFonts w:ascii="Arial" w:hAnsi="Arial" w:cs="Arial"/>
          <w:sz w:val="24"/>
          <w:szCs w:val="24"/>
          <w:shd w:val="clear" w:color="auto" w:fill="FFFFFF"/>
        </w:rPr>
        <w:t>, v. 16, n. 4, p. 86-104, 2018.</w:t>
      </w:r>
    </w:p>
    <w:p w14:paraId="5A5F0ABC" w14:textId="77777777" w:rsid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4D6297" w14:textId="02282D50" w:rsidR="00606253" w:rsidRP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6253">
        <w:rPr>
          <w:rFonts w:ascii="Arial" w:hAnsi="Arial" w:cs="Arial"/>
          <w:sz w:val="24"/>
          <w:szCs w:val="24"/>
        </w:rPr>
        <w:lastRenderedPageBreak/>
        <w:t xml:space="preserve">TARDIF, M. </w:t>
      </w:r>
      <w:r w:rsidRPr="00606253">
        <w:rPr>
          <w:rFonts w:ascii="Arial" w:hAnsi="Arial" w:cs="Arial"/>
          <w:b/>
          <w:bCs/>
          <w:sz w:val="24"/>
          <w:szCs w:val="24"/>
        </w:rPr>
        <w:t>Saberes docentes e formação profissional</w:t>
      </w:r>
      <w:r w:rsidRPr="00606253">
        <w:rPr>
          <w:rFonts w:ascii="Arial" w:hAnsi="Arial" w:cs="Arial"/>
          <w:sz w:val="24"/>
          <w:szCs w:val="24"/>
        </w:rPr>
        <w:t>. Petrópolis: Vozes, 2002.</w:t>
      </w:r>
    </w:p>
    <w:p w14:paraId="28DAA17B" w14:textId="77777777" w:rsid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CBE377" w14:textId="0B2BC2BE" w:rsidR="00606253" w:rsidRPr="00606253" w:rsidRDefault="00606253" w:rsidP="006062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6253">
        <w:rPr>
          <w:rFonts w:ascii="Arial" w:hAnsi="Arial" w:cs="Arial"/>
          <w:sz w:val="24"/>
          <w:szCs w:val="24"/>
        </w:rPr>
        <w:t xml:space="preserve">ZABALZA, Miguel A. O ensino universitário: seu cenário e seus protagonistas; trad. </w:t>
      </w:r>
      <w:r w:rsidRPr="00606253">
        <w:rPr>
          <w:rFonts w:ascii="Arial" w:hAnsi="Arial" w:cs="Arial"/>
          <w:b/>
          <w:bCs/>
          <w:sz w:val="24"/>
          <w:szCs w:val="24"/>
        </w:rPr>
        <w:t>Ernani Rosa. Porto Alegre: Artmed</w:t>
      </w:r>
      <w:r w:rsidRPr="00606253">
        <w:rPr>
          <w:rFonts w:ascii="Arial" w:hAnsi="Arial" w:cs="Arial"/>
          <w:sz w:val="24"/>
          <w:szCs w:val="24"/>
        </w:rPr>
        <w:t>, v. 6, 2004.</w:t>
      </w:r>
    </w:p>
    <w:sectPr w:rsidR="00606253" w:rsidRPr="00606253" w:rsidSect="00A175AA">
      <w:headerReference w:type="default" r:id="rId7"/>
      <w:footerReference w:type="default" r:id="rId8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CD8A" w14:textId="77777777" w:rsidR="00F82508" w:rsidRDefault="00F82508" w:rsidP="001B1D38">
      <w:pPr>
        <w:spacing w:after="0" w:line="240" w:lineRule="auto"/>
      </w:pPr>
      <w:r>
        <w:separator/>
      </w:r>
    </w:p>
  </w:endnote>
  <w:endnote w:type="continuationSeparator" w:id="0">
    <w:p w14:paraId="6D93DA92" w14:textId="77777777" w:rsidR="00F82508" w:rsidRDefault="00F82508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4784" w14:textId="77777777" w:rsidR="00F82508" w:rsidRDefault="00F82508" w:rsidP="001B1D38">
      <w:pPr>
        <w:spacing w:after="0" w:line="240" w:lineRule="auto"/>
      </w:pPr>
      <w:r>
        <w:separator/>
      </w:r>
    </w:p>
  </w:footnote>
  <w:footnote w:type="continuationSeparator" w:id="0">
    <w:p w14:paraId="76B17EA5" w14:textId="77777777" w:rsidR="00F82508" w:rsidRDefault="00F82508" w:rsidP="001B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1EF1D16"/>
    <w:multiLevelType w:val="hybridMultilevel"/>
    <w:tmpl w:val="EEC82150"/>
    <w:lvl w:ilvl="0" w:tplc="6734D2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85117">
    <w:abstractNumId w:val="0"/>
  </w:num>
  <w:num w:numId="2" w16cid:durableId="11305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07A4E"/>
    <w:rsid w:val="00013A8E"/>
    <w:rsid w:val="0001503A"/>
    <w:rsid w:val="00053252"/>
    <w:rsid w:val="0007581C"/>
    <w:rsid w:val="00086E36"/>
    <w:rsid w:val="000B06B9"/>
    <w:rsid w:val="000E78BD"/>
    <w:rsid w:val="000F080C"/>
    <w:rsid w:val="000F3983"/>
    <w:rsid w:val="00113F6E"/>
    <w:rsid w:val="001250D4"/>
    <w:rsid w:val="00130998"/>
    <w:rsid w:val="00161D50"/>
    <w:rsid w:val="00166890"/>
    <w:rsid w:val="0017281A"/>
    <w:rsid w:val="00174B25"/>
    <w:rsid w:val="001764E6"/>
    <w:rsid w:val="00181330"/>
    <w:rsid w:val="001A1917"/>
    <w:rsid w:val="001B1D38"/>
    <w:rsid w:val="001B28F1"/>
    <w:rsid w:val="001B56D2"/>
    <w:rsid w:val="001C3006"/>
    <w:rsid w:val="001C5276"/>
    <w:rsid w:val="001D2C02"/>
    <w:rsid w:val="001D5FA2"/>
    <w:rsid w:val="001F0497"/>
    <w:rsid w:val="001F0BBD"/>
    <w:rsid w:val="001F17D4"/>
    <w:rsid w:val="00203191"/>
    <w:rsid w:val="00213402"/>
    <w:rsid w:val="00223DFF"/>
    <w:rsid w:val="00225488"/>
    <w:rsid w:val="00231097"/>
    <w:rsid w:val="0023697E"/>
    <w:rsid w:val="00240B0D"/>
    <w:rsid w:val="00242B31"/>
    <w:rsid w:val="00244561"/>
    <w:rsid w:val="0025220B"/>
    <w:rsid w:val="00252E11"/>
    <w:rsid w:val="002534A1"/>
    <w:rsid w:val="00253F2C"/>
    <w:rsid w:val="0025758C"/>
    <w:rsid w:val="002650DF"/>
    <w:rsid w:val="00291101"/>
    <w:rsid w:val="002A4832"/>
    <w:rsid w:val="002B40CA"/>
    <w:rsid w:val="002B7F86"/>
    <w:rsid w:val="002D472B"/>
    <w:rsid w:val="00300F6B"/>
    <w:rsid w:val="00307EE0"/>
    <w:rsid w:val="00314C9D"/>
    <w:rsid w:val="00336337"/>
    <w:rsid w:val="0034159A"/>
    <w:rsid w:val="00343504"/>
    <w:rsid w:val="00360321"/>
    <w:rsid w:val="00362B9C"/>
    <w:rsid w:val="00377C50"/>
    <w:rsid w:val="003845BC"/>
    <w:rsid w:val="00386293"/>
    <w:rsid w:val="00390E8B"/>
    <w:rsid w:val="003922AD"/>
    <w:rsid w:val="00394C7E"/>
    <w:rsid w:val="003A2813"/>
    <w:rsid w:val="003A2AF4"/>
    <w:rsid w:val="003A5E18"/>
    <w:rsid w:val="003A734A"/>
    <w:rsid w:val="003C334C"/>
    <w:rsid w:val="003E6806"/>
    <w:rsid w:val="003F274C"/>
    <w:rsid w:val="00401D41"/>
    <w:rsid w:val="00405EC9"/>
    <w:rsid w:val="00424A97"/>
    <w:rsid w:val="0042746E"/>
    <w:rsid w:val="00442C4F"/>
    <w:rsid w:val="00464125"/>
    <w:rsid w:val="004665E4"/>
    <w:rsid w:val="00471DEA"/>
    <w:rsid w:val="004E2283"/>
    <w:rsid w:val="004E63DA"/>
    <w:rsid w:val="00501F02"/>
    <w:rsid w:val="00503234"/>
    <w:rsid w:val="00514FCA"/>
    <w:rsid w:val="00551578"/>
    <w:rsid w:val="00553A85"/>
    <w:rsid w:val="00573DDF"/>
    <w:rsid w:val="005779E4"/>
    <w:rsid w:val="00577D83"/>
    <w:rsid w:val="00592E73"/>
    <w:rsid w:val="005A1C16"/>
    <w:rsid w:val="005B2599"/>
    <w:rsid w:val="005C63B8"/>
    <w:rsid w:val="005F5686"/>
    <w:rsid w:val="00603887"/>
    <w:rsid w:val="00606253"/>
    <w:rsid w:val="00620CCA"/>
    <w:rsid w:val="00630338"/>
    <w:rsid w:val="006607AA"/>
    <w:rsid w:val="00663242"/>
    <w:rsid w:val="00664478"/>
    <w:rsid w:val="006720E9"/>
    <w:rsid w:val="00684F91"/>
    <w:rsid w:val="006861AD"/>
    <w:rsid w:val="006A5ECB"/>
    <w:rsid w:val="006E1DFF"/>
    <w:rsid w:val="006F0F06"/>
    <w:rsid w:val="007006EA"/>
    <w:rsid w:val="0070379D"/>
    <w:rsid w:val="00715985"/>
    <w:rsid w:val="00734A5C"/>
    <w:rsid w:val="00742DA2"/>
    <w:rsid w:val="00761670"/>
    <w:rsid w:val="00774D2F"/>
    <w:rsid w:val="007764B6"/>
    <w:rsid w:val="00777AE5"/>
    <w:rsid w:val="007C279C"/>
    <w:rsid w:val="007C4CD2"/>
    <w:rsid w:val="007D3E4A"/>
    <w:rsid w:val="007E2A97"/>
    <w:rsid w:val="007F0BCB"/>
    <w:rsid w:val="00813245"/>
    <w:rsid w:val="00826414"/>
    <w:rsid w:val="008324CC"/>
    <w:rsid w:val="00843E9B"/>
    <w:rsid w:val="00844B40"/>
    <w:rsid w:val="008664E5"/>
    <w:rsid w:val="00876FCE"/>
    <w:rsid w:val="008A7D46"/>
    <w:rsid w:val="008B4BF5"/>
    <w:rsid w:val="008D178F"/>
    <w:rsid w:val="008D7E37"/>
    <w:rsid w:val="008E412D"/>
    <w:rsid w:val="008F31A6"/>
    <w:rsid w:val="008F6474"/>
    <w:rsid w:val="00903A32"/>
    <w:rsid w:val="00904B69"/>
    <w:rsid w:val="00905610"/>
    <w:rsid w:val="0094272B"/>
    <w:rsid w:val="0095640F"/>
    <w:rsid w:val="00956FD6"/>
    <w:rsid w:val="00977C03"/>
    <w:rsid w:val="00990627"/>
    <w:rsid w:val="00993611"/>
    <w:rsid w:val="009A6F97"/>
    <w:rsid w:val="009B7D54"/>
    <w:rsid w:val="009F549D"/>
    <w:rsid w:val="00A175AA"/>
    <w:rsid w:val="00A24E9A"/>
    <w:rsid w:val="00A24EB5"/>
    <w:rsid w:val="00A345D0"/>
    <w:rsid w:val="00A447AA"/>
    <w:rsid w:val="00A57EEC"/>
    <w:rsid w:val="00A6130A"/>
    <w:rsid w:val="00AA3BFA"/>
    <w:rsid w:val="00AA4925"/>
    <w:rsid w:val="00AB278E"/>
    <w:rsid w:val="00AB7194"/>
    <w:rsid w:val="00AB7F95"/>
    <w:rsid w:val="00AC2509"/>
    <w:rsid w:val="00AC3DAA"/>
    <w:rsid w:val="00AD4144"/>
    <w:rsid w:val="00AD60E0"/>
    <w:rsid w:val="00AF52E7"/>
    <w:rsid w:val="00B006A5"/>
    <w:rsid w:val="00B073C9"/>
    <w:rsid w:val="00B143DB"/>
    <w:rsid w:val="00B16E7C"/>
    <w:rsid w:val="00B20B68"/>
    <w:rsid w:val="00B23280"/>
    <w:rsid w:val="00B34A71"/>
    <w:rsid w:val="00B420A0"/>
    <w:rsid w:val="00B514EC"/>
    <w:rsid w:val="00B53A77"/>
    <w:rsid w:val="00B5699D"/>
    <w:rsid w:val="00B56AA9"/>
    <w:rsid w:val="00B67CD3"/>
    <w:rsid w:val="00B71F7C"/>
    <w:rsid w:val="00B84465"/>
    <w:rsid w:val="00B84977"/>
    <w:rsid w:val="00B85F04"/>
    <w:rsid w:val="00B91923"/>
    <w:rsid w:val="00BB007F"/>
    <w:rsid w:val="00BB6A40"/>
    <w:rsid w:val="00BE4BCB"/>
    <w:rsid w:val="00BF3727"/>
    <w:rsid w:val="00C548A2"/>
    <w:rsid w:val="00C54DC9"/>
    <w:rsid w:val="00C67CB7"/>
    <w:rsid w:val="00C828BD"/>
    <w:rsid w:val="00C83AD4"/>
    <w:rsid w:val="00C87583"/>
    <w:rsid w:val="00C90FE5"/>
    <w:rsid w:val="00C95967"/>
    <w:rsid w:val="00C96894"/>
    <w:rsid w:val="00CA47EF"/>
    <w:rsid w:val="00CB272A"/>
    <w:rsid w:val="00CC1278"/>
    <w:rsid w:val="00CC6571"/>
    <w:rsid w:val="00CD21D3"/>
    <w:rsid w:val="00CD50AA"/>
    <w:rsid w:val="00CE1DC5"/>
    <w:rsid w:val="00CF2CDD"/>
    <w:rsid w:val="00D02188"/>
    <w:rsid w:val="00D06BE7"/>
    <w:rsid w:val="00D12EAF"/>
    <w:rsid w:val="00D14F09"/>
    <w:rsid w:val="00D20100"/>
    <w:rsid w:val="00D23B83"/>
    <w:rsid w:val="00D30B96"/>
    <w:rsid w:val="00D41288"/>
    <w:rsid w:val="00D653DC"/>
    <w:rsid w:val="00D65D29"/>
    <w:rsid w:val="00D7066C"/>
    <w:rsid w:val="00D77F97"/>
    <w:rsid w:val="00DA0920"/>
    <w:rsid w:val="00DC2E43"/>
    <w:rsid w:val="00DD0B32"/>
    <w:rsid w:val="00DD0DCB"/>
    <w:rsid w:val="00DD6AAA"/>
    <w:rsid w:val="00DF65B3"/>
    <w:rsid w:val="00DF72E0"/>
    <w:rsid w:val="00E020A1"/>
    <w:rsid w:val="00E044D7"/>
    <w:rsid w:val="00E10185"/>
    <w:rsid w:val="00E133D1"/>
    <w:rsid w:val="00E13EA5"/>
    <w:rsid w:val="00E1583B"/>
    <w:rsid w:val="00E368CB"/>
    <w:rsid w:val="00E62A8E"/>
    <w:rsid w:val="00E67E61"/>
    <w:rsid w:val="00E7480C"/>
    <w:rsid w:val="00E74F0B"/>
    <w:rsid w:val="00E83A18"/>
    <w:rsid w:val="00EA50C4"/>
    <w:rsid w:val="00EE12CC"/>
    <w:rsid w:val="00EE2A5C"/>
    <w:rsid w:val="00EF1192"/>
    <w:rsid w:val="00EF3832"/>
    <w:rsid w:val="00F01458"/>
    <w:rsid w:val="00F16C71"/>
    <w:rsid w:val="00F16F1C"/>
    <w:rsid w:val="00F32171"/>
    <w:rsid w:val="00F40EE7"/>
    <w:rsid w:val="00F44463"/>
    <w:rsid w:val="00F46A5A"/>
    <w:rsid w:val="00F47667"/>
    <w:rsid w:val="00F6026A"/>
    <w:rsid w:val="00F602E6"/>
    <w:rsid w:val="00F62283"/>
    <w:rsid w:val="00F65C64"/>
    <w:rsid w:val="00F81A4B"/>
    <w:rsid w:val="00F82508"/>
    <w:rsid w:val="00F83713"/>
    <w:rsid w:val="00F8707B"/>
    <w:rsid w:val="00FA2F89"/>
    <w:rsid w:val="00FC11A2"/>
    <w:rsid w:val="00FE0D4C"/>
    <w:rsid w:val="00FF13E4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14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4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paragraph" w:styleId="PargrafodaLista">
    <w:name w:val="List Paragraph"/>
    <w:basedOn w:val="Normal"/>
    <w:uiPriority w:val="34"/>
    <w:qFormat/>
    <w:rsid w:val="00D14F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D14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4F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C67C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7C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7C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7C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7C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8</Pages>
  <Words>1872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taiane silva moura padilha</cp:lastModifiedBy>
  <cp:revision>160</cp:revision>
  <dcterms:created xsi:type="dcterms:W3CDTF">2022-08-26T22:04:00Z</dcterms:created>
  <dcterms:modified xsi:type="dcterms:W3CDTF">2022-10-19T03:05:00Z</dcterms:modified>
</cp:coreProperties>
</file>