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A59B" w14:textId="34EAEAAE" w:rsidR="00DC5B4B" w:rsidRPr="00B8110A" w:rsidRDefault="00EC7087" w:rsidP="00661FB5">
      <w:pPr>
        <w:jc w:val="center"/>
        <w:rPr>
          <w:i/>
          <w:iCs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ANÁLISE</w:t>
      </w:r>
      <w:r w:rsidR="00B8110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DAS RESPOSTAS SECUNDÁRIAS AO ESTRESSE</w:t>
      </w:r>
      <w:r w:rsidR="00EF48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DE CAPTURA</w:t>
      </w:r>
      <w:r w:rsidR="00B8110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EM </w:t>
      </w:r>
      <w:r w:rsidR="00EF48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FÊMEAS DE </w:t>
      </w:r>
      <w:r w:rsidR="00B8110A" w:rsidRPr="00B8110A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Potamotrygon amandae</w:t>
      </w:r>
    </w:p>
    <w:p w14:paraId="1F0DE1C9" w14:textId="6BF41F25" w:rsidR="00DC5B4B" w:rsidRDefault="00DC5B4B" w:rsidP="00661FB5">
      <w:pPr>
        <w:jc w:val="center"/>
      </w:pPr>
      <w:r>
        <w:br/>
      </w:r>
    </w:p>
    <w:p w14:paraId="729B9184" w14:textId="566CBBA4" w:rsidR="00DC5B4B" w:rsidRPr="00EC7087" w:rsidRDefault="00276646" w:rsidP="00661FB5">
      <w:pPr>
        <w:spacing w:line="360" w:lineRule="auto"/>
        <w:jc w:val="center"/>
      </w:pPr>
      <w:r>
        <w:rPr>
          <w:rFonts w:ascii="Arial" w:eastAsia="Arial" w:hAnsi="Arial" w:cs="Arial"/>
          <w:color w:val="000000" w:themeColor="text1"/>
        </w:rPr>
        <w:t>Ariadyne Santos Soares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¹; </w:t>
      </w:r>
      <w:r w:rsidR="002B7B4A">
        <w:rPr>
          <w:rFonts w:ascii="Arial" w:eastAsia="Arial" w:hAnsi="Arial" w:cs="Arial"/>
          <w:color w:val="000000" w:themeColor="text1"/>
        </w:rPr>
        <w:t>Gabriela Garcia</w:t>
      </w:r>
      <w:r w:rsidR="000C5880">
        <w:rPr>
          <w:rFonts w:ascii="Arial" w:eastAsia="Arial" w:hAnsi="Arial" w:cs="Arial"/>
          <w:color w:val="000000" w:themeColor="text1"/>
        </w:rPr>
        <w:t xml:space="preserve"> de Almeida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²; </w:t>
      </w:r>
      <w:r w:rsidR="0045530F">
        <w:rPr>
          <w:rFonts w:ascii="Arial" w:eastAsia="Arial" w:hAnsi="Arial" w:cs="Arial"/>
          <w:color w:val="000000" w:themeColor="text1"/>
        </w:rPr>
        <w:t>Évillyn dos Santos Zacheo</w:t>
      </w:r>
      <w:r w:rsidR="00DC5B4B" w:rsidRPr="7C98E08B">
        <w:rPr>
          <w:rFonts w:ascii="Arial" w:eastAsia="Arial" w:hAnsi="Arial" w:cs="Arial"/>
          <w:color w:val="000000" w:themeColor="text1"/>
        </w:rPr>
        <w:t>³</w:t>
      </w:r>
      <w:r w:rsidR="00B8110A">
        <w:rPr>
          <w:rFonts w:ascii="Arial" w:eastAsia="Arial" w:hAnsi="Arial" w:cs="Arial"/>
          <w:color w:val="000000" w:themeColor="text1"/>
        </w:rPr>
        <w:t xml:space="preserve">; </w:t>
      </w:r>
      <w:proofErr w:type="spellStart"/>
      <w:r w:rsidR="00EC7087">
        <w:rPr>
          <w:rFonts w:ascii="Arial" w:eastAsia="Arial" w:hAnsi="Arial" w:cs="Arial"/>
          <w:color w:val="000000" w:themeColor="text1"/>
        </w:rPr>
        <w:t>Thamiris</w:t>
      </w:r>
      <w:proofErr w:type="spellEnd"/>
      <w:r w:rsidR="0087054F">
        <w:rPr>
          <w:rFonts w:ascii="Arial" w:eastAsia="Arial" w:hAnsi="Arial" w:cs="Arial"/>
          <w:color w:val="000000" w:themeColor="text1"/>
        </w:rPr>
        <w:t xml:space="preserve"> Correia Gomide</w:t>
      </w:r>
      <w:r w:rsidR="00EF4806">
        <w:rPr>
          <w:rFonts w:ascii="Arial" w:eastAsia="Arial" w:hAnsi="Arial" w:cs="Arial"/>
          <w:color w:val="000000" w:themeColor="text1"/>
          <w:vertAlign w:val="superscript"/>
        </w:rPr>
        <w:t>2</w:t>
      </w:r>
      <w:r w:rsidR="00EC7087">
        <w:rPr>
          <w:rFonts w:ascii="Arial" w:eastAsia="Arial" w:hAnsi="Arial" w:cs="Arial"/>
          <w:color w:val="000000" w:themeColor="text1"/>
        </w:rPr>
        <w:t xml:space="preserve">; </w:t>
      </w:r>
      <w:proofErr w:type="spellStart"/>
      <w:r w:rsidR="00EC7087">
        <w:rPr>
          <w:rFonts w:ascii="Arial" w:eastAsia="Arial" w:hAnsi="Arial" w:cs="Arial"/>
          <w:color w:val="000000" w:themeColor="text1"/>
        </w:rPr>
        <w:t>Cristiéle</w:t>
      </w:r>
      <w:proofErr w:type="spellEnd"/>
      <w:r w:rsidR="00EC7087">
        <w:rPr>
          <w:rFonts w:ascii="Arial" w:eastAsia="Arial" w:hAnsi="Arial" w:cs="Arial"/>
          <w:color w:val="000000" w:themeColor="text1"/>
        </w:rPr>
        <w:t xml:space="preserve"> da Silva Ribeiro</w:t>
      </w:r>
      <w:r w:rsidR="00EF4806">
        <w:rPr>
          <w:rFonts w:ascii="Arial" w:eastAsia="Arial" w:hAnsi="Arial" w:cs="Arial"/>
          <w:color w:val="000000" w:themeColor="text1"/>
          <w:vertAlign w:val="superscript"/>
        </w:rPr>
        <w:t>4</w:t>
      </w:r>
      <w:r w:rsidR="00EC7087">
        <w:rPr>
          <w:rFonts w:ascii="Arial" w:eastAsia="Arial" w:hAnsi="Arial" w:cs="Arial"/>
          <w:color w:val="000000" w:themeColor="text1"/>
        </w:rPr>
        <w:t xml:space="preserve">. </w:t>
      </w:r>
    </w:p>
    <w:p w14:paraId="552A6951" w14:textId="2AC2AFD0" w:rsidR="00DC5B4B" w:rsidRDefault="00DC5B4B" w:rsidP="00661FB5">
      <w:pPr>
        <w:spacing w:line="360" w:lineRule="auto"/>
        <w:jc w:val="center"/>
      </w:pPr>
    </w:p>
    <w:p w14:paraId="571725B6" w14:textId="78D094F0" w:rsidR="00DC5B4B" w:rsidRDefault="00DC5B4B" w:rsidP="00661FB5">
      <w:pPr>
        <w:spacing w:line="360" w:lineRule="auto"/>
        <w:jc w:val="center"/>
      </w:pPr>
      <w:r w:rsidRPr="7C98E08B">
        <w:rPr>
          <w:rFonts w:ascii="Arial" w:eastAsia="Arial" w:hAnsi="Arial" w:cs="Arial"/>
          <w:color w:val="000000" w:themeColor="text1"/>
        </w:rPr>
        <w:t>¹Pós-Graduand</w:t>
      </w:r>
      <w:r w:rsidR="00276646">
        <w:rPr>
          <w:rFonts w:ascii="Arial" w:eastAsia="Arial" w:hAnsi="Arial" w:cs="Arial"/>
          <w:color w:val="000000" w:themeColor="text1"/>
        </w:rPr>
        <w:t>a</w:t>
      </w:r>
      <w:r w:rsidRPr="7C98E08B">
        <w:rPr>
          <w:rFonts w:ascii="Arial" w:eastAsia="Arial" w:hAnsi="Arial" w:cs="Arial"/>
          <w:color w:val="000000" w:themeColor="text1"/>
        </w:rPr>
        <w:t xml:space="preserve"> em </w:t>
      </w:r>
      <w:r w:rsidR="00276646">
        <w:rPr>
          <w:rFonts w:ascii="Arial" w:eastAsia="Arial" w:hAnsi="Arial" w:cs="Arial"/>
          <w:color w:val="000000" w:themeColor="text1"/>
        </w:rPr>
        <w:t>Ciências (Fisiologia Geral)</w:t>
      </w:r>
      <w:r w:rsidRPr="7C98E08B">
        <w:rPr>
          <w:rFonts w:ascii="Arial" w:eastAsia="Arial" w:hAnsi="Arial" w:cs="Arial"/>
          <w:color w:val="000000" w:themeColor="text1"/>
        </w:rPr>
        <w:t xml:space="preserve">, Universidade </w:t>
      </w:r>
      <w:r w:rsidR="00276646">
        <w:rPr>
          <w:rFonts w:ascii="Arial" w:eastAsia="Arial" w:hAnsi="Arial" w:cs="Arial"/>
          <w:color w:val="000000" w:themeColor="text1"/>
        </w:rPr>
        <w:t>de São Paulo</w:t>
      </w:r>
      <w:r w:rsidRPr="7C98E08B">
        <w:rPr>
          <w:rFonts w:ascii="Arial" w:eastAsia="Arial" w:hAnsi="Arial" w:cs="Arial"/>
          <w:color w:val="000000" w:themeColor="text1"/>
        </w:rPr>
        <w:t xml:space="preserve"> </w:t>
      </w:r>
      <w:r w:rsidR="0045530F">
        <w:rPr>
          <w:rFonts w:ascii="Arial" w:eastAsia="Arial" w:hAnsi="Arial" w:cs="Arial"/>
          <w:color w:val="000000" w:themeColor="text1"/>
        </w:rPr>
        <w:t>–</w:t>
      </w:r>
      <w:r w:rsidRPr="7C98E08B">
        <w:rPr>
          <w:rFonts w:ascii="Arial" w:eastAsia="Arial" w:hAnsi="Arial" w:cs="Arial"/>
          <w:color w:val="000000" w:themeColor="text1"/>
        </w:rPr>
        <w:t xml:space="preserve"> </w:t>
      </w:r>
      <w:r w:rsidR="0045530F">
        <w:rPr>
          <w:rFonts w:ascii="Arial" w:eastAsia="Arial" w:hAnsi="Arial" w:cs="Arial"/>
          <w:color w:val="000000" w:themeColor="text1"/>
        </w:rPr>
        <w:t>IB/</w:t>
      </w:r>
      <w:r w:rsidR="00276646">
        <w:rPr>
          <w:rFonts w:ascii="Arial" w:eastAsia="Arial" w:hAnsi="Arial" w:cs="Arial"/>
          <w:color w:val="000000" w:themeColor="text1"/>
        </w:rPr>
        <w:t>USP</w:t>
      </w:r>
      <w:r w:rsidRPr="7C98E08B">
        <w:rPr>
          <w:rFonts w:ascii="Arial" w:eastAsia="Arial" w:hAnsi="Arial" w:cs="Arial"/>
          <w:color w:val="000000" w:themeColor="text1"/>
        </w:rPr>
        <w:t xml:space="preserve"> </w:t>
      </w:r>
    </w:p>
    <w:p w14:paraId="2E0E966D" w14:textId="7AA31F41" w:rsidR="00DC5B4B" w:rsidRDefault="00DC5B4B" w:rsidP="00661FB5">
      <w:pPr>
        <w:spacing w:line="360" w:lineRule="auto"/>
        <w:jc w:val="center"/>
      </w:pPr>
      <w:r w:rsidRPr="7C98E08B">
        <w:rPr>
          <w:rFonts w:ascii="Arial" w:eastAsia="Arial" w:hAnsi="Arial" w:cs="Arial"/>
          <w:color w:val="000000" w:themeColor="text1"/>
        </w:rPr>
        <w:t>²Graduand</w:t>
      </w:r>
      <w:r w:rsidR="002B7B4A">
        <w:rPr>
          <w:rFonts w:ascii="Arial" w:eastAsia="Arial" w:hAnsi="Arial" w:cs="Arial"/>
          <w:color w:val="000000" w:themeColor="text1"/>
        </w:rPr>
        <w:t>a</w:t>
      </w:r>
      <w:r w:rsidRPr="7C98E08B">
        <w:rPr>
          <w:rFonts w:ascii="Arial" w:eastAsia="Arial" w:hAnsi="Arial" w:cs="Arial"/>
          <w:color w:val="000000" w:themeColor="text1"/>
        </w:rPr>
        <w:t xml:space="preserve"> em C</w:t>
      </w:r>
      <w:r w:rsidR="002B7B4A">
        <w:rPr>
          <w:rFonts w:ascii="Arial" w:eastAsia="Arial" w:hAnsi="Arial" w:cs="Arial"/>
          <w:color w:val="000000" w:themeColor="text1"/>
        </w:rPr>
        <w:t>iências Biológicas</w:t>
      </w:r>
      <w:r w:rsidRPr="7C98E08B">
        <w:rPr>
          <w:rFonts w:ascii="Arial" w:eastAsia="Arial" w:hAnsi="Arial" w:cs="Arial"/>
          <w:color w:val="000000" w:themeColor="text1"/>
        </w:rPr>
        <w:t xml:space="preserve">, Universidade </w:t>
      </w:r>
      <w:r w:rsidR="002B7B4A">
        <w:rPr>
          <w:rFonts w:ascii="Arial" w:eastAsia="Arial" w:hAnsi="Arial" w:cs="Arial"/>
          <w:color w:val="000000" w:themeColor="text1"/>
        </w:rPr>
        <w:t xml:space="preserve">Estadual Paulista </w:t>
      </w:r>
      <w:r w:rsidR="0045530F">
        <w:rPr>
          <w:rFonts w:ascii="Arial" w:eastAsia="Arial" w:hAnsi="Arial" w:cs="Arial"/>
          <w:color w:val="000000" w:themeColor="text1"/>
        </w:rPr>
        <w:t>–</w:t>
      </w:r>
      <w:r w:rsidR="002B7B4A">
        <w:rPr>
          <w:rFonts w:ascii="Arial" w:eastAsia="Arial" w:hAnsi="Arial" w:cs="Arial"/>
          <w:color w:val="000000" w:themeColor="text1"/>
        </w:rPr>
        <w:t xml:space="preserve"> UNESP</w:t>
      </w:r>
      <w:r w:rsidR="0045530F">
        <w:rPr>
          <w:rFonts w:ascii="Arial" w:eastAsia="Arial" w:hAnsi="Arial" w:cs="Arial"/>
          <w:color w:val="000000" w:themeColor="text1"/>
        </w:rPr>
        <w:t>/FEIS</w:t>
      </w:r>
      <w:r w:rsidRPr="7C98E08B">
        <w:rPr>
          <w:rFonts w:ascii="Arial" w:eastAsia="Arial" w:hAnsi="Arial" w:cs="Arial"/>
          <w:color w:val="000000" w:themeColor="text1"/>
        </w:rPr>
        <w:t xml:space="preserve"> </w:t>
      </w:r>
    </w:p>
    <w:p w14:paraId="00ADAF3D" w14:textId="3DE56B41" w:rsidR="00DC5B4B" w:rsidRDefault="00DC5B4B" w:rsidP="00661FB5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7C98E08B">
        <w:rPr>
          <w:rFonts w:ascii="Arial" w:eastAsia="Arial" w:hAnsi="Arial" w:cs="Arial"/>
          <w:color w:val="000000" w:themeColor="text1"/>
        </w:rPr>
        <w:t>³Pós-Graduand</w:t>
      </w:r>
      <w:r w:rsidR="0045530F">
        <w:rPr>
          <w:rFonts w:ascii="Arial" w:eastAsia="Arial" w:hAnsi="Arial" w:cs="Arial"/>
          <w:color w:val="000000" w:themeColor="text1"/>
        </w:rPr>
        <w:t>a</w:t>
      </w:r>
      <w:r w:rsidRPr="7C98E08B">
        <w:rPr>
          <w:rFonts w:ascii="Arial" w:eastAsia="Arial" w:hAnsi="Arial" w:cs="Arial"/>
          <w:color w:val="000000" w:themeColor="text1"/>
        </w:rPr>
        <w:t xml:space="preserve"> em </w:t>
      </w:r>
      <w:r w:rsidR="0045530F">
        <w:rPr>
          <w:rFonts w:ascii="Arial" w:eastAsia="Arial" w:hAnsi="Arial" w:cs="Arial"/>
          <w:color w:val="000000" w:themeColor="text1"/>
        </w:rPr>
        <w:t>Biociências</w:t>
      </w:r>
      <w:r w:rsidRPr="7C98E08B">
        <w:rPr>
          <w:rFonts w:ascii="Arial" w:eastAsia="Arial" w:hAnsi="Arial" w:cs="Arial"/>
          <w:color w:val="000000" w:themeColor="text1"/>
        </w:rPr>
        <w:t xml:space="preserve">, Universidade </w:t>
      </w:r>
      <w:r w:rsidR="0045530F">
        <w:rPr>
          <w:rFonts w:ascii="Arial" w:eastAsia="Arial" w:hAnsi="Arial" w:cs="Arial"/>
          <w:color w:val="000000" w:themeColor="text1"/>
        </w:rPr>
        <w:t>Estadual Paulista – UNESP/</w:t>
      </w:r>
      <w:proofErr w:type="spellStart"/>
      <w:r w:rsidR="0045530F">
        <w:rPr>
          <w:rFonts w:ascii="Arial" w:eastAsia="Arial" w:hAnsi="Arial" w:cs="Arial"/>
          <w:color w:val="000000" w:themeColor="text1"/>
        </w:rPr>
        <w:t>FCLAs</w:t>
      </w:r>
      <w:proofErr w:type="spellEnd"/>
    </w:p>
    <w:p w14:paraId="22287042" w14:textId="5A843ADF" w:rsidR="00DC5B4B" w:rsidRDefault="00AC55FC" w:rsidP="00661FB5">
      <w:pPr>
        <w:spacing w:line="360" w:lineRule="auto"/>
        <w:jc w:val="center"/>
      </w:pPr>
      <w:r>
        <w:rPr>
          <w:rFonts w:ascii="Arial" w:eastAsia="Arial" w:hAnsi="Arial" w:cs="Arial"/>
          <w:color w:val="000000" w:themeColor="text1"/>
          <w:vertAlign w:val="superscript"/>
        </w:rPr>
        <w:t>4</w:t>
      </w:r>
      <w:r w:rsidR="00EC7087">
        <w:rPr>
          <w:rFonts w:ascii="Arial" w:eastAsia="Arial" w:hAnsi="Arial" w:cs="Arial"/>
          <w:color w:val="000000" w:themeColor="text1"/>
        </w:rPr>
        <w:t xml:space="preserve">Professora/pesquisadora no curso de Ciências Biológicas, </w:t>
      </w:r>
      <w:r w:rsidR="00696DB9">
        <w:rPr>
          <w:rFonts w:ascii="Arial" w:eastAsia="Arial" w:hAnsi="Arial" w:cs="Arial"/>
          <w:color w:val="000000" w:themeColor="text1"/>
        </w:rPr>
        <w:t>Universidade Estadual Paulista – UNESP/FEIS</w:t>
      </w:r>
      <w:r w:rsidR="00DC5B4B">
        <w:br/>
      </w:r>
    </w:p>
    <w:p w14:paraId="545ACA6C" w14:textId="2CA6BF0B" w:rsidR="003F7B51" w:rsidRPr="003F7B51" w:rsidRDefault="003F7B51" w:rsidP="00661FB5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5679">
        <w:rPr>
          <w:rFonts w:ascii="Arial" w:eastAsia="Times New Roman" w:hAnsi="Arial" w:cs="Arial"/>
          <w:sz w:val="24"/>
          <w:szCs w:val="24"/>
        </w:rPr>
        <w:t xml:space="preserve">O parto induzido é a principal resposta ao estresse de captura descrita em elasmobrânquios vivíparos. Representantes da Ordem Myliobatiformes </w:t>
      </w:r>
      <w:bookmarkStart w:id="0" w:name="_Int_0ucGuZI0"/>
      <w:r w:rsidRPr="00295679">
        <w:rPr>
          <w:rFonts w:ascii="Arial" w:eastAsia="Times New Roman" w:hAnsi="Arial" w:cs="Arial"/>
          <w:sz w:val="24"/>
          <w:szCs w:val="24"/>
        </w:rPr>
        <w:t>têm demonstrado</w:t>
      </w:r>
      <w:bookmarkEnd w:id="0"/>
      <w:r w:rsidRPr="00295679">
        <w:rPr>
          <w:rFonts w:ascii="Arial" w:eastAsia="Times New Roman" w:hAnsi="Arial" w:cs="Arial"/>
          <w:sz w:val="24"/>
          <w:szCs w:val="24"/>
        </w:rPr>
        <w:t xml:space="preserve"> vulnerabilidade ao parto induzido/abortamento, independente do estágio de desenvolvimento dos filhotes. Embora seja uma consequência comum, os gatilhos fisiológicos envolvidos nesta resposta permanecem desconhecidos. O </w:t>
      </w:r>
      <w:bookmarkStart w:id="1" w:name="_Int_g08n1zR3"/>
      <w:r w:rsidRPr="00295679">
        <w:rPr>
          <w:rFonts w:ascii="Arial" w:eastAsia="Times New Roman" w:hAnsi="Arial" w:cs="Arial"/>
          <w:sz w:val="24"/>
          <w:szCs w:val="24"/>
        </w:rPr>
        <w:t>objetivo</w:t>
      </w:r>
      <w:bookmarkEnd w:id="1"/>
      <w:r w:rsidRPr="00295679">
        <w:rPr>
          <w:rFonts w:ascii="Arial" w:eastAsia="Times New Roman" w:hAnsi="Arial" w:cs="Arial"/>
          <w:sz w:val="24"/>
          <w:szCs w:val="24"/>
        </w:rPr>
        <w:t xml:space="preserve"> deste trabalho é caracterizar a fisiologia do estresse na raia de água doce </w:t>
      </w:r>
      <w:r w:rsidRPr="00295679">
        <w:rPr>
          <w:rFonts w:ascii="Arial" w:eastAsia="Times New Roman" w:hAnsi="Arial" w:cs="Arial"/>
          <w:i/>
          <w:iCs/>
          <w:sz w:val="24"/>
          <w:szCs w:val="24"/>
        </w:rPr>
        <w:t xml:space="preserve">Potamotrygon amandae </w:t>
      </w:r>
      <w:r w:rsidRPr="00295679">
        <w:rPr>
          <w:rFonts w:ascii="Arial" w:eastAsia="Times New Roman" w:hAnsi="Arial" w:cs="Arial"/>
          <w:sz w:val="24"/>
          <w:szCs w:val="24"/>
        </w:rPr>
        <w:t>em eventos de abortamento e parto induzido por captura. Fêmeas grávidas</w:t>
      </w:r>
      <w:r w:rsidR="00575BC4" w:rsidRPr="00295679">
        <w:rPr>
          <w:rFonts w:ascii="Arial" w:eastAsia="Times New Roman" w:hAnsi="Arial" w:cs="Arial"/>
          <w:sz w:val="24"/>
          <w:szCs w:val="24"/>
        </w:rPr>
        <w:t xml:space="preserve"> (n= 39)</w:t>
      </w:r>
      <w:r w:rsidRPr="00295679">
        <w:rPr>
          <w:rFonts w:ascii="Arial" w:eastAsia="Times New Roman" w:hAnsi="Arial" w:cs="Arial"/>
          <w:sz w:val="24"/>
          <w:szCs w:val="24"/>
        </w:rPr>
        <w:t xml:space="preserve"> e não grávidas</w:t>
      </w:r>
      <w:r w:rsidR="00575BC4" w:rsidRPr="00295679">
        <w:rPr>
          <w:rFonts w:ascii="Arial" w:eastAsia="Times New Roman" w:hAnsi="Arial" w:cs="Arial"/>
          <w:sz w:val="24"/>
          <w:szCs w:val="24"/>
        </w:rPr>
        <w:t xml:space="preserve"> (n=35)</w:t>
      </w:r>
      <w:r w:rsidRPr="00295679">
        <w:rPr>
          <w:rFonts w:ascii="Arial" w:eastAsia="Times New Roman" w:hAnsi="Arial" w:cs="Arial"/>
          <w:sz w:val="24"/>
          <w:szCs w:val="24"/>
        </w:rPr>
        <w:t xml:space="preserve"> foram coletadas no Rio Paraná (UHE Engenheiro Souza Dias – Ilha Solteira/SP) com o uso de tarrafas (CEUA –</w:t>
      </w:r>
      <w:r w:rsidR="00575BC4" w:rsidRPr="00295679">
        <w:rPr>
          <w:rFonts w:ascii="Arial" w:eastAsia="Times New Roman" w:hAnsi="Arial" w:cs="Arial"/>
          <w:sz w:val="24"/>
          <w:szCs w:val="24"/>
        </w:rPr>
        <w:t xml:space="preserve"> </w:t>
      </w:r>
      <w:r w:rsidRPr="00295679">
        <w:rPr>
          <w:rFonts w:ascii="Arial" w:eastAsia="Times New Roman" w:hAnsi="Arial" w:cs="Arial"/>
          <w:sz w:val="24"/>
          <w:szCs w:val="24"/>
        </w:rPr>
        <w:t xml:space="preserve">FEIS/UNESP 03/2021 e Licença </w:t>
      </w:r>
      <w:proofErr w:type="spellStart"/>
      <w:r w:rsidRPr="00295679">
        <w:rPr>
          <w:rFonts w:ascii="Arial" w:eastAsia="Times New Roman" w:hAnsi="Arial" w:cs="Arial"/>
          <w:sz w:val="24"/>
          <w:szCs w:val="24"/>
        </w:rPr>
        <w:t>ICMBio</w:t>
      </w:r>
      <w:proofErr w:type="spellEnd"/>
      <w:r w:rsidRPr="00295679">
        <w:rPr>
          <w:rFonts w:ascii="Arial" w:eastAsia="Times New Roman" w:hAnsi="Arial" w:cs="Arial"/>
          <w:sz w:val="24"/>
          <w:szCs w:val="24"/>
        </w:rPr>
        <w:t xml:space="preserve"> 81165-2). Logo após a captura dos espécimes, realizou-se coleta de sangue e os animais foram acondicionados em caixas plásticas. No caso de fêmeas grávidas, outra coleta de sangue foi realizada no momento do parto. Quanto </w:t>
      </w:r>
      <w:proofErr w:type="gramStart"/>
      <w:r w:rsidRPr="00295679">
        <w:rPr>
          <w:rFonts w:ascii="Arial" w:eastAsia="Times New Roman" w:hAnsi="Arial" w:cs="Arial"/>
          <w:sz w:val="24"/>
          <w:szCs w:val="24"/>
        </w:rPr>
        <w:t>as fêmeas não grávidas a segunda coleta de sangue foi</w:t>
      </w:r>
      <w:proofErr w:type="gramEnd"/>
      <w:r w:rsidRPr="00295679">
        <w:rPr>
          <w:rFonts w:ascii="Arial" w:eastAsia="Times New Roman" w:hAnsi="Arial" w:cs="Arial"/>
          <w:sz w:val="24"/>
          <w:szCs w:val="24"/>
        </w:rPr>
        <w:t xml:space="preserve"> realizada no intervalo de uma hora após a captura. Com as amostras de sangue total, realizou-se a análise de </w:t>
      </w:r>
      <w:proofErr w:type="spellStart"/>
      <w:r w:rsidRPr="00295679">
        <w:rPr>
          <w:rFonts w:ascii="Arial" w:eastAsia="Times New Roman" w:hAnsi="Arial" w:cs="Arial"/>
          <w:sz w:val="24"/>
          <w:szCs w:val="24"/>
        </w:rPr>
        <w:t>microhematócrito</w:t>
      </w:r>
      <w:proofErr w:type="spellEnd"/>
      <w:r w:rsidRPr="00295679">
        <w:rPr>
          <w:rFonts w:ascii="Arial" w:eastAsia="Times New Roman" w:hAnsi="Arial" w:cs="Arial"/>
          <w:sz w:val="24"/>
          <w:szCs w:val="24"/>
        </w:rPr>
        <w:t xml:space="preserve">. O plasma foi analisado quanto a concentração de glicose e lactato, mensurados com kits comerciais. </w:t>
      </w:r>
      <w:r w:rsidR="00575BC4" w:rsidRPr="00295679">
        <w:rPr>
          <w:rFonts w:ascii="Arial" w:eastAsia="Times New Roman" w:hAnsi="Arial" w:cs="Arial"/>
          <w:sz w:val="24"/>
          <w:szCs w:val="24"/>
        </w:rPr>
        <w:t xml:space="preserve">Para comparação dos dados plasmáticos utilizou-se o programa estatístico </w:t>
      </w:r>
      <w:proofErr w:type="spellStart"/>
      <w:r w:rsidR="00575BC4" w:rsidRPr="00295679">
        <w:rPr>
          <w:rFonts w:ascii="Arial" w:eastAsia="Times New Roman" w:hAnsi="Arial" w:cs="Arial"/>
          <w:i/>
          <w:iCs/>
          <w:sz w:val="24"/>
          <w:szCs w:val="24"/>
        </w:rPr>
        <w:t>SigmaStat</w:t>
      </w:r>
      <w:proofErr w:type="spellEnd"/>
      <w:r w:rsidR="00575BC4" w:rsidRPr="00295679">
        <w:rPr>
          <w:rFonts w:ascii="Arial" w:eastAsia="Times New Roman" w:hAnsi="Arial" w:cs="Arial"/>
          <w:sz w:val="24"/>
          <w:szCs w:val="24"/>
        </w:rPr>
        <w:t xml:space="preserve"> e os grupos foram comparados usando o </w:t>
      </w:r>
      <w:proofErr w:type="spellStart"/>
      <w:r w:rsidR="00575BC4" w:rsidRPr="00295679">
        <w:rPr>
          <w:rFonts w:ascii="Arial" w:eastAsia="Times New Roman" w:hAnsi="Arial" w:cs="Arial"/>
          <w:sz w:val="24"/>
          <w:szCs w:val="24"/>
        </w:rPr>
        <w:t>test</w:t>
      </w:r>
      <w:proofErr w:type="spellEnd"/>
      <w:r w:rsidR="00575BC4" w:rsidRPr="00295679">
        <w:rPr>
          <w:rFonts w:ascii="Arial" w:eastAsia="Times New Roman" w:hAnsi="Arial" w:cs="Arial"/>
          <w:sz w:val="24"/>
          <w:szCs w:val="24"/>
        </w:rPr>
        <w:t xml:space="preserve"> </w:t>
      </w:r>
      <w:r w:rsidR="00575BC4" w:rsidRPr="00295679">
        <w:rPr>
          <w:rFonts w:ascii="Arial" w:eastAsia="Times New Roman" w:hAnsi="Arial" w:cs="Arial"/>
          <w:i/>
          <w:iCs/>
          <w:sz w:val="24"/>
          <w:szCs w:val="24"/>
        </w:rPr>
        <w:t>t</w:t>
      </w:r>
      <w:r w:rsidR="00575BC4" w:rsidRPr="00295679">
        <w:rPr>
          <w:rFonts w:ascii="Arial" w:eastAsia="Times New Roman" w:hAnsi="Arial" w:cs="Arial"/>
          <w:sz w:val="24"/>
          <w:szCs w:val="24"/>
        </w:rPr>
        <w:t xml:space="preserve">, com significância de 5%. </w:t>
      </w:r>
      <w:r w:rsidR="00295679" w:rsidRPr="00295679">
        <w:rPr>
          <w:rFonts w:ascii="Arial" w:eastAsia="Times New Roman" w:hAnsi="Arial" w:cs="Arial"/>
          <w:sz w:val="24"/>
          <w:szCs w:val="24"/>
        </w:rPr>
        <w:t xml:space="preserve"> </w:t>
      </w:r>
      <w:r w:rsidR="00295679" w:rsidRPr="00295679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295679" w:rsidRPr="00295679">
        <w:rPr>
          <w:rFonts w:ascii="Arial" w:hAnsi="Arial" w:cs="Arial"/>
          <w:sz w:val="24"/>
          <w:szCs w:val="24"/>
          <w:shd w:val="clear" w:color="auto" w:fill="FFFFFF"/>
        </w:rPr>
        <w:t>s animais coletados para este trabalho serão utilizados para adicionais análises bioquímicas, histológicas, hematológicas e bromatológicas</w:t>
      </w:r>
      <w:r w:rsidR="00295679" w:rsidRPr="0029567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95679" w:rsidRPr="00295679">
        <w:rPr>
          <w:rFonts w:ascii="Arial" w:hAnsi="Arial" w:cs="Arial"/>
          <w:shd w:val="clear" w:color="auto" w:fill="FFFFFF"/>
        </w:rPr>
        <w:t xml:space="preserve"> </w:t>
      </w:r>
      <w:r w:rsidRPr="003F7B51">
        <w:rPr>
          <w:rFonts w:ascii="Arial" w:eastAsia="Times New Roman" w:hAnsi="Arial" w:cs="Arial"/>
          <w:sz w:val="24"/>
          <w:szCs w:val="24"/>
        </w:rPr>
        <w:lastRenderedPageBreak/>
        <w:t>A glicose não se mostrou significativamente diferente entre os grupos comparados e momentos de coleta, os quais: fêmeas grávidas no momento da coleta (27,9±19,9 mg/dL); fêmeas no aborto (29,9±18,6 mg/dL); fêmeas não grávidas na coleta (27,0±11,1 mg/dL) e não grávidas após uma hora (28,4±16,</w:t>
      </w:r>
      <w:bookmarkStart w:id="2" w:name="_Hlk114676093"/>
      <w:r w:rsidRPr="003F7B51">
        <w:rPr>
          <w:rFonts w:ascii="Arial" w:eastAsia="Times New Roman" w:hAnsi="Arial" w:cs="Arial"/>
          <w:sz w:val="24"/>
          <w:szCs w:val="24"/>
        </w:rPr>
        <w:t>6mg/dL</w:t>
      </w:r>
      <w:bookmarkEnd w:id="2"/>
      <w:r w:rsidRPr="003F7B51">
        <w:rPr>
          <w:rFonts w:ascii="Arial" w:eastAsia="Times New Roman" w:hAnsi="Arial" w:cs="Arial"/>
          <w:sz w:val="24"/>
          <w:szCs w:val="24"/>
        </w:rPr>
        <w:t>). Em contraste, o lactato se mostrou significativamente diferente nas comparações entre grupos e temporais, com os maiores valores amostrados em fêmeas no momento do aborto (49,7±27,7 mg/dL) quando comparados com fêmeas grávidas na coleta (7,7±15,2 mg/dL), não grávidas na coleta (3,30±5,09mg/dL) e não grávidas após uma hora (15,59±15,25</w:t>
      </w:r>
      <w:r w:rsidRPr="003F7B51">
        <w:rPr>
          <w:rFonts w:ascii="Arial" w:hAnsi="Arial" w:cs="Arial"/>
        </w:rPr>
        <w:t xml:space="preserve"> </w:t>
      </w:r>
      <w:r w:rsidRPr="003F7B51">
        <w:rPr>
          <w:rFonts w:ascii="Arial" w:eastAsia="Times New Roman" w:hAnsi="Arial" w:cs="Arial"/>
          <w:sz w:val="24"/>
          <w:szCs w:val="24"/>
        </w:rPr>
        <w:t xml:space="preserve">mg/dL). Em relação a análise de </w:t>
      </w:r>
      <w:proofErr w:type="spellStart"/>
      <w:r w:rsidRPr="003F7B51">
        <w:rPr>
          <w:rFonts w:ascii="Arial" w:eastAsia="Times New Roman" w:hAnsi="Arial" w:cs="Arial"/>
          <w:sz w:val="24"/>
          <w:szCs w:val="24"/>
        </w:rPr>
        <w:t>microhematócrito</w:t>
      </w:r>
      <w:proofErr w:type="spellEnd"/>
      <w:r w:rsidRPr="003F7B51">
        <w:rPr>
          <w:rFonts w:ascii="Arial" w:eastAsia="Times New Roman" w:hAnsi="Arial" w:cs="Arial"/>
          <w:sz w:val="24"/>
          <w:szCs w:val="24"/>
        </w:rPr>
        <w:t>, não foram encontradas diferenças significativas entre os grupos, de modo que fêmeas grávidas no momento da coleta (27,3±8,1%), no momento do aborto (29,6±6,8%) e não grávidas</w:t>
      </w:r>
      <w:r w:rsidR="00EF4806">
        <w:rPr>
          <w:rFonts w:ascii="Arial" w:eastAsia="Times New Roman" w:hAnsi="Arial" w:cs="Arial"/>
          <w:sz w:val="24"/>
          <w:szCs w:val="24"/>
        </w:rPr>
        <w:t xml:space="preserve"> nos dois momentos</w:t>
      </w:r>
      <w:r w:rsidRPr="003F7B51">
        <w:rPr>
          <w:rFonts w:ascii="Arial" w:eastAsia="Times New Roman" w:hAnsi="Arial" w:cs="Arial"/>
          <w:sz w:val="24"/>
          <w:szCs w:val="24"/>
        </w:rPr>
        <w:t xml:space="preserve"> (29,3±4,9%</w:t>
      </w:r>
      <w:r w:rsidR="00EF4806">
        <w:rPr>
          <w:rFonts w:ascii="Arial" w:eastAsia="Times New Roman" w:hAnsi="Arial" w:cs="Arial"/>
          <w:sz w:val="24"/>
          <w:szCs w:val="24"/>
        </w:rPr>
        <w:t xml:space="preserve"> e </w:t>
      </w:r>
      <w:r w:rsidR="008964F9">
        <w:rPr>
          <w:rFonts w:ascii="Arial" w:eastAsia="Times New Roman" w:hAnsi="Arial" w:cs="Arial"/>
          <w:sz w:val="24"/>
          <w:szCs w:val="24"/>
        </w:rPr>
        <w:t>27</w:t>
      </w:r>
      <w:r w:rsidR="008964F9" w:rsidRPr="003F7B51">
        <w:rPr>
          <w:rFonts w:ascii="Arial" w:eastAsia="Times New Roman" w:hAnsi="Arial" w:cs="Arial"/>
          <w:sz w:val="24"/>
          <w:szCs w:val="24"/>
        </w:rPr>
        <w:t>±</w:t>
      </w:r>
      <w:r w:rsidR="008964F9">
        <w:rPr>
          <w:rFonts w:ascii="Arial" w:eastAsia="Times New Roman" w:hAnsi="Arial" w:cs="Arial"/>
          <w:sz w:val="24"/>
          <w:szCs w:val="24"/>
        </w:rPr>
        <w:t>5,0%</w:t>
      </w:r>
      <w:r w:rsidRPr="003F7B51">
        <w:rPr>
          <w:rFonts w:ascii="Arial" w:eastAsia="Times New Roman" w:hAnsi="Arial" w:cs="Arial"/>
          <w:sz w:val="24"/>
          <w:szCs w:val="24"/>
        </w:rPr>
        <w:t xml:space="preserve">). É sabido que o alto nível de </w:t>
      </w:r>
      <w:r w:rsidR="00575BC4">
        <w:rPr>
          <w:rFonts w:ascii="Arial" w:eastAsia="Times New Roman" w:hAnsi="Arial" w:cs="Arial"/>
          <w:sz w:val="24"/>
          <w:szCs w:val="24"/>
        </w:rPr>
        <w:t xml:space="preserve">lactato </w:t>
      </w:r>
      <w:r w:rsidR="00EF4806">
        <w:rPr>
          <w:rFonts w:ascii="Arial" w:eastAsia="Times New Roman" w:hAnsi="Arial" w:cs="Arial"/>
          <w:sz w:val="24"/>
          <w:szCs w:val="24"/>
        </w:rPr>
        <w:t xml:space="preserve">circulante </w:t>
      </w:r>
      <w:r w:rsidRPr="003F7B51">
        <w:rPr>
          <w:rFonts w:ascii="Arial" w:eastAsia="Times New Roman" w:hAnsi="Arial" w:cs="Arial"/>
          <w:sz w:val="24"/>
          <w:szCs w:val="24"/>
        </w:rPr>
        <w:t xml:space="preserve">é um dos efeitos fisiológicos da resposta secundária ao estresse em peixes e que o aumento deste metabólito pode ser indicativo de perturbações fisiológicas irreversíveis. Assim sendo, o aumento de lactato no plasma de fêmeas grávidas no momento do aborto pode ser uma sinalização </w:t>
      </w:r>
      <w:r w:rsidR="00EF4806">
        <w:rPr>
          <w:rFonts w:ascii="Arial" w:eastAsia="Times New Roman" w:hAnsi="Arial" w:cs="Arial"/>
          <w:sz w:val="24"/>
          <w:szCs w:val="24"/>
        </w:rPr>
        <w:t>para a</w:t>
      </w:r>
      <w:r w:rsidRPr="003F7B51">
        <w:rPr>
          <w:rFonts w:ascii="Arial" w:eastAsia="Times New Roman" w:hAnsi="Arial" w:cs="Arial"/>
          <w:sz w:val="24"/>
          <w:szCs w:val="24"/>
        </w:rPr>
        <w:t xml:space="preserve"> intensa contração da musculatura lisa uterina e expulsão dos filhotes em </w:t>
      </w:r>
      <w:r w:rsidRPr="003F7B51">
        <w:rPr>
          <w:rFonts w:ascii="Arial" w:eastAsia="Times New Roman" w:hAnsi="Arial" w:cs="Arial"/>
          <w:i/>
          <w:iCs/>
          <w:sz w:val="24"/>
          <w:szCs w:val="24"/>
        </w:rPr>
        <w:t xml:space="preserve">Potamotrygon amandae. </w:t>
      </w:r>
      <w:r w:rsidRPr="003F7B51">
        <w:rPr>
          <w:rFonts w:ascii="Arial" w:eastAsia="Times New Roman" w:hAnsi="Arial" w:cs="Arial"/>
          <w:sz w:val="24"/>
          <w:szCs w:val="24"/>
        </w:rPr>
        <w:t>Nossos resultados acerca da glicose plasmática</w:t>
      </w:r>
      <w:r w:rsidR="00EF4806">
        <w:rPr>
          <w:rFonts w:ascii="Arial" w:eastAsia="Times New Roman" w:hAnsi="Arial" w:cs="Arial"/>
          <w:sz w:val="24"/>
          <w:szCs w:val="24"/>
        </w:rPr>
        <w:t xml:space="preserve"> e hematócrito</w:t>
      </w:r>
      <w:r w:rsidRPr="003F7B51">
        <w:rPr>
          <w:rFonts w:ascii="Arial" w:eastAsia="Times New Roman" w:hAnsi="Arial" w:cs="Arial"/>
          <w:sz w:val="24"/>
          <w:szCs w:val="24"/>
        </w:rPr>
        <w:t xml:space="preserve"> corroboram com estudos realizados em espécies congenéricas nos quais não se altera</w:t>
      </w:r>
      <w:r w:rsidR="00EF4806">
        <w:rPr>
          <w:rFonts w:ascii="Arial" w:eastAsia="Times New Roman" w:hAnsi="Arial" w:cs="Arial"/>
          <w:sz w:val="24"/>
          <w:szCs w:val="24"/>
        </w:rPr>
        <w:t>m</w:t>
      </w:r>
      <w:r w:rsidRPr="003F7B51">
        <w:rPr>
          <w:rFonts w:ascii="Arial" w:eastAsia="Times New Roman" w:hAnsi="Arial" w:cs="Arial"/>
          <w:sz w:val="24"/>
          <w:szCs w:val="24"/>
        </w:rPr>
        <w:t xml:space="preserve"> durante eventos de estresse. Os dados mostram o lactato como possível gatilho fisiológico para o evento de abortamento/parto induzido por captura em </w:t>
      </w:r>
      <w:r w:rsidRPr="003F7B51">
        <w:rPr>
          <w:rFonts w:ascii="Arial" w:eastAsia="Times New Roman" w:hAnsi="Arial" w:cs="Arial"/>
          <w:i/>
          <w:iCs/>
          <w:sz w:val="24"/>
          <w:szCs w:val="24"/>
        </w:rPr>
        <w:t>P. amandae</w:t>
      </w:r>
      <w:r w:rsidRPr="003F7B51">
        <w:rPr>
          <w:rFonts w:ascii="Arial" w:eastAsia="Times New Roman" w:hAnsi="Arial" w:cs="Arial"/>
          <w:sz w:val="24"/>
          <w:szCs w:val="24"/>
        </w:rPr>
        <w:t>, podendo ser investigado em outras espécies do grupo.</w:t>
      </w:r>
    </w:p>
    <w:p w14:paraId="0B88AF29" w14:textId="77777777" w:rsidR="00DC5B4B" w:rsidRDefault="00DC5B4B" w:rsidP="00DC5B4B">
      <w:r>
        <w:br/>
      </w:r>
    </w:p>
    <w:p w14:paraId="15B46425" w14:textId="1F05ED45" w:rsidR="00DC5B4B" w:rsidRDefault="00DC5B4B" w:rsidP="00DC5B4B">
      <w:pPr>
        <w:jc w:val="both"/>
      </w:pPr>
      <w:r w:rsidRPr="7C98E08B">
        <w:rPr>
          <w:rFonts w:ascii="Arial" w:eastAsia="Arial" w:hAnsi="Arial" w:cs="Arial"/>
          <w:color w:val="000000" w:themeColor="text1"/>
        </w:rPr>
        <w:t xml:space="preserve">Palavras-chave: </w:t>
      </w:r>
      <w:r w:rsidR="003F7B51">
        <w:rPr>
          <w:rFonts w:ascii="Arial" w:eastAsia="Arial" w:hAnsi="Arial" w:cs="Arial"/>
          <w:color w:val="000000" w:themeColor="text1"/>
        </w:rPr>
        <w:t>Estresse</w:t>
      </w:r>
      <w:r w:rsidRPr="7C98E08B">
        <w:rPr>
          <w:rFonts w:ascii="Arial" w:eastAsia="Arial" w:hAnsi="Arial" w:cs="Arial"/>
          <w:color w:val="000000" w:themeColor="text1"/>
        </w:rPr>
        <w:t xml:space="preserve">; </w:t>
      </w:r>
      <w:r w:rsidR="003F7B51">
        <w:rPr>
          <w:rFonts w:ascii="Arial" w:eastAsia="Arial" w:hAnsi="Arial" w:cs="Arial"/>
          <w:color w:val="000000" w:themeColor="text1"/>
        </w:rPr>
        <w:t>fisiologia</w:t>
      </w:r>
      <w:r w:rsidRPr="7C98E08B">
        <w:rPr>
          <w:rFonts w:ascii="Arial" w:eastAsia="Arial" w:hAnsi="Arial" w:cs="Arial"/>
          <w:color w:val="000000" w:themeColor="text1"/>
        </w:rPr>
        <w:t xml:space="preserve">; </w:t>
      </w:r>
      <w:r w:rsidR="003F7B51">
        <w:rPr>
          <w:rFonts w:ascii="Arial" w:eastAsia="Arial" w:hAnsi="Arial" w:cs="Arial"/>
          <w:color w:val="000000" w:themeColor="text1"/>
        </w:rPr>
        <w:t>parto induzido</w:t>
      </w:r>
      <w:r w:rsidR="00AC55FC">
        <w:rPr>
          <w:rFonts w:ascii="Arial" w:eastAsia="Arial" w:hAnsi="Arial" w:cs="Arial"/>
          <w:color w:val="000000" w:themeColor="text1"/>
        </w:rPr>
        <w:t>.</w:t>
      </w:r>
    </w:p>
    <w:p w14:paraId="447289AA" w14:textId="79F84E4A" w:rsidR="00DC5B4B" w:rsidRDefault="00DC5B4B" w:rsidP="00DC5B4B">
      <w:pPr>
        <w:rPr>
          <w:rFonts w:ascii="Arial" w:eastAsia="Arial" w:hAnsi="Arial" w:cs="Arial"/>
          <w:color w:val="000000" w:themeColor="text1"/>
        </w:rPr>
      </w:pPr>
      <w:r>
        <w:br/>
      </w:r>
      <w:r w:rsidRPr="7C98E08B">
        <w:rPr>
          <w:rFonts w:ascii="Arial" w:eastAsia="Arial" w:hAnsi="Arial" w:cs="Arial"/>
          <w:color w:val="000000" w:themeColor="text1"/>
        </w:rPr>
        <w:t xml:space="preserve">Apoio Financeiro: </w:t>
      </w:r>
      <w:r w:rsidR="003F7B51">
        <w:rPr>
          <w:rFonts w:ascii="Arial" w:eastAsia="Arial" w:hAnsi="Arial" w:cs="Arial"/>
          <w:color w:val="000000" w:themeColor="text1"/>
        </w:rPr>
        <w:t>CAPES</w:t>
      </w:r>
      <w:r w:rsidRPr="7C98E08B">
        <w:rPr>
          <w:rFonts w:ascii="Arial" w:eastAsia="Arial" w:hAnsi="Arial" w:cs="Arial"/>
          <w:color w:val="000000" w:themeColor="text1"/>
        </w:rPr>
        <w:t xml:space="preserve">. </w:t>
      </w:r>
    </w:p>
    <w:p w14:paraId="79181303" w14:textId="77777777" w:rsidR="00D97ADF" w:rsidRDefault="00D97ADF"/>
    <w:sectPr w:rsidR="00D97ADF" w:rsidSect="003F7B5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4B"/>
    <w:rsid w:val="000C5880"/>
    <w:rsid w:val="00276646"/>
    <w:rsid w:val="00295679"/>
    <w:rsid w:val="002B7B4A"/>
    <w:rsid w:val="003F7B51"/>
    <w:rsid w:val="0045530F"/>
    <w:rsid w:val="00575BC4"/>
    <w:rsid w:val="00661FB5"/>
    <w:rsid w:val="00696DB9"/>
    <w:rsid w:val="0087054F"/>
    <w:rsid w:val="008964F9"/>
    <w:rsid w:val="00A42FBA"/>
    <w:rsid w:val="00AC55FC"/>
    <w:rsid w:val="00B8110A"/>
    <w:rsid w:val="00CF15FF"/>
    <w:rsid w:val="00D97ADF"/>
    <w:rsid w:val="00DC5B4B"/>
    <w:rsid w:val="00EC7087"/>
    <w:rsid w:val="00E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713B"/>
  <w15:docId w15:val="{F47EC6A5-7039-4946-AF8B-30DDA7D8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F4806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EF4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F48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F4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4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4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Ariadyne Soares</cp:lastModifiedBy>
  <cp:revision>4</cp:revision>
  <dcterms:created xsi:type="dcterms:W3CDTF">2022-10-05T17:51:00Z</dcterms:created>
  <dcterms:modified xsi:type="dcterms:W3CDTF">2022-10-14T13:00:00Z</dcterms:modified>
</cp:coreProperties>
</file>