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1"/>
        <w:ind w:left="128" w:right="124"/>
      </w:pPr>
      <w:r>
        <w:rPr/>
        <w:t>TRABALHO</w:t>
      </w:r>
      <w:r>
        <w:rPr>
          <w:spacing w:val="-6"/>
        </w:rPr>
        <w:t> </w:t>
      </w:r>
      <w:r>
        <w:rPr/>
        <w:t>MULTIPROFISSIONAL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APS:</w:t>
      </w:r>
      <w:r>
        <w:rPr>
          <w:spacing w:val="-5"/>
        </w:rPr>
        <w:t> </w:t>
      </w:r>
      <w:r>
        <w:rPr/>
        <w:t>HUMANIZAÇÃO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CUIDADO</w:t>
      </w:r>
      <w:r>
        <w:rPr>
          <w:spacing w:val="-5"/>
        </w:rPr>
        <w:t> </w:t>
      </w:r>
      <w:r>
        <w:rPr/>
        <w:t>COM</w:t>
      </w:r>
      <w:r>
        <w:rPr>
          <w:spacing w:val="-57"/>
        </w:rPr>
        <w:t> </w:t>
      </w:r>
      <w:r>
        <w:rPr/>
        <w:t>AS</w:t>
      </w:r>
      <w:r>
        <w:rPr>
          <w:spacing w:val="-2"/>
        </w:rPr>
        <w:t> </w:t>
      </w:r>
      <w:r>
        <w:rPr/>
        <w:t>VÍTIMAS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VIOLÊNCIA</w:t>
      </w:r>
      <w:r>
        <w:rPr>
          <w:spacing w:val="-1"/>
        </w:rPr>
        <w:t> </w:t>
      </w:r>
      <w:r>
        <w:rPr/>
        <w:t>SEXUAL</w:t>
      </w:r>
    </w:p>
    <w:p>
      <w:pPr>
        <w:pStyle w:val="BodyText"/>
        <w:rPr>
          <w:b/>
        </w:rPr>
      </w:pPr>
    </w:p>
    <w:p>
      <w:pPr>
        <w:pStyle w:val="BodyText"/>
        <w:ind w:left="203" w:right="198"/>
        <w:jc w:val="center"/>
      </w:pPr>
      <w:r>
        <w:rPr/>
        <w:pict>
          <v:line style="position:absolute;mso-position-horizontal-relative:page;mso-position-vertical-relative:paragraph;z-index:-15758336" from="245.044067pt,7.431717pt" to="248.790918pt,7.431717pt" stroked="true" strokeweight=".74937pt" strokecolor="#000000">
            <v:stroke dashstyle="solid"/>
            <w10:wrap type="none"/>
          </v:line>
        </w:pict>
      </w:r>
      <w:r>
        <w:rPr>
          <w:u w:val="single"/>
        </w:rPr>
        <w:t>Bianca</w:t>
      </w:r>
      <w:r>
        <w:rPr>
          <w:spacing w:val="-3"/>
          <w:u w:val="single"/>
        </w:rPr>
        <w:t> </w:t>
      </w:r>
      <w:r>
        <w:rPr>
          <w:u w:val="single"/>
        </w:rPr>
        <w:t>Maria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Souza</w:t>
      </w:r>
      <w:r>
        <w:rPr>
          <w:spacing w:val="-3"/>
          <w:u w:val="single"/>
        </w:rPr>
        <w:t> </w:t>
      </w:r>
      <w:r>
        <w:rPr>
          <w:u w:val="single"/>
        </w:rPr>
        <w:t>Almeida</w:t>
      </w:r>
      <w:r>
        <w:rPr>
          <w:vertAlign w:val="superscript"/>
        </w:rPr>
        <w:t>1</w:t>
      </w:r>
      <w:r>
        <w:rPr>
          <w:vertAlign w:val="baseline"/>
        </w:rPr>
        <w:t>;</w:t>
      </w:r>
      <w:r>
        <w:rPr>
          <w:spacing w:val="-2"/>
          <w:vertAlign w:val="baseline"/>
        </w:rPr>
        <w:t> </w:t>
      </w:r>
      <w:r>
        <w:rPr>
          <w:vertAlign w:val="baseline"/>
        </w:rPr>
        <w:t>Carlos</w:t>
      </w:r>
      <w:r>
        <w:rPr>
          <w:spacing w:val="-3"/>
          <w:vertAlign w:val="baseline"/>
        </w:rPr>
        <w:t> </w:t>
      </w:r>
      <w:r>
        <w:rPr>
          <w:vertAlign w:val="baseline"/>
        </w:rPr>
        <w:t>Eduardo</w:t>
      </w:r>
      <w:r>
        <w:rPr>
          <w:spacing w:val="-2"/>
          <w:vertAlign w:val="baseline"/>
        </w:rPr>
        <w:t> </w:t>
      </w:r>
      <w:r>
        <w:rPr>
          <w:vertAlign w:val="baseline"/>
        </w:rPr>
        <w:t>da</w:t>
      </w:r>
      <w:r>
        <w:rPr>
          <w:spacing w:val="-3"/>
          <w:vertAlign w:val="baseline"/>
        </w:rPr>
        <w:t> </w:t>
      </w:r>
      <w:r>
        <w:rPr>
          <w:vertAlign w:val="baseline"/>
        </w:rPr>
        <w:t>Silva-Barbosa</w:t>
      </w:r>
      <w:r>
        <w:rPr>
          <w:vertAlign w:val="superscript"/>
        </w:rPr>
        <w:t>2</w:t>
      </w:r>
      <w:r>
        <w:rPr>
          <w:vertAlign w:val="baseline"/>
        </w:rPr>
        <w:t>;</w:t>
      </w:r>
      <w:r>
        <w:rPr>
          <w:spacing w:val="-2"/>
          <w:vertAlign w:val="baseline"/>
        </w:rPr>
        <w:t> </w:t>
      </w:r>
      <w:r>
        <w:rPr>
          <w:vertAlign w:val="baseline"/>
        </w:rPr>
        <w:t>Fábio</w:t>
      </w:r>
      <w:r>
        <w:rPr>
          <w:spacing w:val="-3"/>
          <w:vertAlign w:val="baseline"/>
        </w:rPr>
        <w:t> </w:t>
      </w:r>
      <w:r>
        <w:rPr>
          <w:vertAlign w:val="baseline"/>
        </w:rPr>
        <w:t>Freitas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Sousa</w:t>
      </w:r>
      <w:r>
        <w:rPr>
          <w:spacing w:val="-57"/>
          <w:vertAlign w:val="baseline"/>
        </w:rPr>
        <w:t> </w:t>
      </w:r>
      <w:r>
        <w:rPr>
          <w:vertAlign w:val="baseline"/>
        </w:rPr>
        <w:t>Passos</w:t>
      </w:r>
      <w:r>
        <w:rPr>
          <w:spacing w:val="-2"/>
          <w:vertAlign w:val="baseline"/>
        </w:rPr>
        <w:t> </w:t>
      </w:r>
      <w:r>
        <w:rPr>
          <w:vertAlign w:val="baseline"/>
        </w:rPr>
        <w:t>Galvão</w:t>
      </w:r>
      <w:r>
        <w:rPr>
          <w:vertAlign w:val="superscript"/>
        </w:rPr>
        <w:t>3</w:t>
      </w:r>
      <w:r>
        <w:rPr>
          <w:vertAlign w:val="baseline"/>
        </w:rPr>
        <w:t>;</w:t>
      </w:r>
      <w:r>
        <w:rPr>
          <w:spacing w:val="-2"/>
          <w:vertAlign w:val="baseline"/>
        </w:rPr>
        <w:t> </w:t>
      </w:r>
      <w:r>
        <w:rPr>
          <w:vertAlign w:val="baseline"/>
        </w:rPr>
        <w:t>Maria</w:t>
      </w:r>
      <w:r>
        <w:rPr>
          <w:spacing w:val="-2"/>
          <w:vertAlign w:val="baseline"/>
        </w:rPr>
        <w:t> </w:t>
      </w:r>
      <w:r>
        <w:rPr>
          <w:vertAlign w:val="baseline"/>
        </w:rPr>
        <w:t>Dhescyca</w:t>
      </w:r>
      <w:r>
        <w:rPr>
          <w:spacing w:val="-1"/>
          <w:vertAlign w:val="baseline"/>
        </w:rPr>
        <w:t> </w:t>
      </w:r>
      <w:r>
        <w:rPr>
          <w:vertAlign w:val="baseline"/>
        </w:rPr>
        <w:t>Ingrid</w:t>
      </w:r>
      <w:r>
        <w:rPr>
          <w:spacing w:val="-2"/>
          <w:vertAlign w:val="baseline"/>
        </w:rPr>
        <w:t> </w:t>
      </w:r>
      <w:r>
        <w:rPr>
          <w:vertAlign w:val="baseline"/>
        </w:rPr>
        <w:t>Silva</w:t>
      </w:r>
      <w:r>
        <w:rPr>
          <w:spacing w:val="-2"/>
          <w:vertAlign w:val="baseline"/>
        </w:rPr>
        <w:t> </w:t>
      </w:r>
      <w:r>
        <w:rPr>
          <w:vertAlign w:val="baseline"/>
        </w:rPr>
        <w:t>Arruda</w:t>
      </w:r>
      <w:r>
        <w:rPr>
          <w:vertAlign w:val="superscript"/>
        </w:rPr>
        <w:t>4</w:t>
      </w:r>
      <w:r>
        <w:rPr>
          <w:vertAlign w:val="baseline"/>
        </w:rPr>
        <w:t>;</w:t>
      </w:r>
      <w:r>
        <w:rPr>
          <w:spacing w:val="-2"/>
          <w:vertAlign w:val="baseline"/>
        </w:rPr>
        <w:t> </w:t>
      </w:r>
      <w:r>
        <w:rPr>
          <w:vertAlign w:val="baseline"/>
        </w:rPr>
        <w:t>Djanyra</w:t>
      </w:r>
      <w:r>
        <w:rPr>
          <w:spacing w:val="-1"/>
          <w:vertAlign w:val="baseline"/>
        </w:rPr>
        <w:t> </w:t>
      </w:r>
      <w:r>
        <w:rPr>
          <w:vertAlign w:val="baseline"/>
        </w:rPr>
        <w:t>Maria</w:t>
      </w:r>
      <w:r>
        <w:rPr>
          <w:spacing w:val="-2"/>
          <w:vertAlign w:val="baseline"/>
        </w:rPr>
        <w:t> </w:t>
      </w:r>
      <w:r>
        <w:rPr>
          <w:vertAlign w:val="baseline"/>
        </w:rPr>
        <w:t>da</w:t>
      </w:r>
      <w:r>
        <w:rPr>
          <w:spacing w:val="-2"/>
          <w:vertAlign w:val="baseline"/>
        </w:rPr>
        <w:t> </w:t>
      </w:r>
      <w:r>
        <w:rPr>
          <w:vertAlign w:val="baseline"/>
        </w:rPr>
        <w:t>Silva</w:t>
      </w:r>
      <w:r>
        <w:rPr>
          <w:vertAlign w:val="superscript"/>
        </w:rPr>
        <w:t>5</w:t>
      </w:r>
    </w:p>
    <w:p>
      <w:pPr>
        <w:pStyle w:val="BodyText"/>
        <w:spacing w:line="276" w:lineRule="exact"/>
        <w:ind w:left="200" w:right="198"/>
        <w:jc w:val="center"/>
      </w:pPr>
      <w:r>
        <w:rPr/>
        <w:t>Maíra</w:t>
      </w:r>
      <w:r>
        <w:rPr>
          <w:spacing w:val="-3"/>
        </w:rPr>
        <w:t> </w:t>
      </w:r>
      <w:r>
        <w:rPr/>
        <w:t>Oliveira</w:t>
      </w:r>
      <w:r>
        <w:rPr>
          <w:spacing w:val="-2"/>
        </w:rPr>
        <w:t> </w:t>
      </w:r>
      <w:r>
        <w:rPr/>
        <w:t>Gomes</w:t>
      </w:r>
      <w:r>
        <w:rPr>
          <w:spacing w:val="-3"/>
        </w:rPr>
        <w:t> </w:t>
      </w:r>
      <w:r>
        <w:rPr/>
        <w:t>Pereira</w:t>
      </w:r>
      <w:r>
        <w:rPr>
          <w:spacing w:val="-2"/>
        </w:rPr>
        <w:t> </w:t>
      </w:r>
      <w:r>
        <w:rPr>
          <w:vertAlign w:val="superscript"/>
        </w:rPr>
        <w:t>6</w:t>
      </w:r>
      <w:r>
        <w:rPr>
          <w:spacing w:val="-3"/>
          <w:vertAlign w:val="baseline"/>
        </w:rPr>
        <w:t> </w:t>
      </w:r>
      <w:r>
        <w:rPr>
          <w:vertAlign w:val="baseline"/>
        </w:rPr>
        <w:t>;</w:t>
      </w:r>
      <w:r>
        <w:rPr>
          <w:spacing w:val="-2"/>
          <w:vertAlign w:val="baseline"/>
        </w:rPr>
        <w:t> </w:t>
      </w:r>
      <w:r>
        <w:rPr>
          <w:vertAlign w:val="baseline"/>
        </w:rPr>
        <w:t>Maria</w:t>
      </w:r>
      <w:r>
        <w:rPr>
          <w:spacing w:val="-3"/>
          <w:vertAlign w:val="baseline"/>
        </w:rPr>
        <w:t> </w:t>
      </w:r>
      <w:r>
        <w:rPr>
          <w:vertAlign w:val="baseline"/>
        </w:rPr>
        <w:t>Karuline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Sousa</w:t>
      </w:r>
      <w:r>
        <w:rPr>
          <w:spacing w:val="-2"/>
          <w:vertAlign w:val="baseline"/>
        </w:rPr>
        <w:t> </w:t>
      </w:r>
      <w:r>
        <w:rPr>
          <w:vertAlign w:val="baseline"/>
        </w:rPr>
        <w:t>Lima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76" w:lineRule="exact" w:before="1"/>
        <w:ind w:left="119"/>
      </w:pPr>
      <w:r>
        <w:rPr>
          <w:w w:val="95"/>
          <w:vertAlign w:val="superscript"/>
        </w:rPr>
        <w:t>1,6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Graduação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em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Enfermagem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pela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Faculdade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Estácio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de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Teresina,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Teresina,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Piauí,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Brasil.</w:t>
      </w:r>
    </w:p>
    <w:p>
      <w:pPr>
        <w:pStyle w:val="BodyText"/>
        <w:ind w:left="119" w:right="201"/>
      </w:pPr>
      <w:r>
        <w:rPr>
          <w:w w:val="95"/>
          <w:vertAlign w:val="superscript"/>
        </w:rPr>
        <w:t>2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Graduando</w:t>
      </w:r>
      <w:r>
        <w:rPr>
          <w:spacing w:val="33"/>
          <w:w w:val="95"/>
          <w:vertAlign w:val="baseline"/>
        </w:rPr>
        <w:t> </w:t>
      </w:r>
      <w:r>
        <w:rPr>
          <w:w w:val="95"/>
          <w:vertAlign w:val="baseline"/>
        </w:rPr>
        <w:t>Graduando</w:t>
      </w:r>
      <w:r>
        <w:rPr>
          <w:spacing w:val="33"/>
          <w:w w:val="95"/>
          <w:vertAlign w:val="baseline"/>
        </w:rPr>
        <w:t> </w:t>
      </w:r>
      <w:r>
        <w:rPr>
          <w:w w:val="95"/>
          <w:vertAlign w:val="baseline"/>
        </w:rPr>
        <w:t>em</w:t>
      </w:r>
      <w:r>
        <w:rPr>
          <w:spacing w:val="33"/>
          <w:w w:val="95"/>
          <w:vertAlign w:val="baseline"/>
        </w:rPr>
        <w:t> </w:t>
      </w:r>
      <w:r>
        <w:rPr>
          <w:w w:val="95"/>
          <w:vertAlign w:val="baseline"/>
        </w:rPr>
        <w:t>Psicologia</w:t>
      </w:r>
      <w:r>
        <w:rPr>
          <w:spacing w:val="33"/>
          <w:w w:val="95"/>
          <w:vertAlign w:val="baseline"/>
        </w:rPr>
        <w:t> </w:t>
      </w:r>
      <w:r>
        <w:rPr>
          <w:w w:val="95"/>
          <w:vertAlign w:val="baseline"/>
        </w:rPr>
        <w:t>pela</w:t>
      </w:r>
      <w:r>
        <w:rPr>
          <w:spacing w:val="33"/>
          <w:w w:val="95"/>
          <w:vertAlign w:val="baseline"/>
        </w:rPr>
        <w:t> </w:t>
      </w:r>
      <w:r>
        <w:rPr>
          <w:w w:val="95"/>
          <w:vertAlign w:val="baseline"/>
        </w:rPr>
        <w:t>Universidade</w:t>
      </w:r>
      <w:r>
        <w:rPr>
          <w:spacing w:val="33"/>
          <w:w w:val="95"/>
          <w:vertAlign w:val="baseline"/>
        </w:rPr>
        <w:t> </w:t>
      </w:r>
      <w:r>
        <w:rPr>
          <w:w w:val="95"/>
          <w:vertAlign w:val="baseline"/>
        </w:rPr>
        <w:t>do</w:t>
      </w:r>
      <w:r>
        <w:rPr>
          <w:spacing w:val="33"/>
          <w:w w:val="95"/>
          <w:vertAlign w:val="baseline"/>
        </w:rPr>
        <w:t> </w:t>
      </w:r>
      <w:r>
        <w:rPr>
          <w:w w:val="95"/>
          <w:vertAlign w:val="baseline"/>
        </w:rPr>
        <w:t>Grande</w:t>
      </w:r>
      <w:r>
        <w:rPr>
          <w:spacing w:val="33"/>
          <w:w w:val="95"/>
          <w:vertAlign w:val="baseline"/>
        </w:rPr>
        <w:t> </w:t>
      </w:r>
      <w:r>
        <w:rPr>
          <w:w w:val="95"/>
          <w:vertAlign w:val="baseline"/>
        </w:rPr>
        <w:t>Rio,</w:t>
      </w:r>
      <w:r>
        <w:rPr>
          <w:spacing w:val="33"/>
          <w:w w:val="95"/>
          <w:vertAlign w:val="baseline"/>
        </w:rPr>
        <w:t> </w:t>
      </w:r>
      <w:r>
        <w:rPr>
          <w:w w:val="95"/>
          <w:vertAlign w:val="baseline"/>
        </w:rPr>
        <w:t>Rio</w:t>
      </w:r>
      <w:r>
        <w:rPr>
          <w:spacing w:val="33"/>
          <w:w w:val="95"/>
          <w:vertAlign w:val="baseline"/>
        </w:rPr>
        <w:t> </w:t>
      </w:r>
      <w:r>
        <w:rPr>
          <w:w w:val="95"/>
          <w:vertAlign w:val="baseline"/>
        </w:rPr>
        <w:t>de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Janeiro,</w:t>
      </w:r>
      <w:r>
        <w:rPr>
          <w:spacing w:val="33"/>
          <w:w w:val="95"/>
          <w:vertAlign w:val="baseline"/>
        </w:rPr>
        <w:t> </w:t>
      </w:r>
      <w:r>
        <w:rPr>
          <w:w w:val="95"/>
          <w:vertAlign w:val="baseline"/>
        </w:rPr>
        <w:t>Rio</w:t>
      </w:r>
      <w:r>
        <w:rPr>
          <w:spacing w:val="-54"/>
          <w:w w:val="95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Janeiro,</w:t>
      </w:r>
      <w:r>
        <w:rPr>
          <w:spacing w:val="-1"/>
          <w:vertAlign w:val="baseline"/>
        </w:rPr>
        <w:t> </w:t>
      </w:r>
      <w:r>
        <w:rPr>
          <w:vertAlign w:val="baseline"/>
        </w:rPr>
        <w:t>Brasil.</w:t>
      </w:r>
    </w:p>
    <w:p>
      <w:pPr>
        <w:pStyle w:val="BodyText"/>
        <w:spacing w:line="275" w:lineRule="exact"/>
        <w:ind w:left="119"/>
      </w:pPr>
      <w:r>
        <w:rPr>
          <w:vertAlign w:val="superscript"/>
        </w:rPr>
        <w:t>3</w:t>
      </w:r>
      <w:r>
        <w:rPr>
          <w:spacing w:val="-10"/>
          <w:vertAlign w:val="baseline"/>
        </w:rPr>
        <w:t> </w:t>
      </w:r>
      <w:r>
        <w:rPr>
          <w:vertAlign w:val="baseline"/>
        </w:rPr>
        <w:t>Graduando</w:t>
      </w:r>
      <w:r>
        <w:rPr>
          <w:spacing w:val="-9"/>
          <w:vertAlign w:val="baseline"/>
        </w:rPr>
        <w:t> </w:t>
      </w:r>
      <w:r>
        <w:rPr>
          <w:vertAlign w:val="baseline"/>
        </w:rPr>
        <w:t>em</w:t>
      </w:r>
      <w:r>
        <w:rPr>
          <w:spacing w:val="-9"/>
          <w:vertAlign w:val="baseline"/>
        </w:rPr>
        <w:t> </w:t>
      </w:r>
      <w:r>
        <w:rPr>
          <w:vertAlign w:val="baseline"/>
        </w:rPr>
        <w:t>Medicina</w:t>
      </w:r>
      <w:r>
        <w:rPr>
          <w:spacing w:val="-10"/>
          <w:vertAlign w:val="baseline"/>
        </w:rPr>
        <w:t> </w:t>
      </w:r>
      <w:r>
        <w:rPr>
          <w:vertAlign w:val="baseline"/>
        </w:rPr>
        <w:t>pela</w:t>
      </w:r>
      <w:r>
        <w:rPr>
          <w:spacing w:val="-9"/>
          <w:vertAlign w:val="baseline"/>
        </w:rPr>
        <w:t> </w:t>
      </w:r>
      <w:r>
        <w:rPr>
          <w:vertAlign w:val="baseline"/>
        </w:rPr>
        <w:t>UNINOVAFAPI,</w:t>
      </w:r>
      <w:r>
        <w:rPr>
          <w:spacing w:val="-9"/>
          <w:vertAlign w:val="baseline"/>
        </w:rPr>
        <w:t> </w:t>
      </w:r>
      <w:r>
        <w:rPr>
          <w:vertAlign w:val="baseline"/>
        </w:rPr>
        <w:t>Teresina,</w:t>
      </w:r>
      <w:r>
        <w:rPr>
          <w:spacing w:val="-9"/>
          <w:vertAlign w:val="baseline"/>
        </w:rPr>
        <w:t> </w:t>
      </w:r>
      <w:r>
        <w:rPr>
          <w:vertAlign w:val="baseline"/>
        </w:rPr>
        <w:t>Piauí,</w:t>
      </w:r>
      <w:r>
        <w:rPr>
          <w:spacing w:val="-10"/>
          <w:vertAlign w:val="baseline"/>
        </w:rPr>
        <w:t> </w:t>
      </w:r>
      <w:r>
        <w:rPr>
          <w:vertAlign w:val="baseline"/>
        </w:rPr>
        <w:t>Brasil.</w:t>
      </w:r>
    </w:p>
    <w:p>
      <w:pPr>
        <w:pStyle w:val="BodyText"/>
        <w:ind w:left="119" w:right="201"/>
      </w:pPr>
      <w:r>
        <w:rPr>
          <w:w w:val="95"/>
          <w:vertAlign w:val="superscript"/>
        </w:rPr>
        <w:t>4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Graduanda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em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Enfermagem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pela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Faculdade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São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Francisco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da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Paraíba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–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FASP,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Paraíba,</w:t>
      </w:r>
      <w:r>
        <w:rPr>
          <w:spacing w:val="-54"/>
          <w:w w:val="95"/>
          <w:vertAlign w:val="baseline"/>
        </w:rPr>
        <w:t> </w:t>
      </w:r>
      <w:r>
        <w:rPr>
          <w:vertAlign w:val="baseline"/>
        </w:rPr>
        <w:t>Brasil.</w:t>
      </w:r>
    </w:p>
    <w:p>
      <w:pPr>
        <w:pStyle w:val="BodyText"/>
        <w:ind w:left="119" w:right="470"/>
      </w:pPr>
      <w:r>
        <w:rPr>
          <w:vertAlign w:val="superscript"/>
        </w:rPr>
        <w:t>5</w:t>
      </w:r>
      <w:r>
        <w:rPr>
          <w:spacing w:val="-4"/>
          <w:vertAlign w:val="baseline"/>
        </w:rPr>
        <w:t> </w:t>
      </w:r>
      <w:r>
        <w:rPr>
          <w:vertAlign w:val="baseline"/>
        </w:rPr>
        <w:t>Psicóloga</w:t>
      </w:r>
      <w:r>
        <w:rPr>
          <w:spacing w:val="-3"/>
          <w:vertAlign w:val="baseline"/>
        </w:rPr>
        <w:t> </w:t>
      </w:r>
      <w:r>
        <w:rPr>
          <w:vertAlign w:val="baseline"/>
        </w:rPr>
        <w:t>pelo</w:t>
      </w:r>
      <w:r>
        <w:rPr>
          <w:spacing w:val="-4"/>
          <w:vertAlign w:val="baseline"/>
        </w:rPr>
        <w:t> </w:t>
      </w:r>
      <w:r>
        <w:rPr>
          <w:vertAlign w:val="baseline"/>
        </w:rPr>
        <w:t>Centro</w:t>
      </w:r>
      <w:r>
        <w:rPr>
          <w:spacing w:val="-3"/>
          <w:vertAlign w:val="baseline"/>
        </w:rPr>
        <w:t> </w:t>
      </w:r>
      <w:r>
        <w:rPr>
          <w:vertAlign w:val="baseline"/>
        </w:rPr>
        <w:t>Universitário</w:t>
      </w:r>
      <w:r>
        <w:rPr>
          <w:spacing w:val="-4"/>
          <w:vertAlign w:val="baseline"/>
        </w:rPr>
        <w:t> </w:t>
      </w:r>
      <w:r>
        <w:rPr>
          <w:vertAlign w:val="baseline"/>
        </w:rPr>
        <w:t>Santo</w:t>
      </w:r>
      <w:r>
        <w:rPr>
          <w:spacing w:val="-3"/>
          <w:vertAlign w:val="baseline"/>
        </w:rPr>
        <w:t> </w:t>
      </w:r>
      <w:r>
        <w:rPr>
          <w:vertAlign w:val="baseline"/>
        </w:rPr>
        <w:t>Agostinho</w:t>
      </w:r>
      <w:r>
        <w:rPr>
          <w:spacing w:val="-4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UNIFSA</w:t>
      </w:r>
      <w:r>
        <w:rPr>
          <w:spacing w:val="-3"/>
          <w:vertAlign w:val="baseline"/>
        </w:rPr>
        <w:t> 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Teresina,</w:t>
      </w:r>
      <w:r>
        <w:rPr>
          <w:spacing w:val="-3"/>
          <w:vertAlign w:val="baseline"/>
        </w:rPr>
        <w:t> </w:t>
      </w:r>
      <w:r>
        <w:rPr>
          <w:vertAlign w:val="baseline"/>
        </w:rPr>
        <w:t>Piauí,</w:t>
      </w:r>
      <w:r>
        <w:rPr>
          <w:spacing w:val="-4"/>
          <w:vertAlign w:val="baseline"/>
        </w:rPr>
        <w:t> </w:t>
      </w:r>
      <w:r>
        <w:rPr>
          <w:vertAlign w:val="baseline"/>
        </w:rPr>
        <w:t>Brasil.</w:t>
      </w:r>
      <w:r>
        <w:rPr>
          <w:spacing w:val="-57"/>
          <w:vertAlign w:val="baseline"/>
        </w:rPr>
        <w:t> </w:t>
      </w:r>
      <w:r>
        <w:rPr>
          <w:vertAlign w:val="superscript"/>
        </w:rPr>
        <w:t>7</w:t>
      </w:r>
      <w:r>
        <w:rPr>
          <w:vertAlign w:val="baseline"/>
        </w:rPr>
        <w:t> Psicóloga . Pós graduanda em Neuropsicologia pela Faculdade FAEVE, Teresina, Piauí,</w:t>
      </w:r>
      <w:r>
        <w:rPr>
          <w:spacing w:val="1"/>
          <w:vertAlign w:val="baseline"/>
        </w:rPr>
        <w:t> </w:t>
      </w:r>
      <w:r>
        <w:rPr>
          <w:vertAlign w:val="baseline"/>
        </w:rPr>
        <w:t>Brasil.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Temática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Ciências</w:t>
      </w:r>
      <w:r>
        <w:rPr>
          <w:spacing w:val="-8"/>
          <w:sz w:val="24"/>
        </w:rPr>
        <w:t> </w:t>
      </w:r>
      <w:r>
        <w:rPr>
          <w:sz w:val="24"/>
        </w:rPr>
        <w:t>Humanas.</w:t>
      </w:r>
    </w:p>
    <w:p>
      <w:pPr>
        <w:spacing w:before="138"/>
        <w:ind w:left="119" w:right="0" w:firstLine="0"/>
        <w:jc w:val="left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autor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correspondência</w:t>
      </w:r>
      <w:r>
        <w:rPr>
          <w:sz w:val="24"/>
        </w:rPr>
        <w:t>:</w:t>
      </w:r>
      <w:r>
        <w:rPr>
          <w:spacing w:val="-3"/>
          <w:sz w:val="24"/>
        </w:rPr>
        <w:t> </w:t>
      </w:r>
      <w:hyperlink r:id="rId5">
        <w:r>
          <w:rPr>
            <w:sz w:val="24"/>
          </w:rPr>
          <w:t>biancaenferm24@gmail.com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60" w:lineRule="auto"/>
        <w:ind w:left="119" w:right="116"/>
        <w:jc w:val="both"/>
        <w:rPr>
          <w:b/>
        </w:rPr>
      </w:pPr>
      <w:r>
        <w:rPr>
          <w:b/>
        </w:rPr>
        <w:t>INTRODUÇÃO: </w:t>
      </w:r>
      <w:r>
        <w:rPr/>
        <w:t>A violência sexual (VS) é um problema social complexo que acompanha a</w:t>
      </w:r>
      <w:r>
        <w:rPr>
          <w:spacing w:val="1"/>
        </w:rPr>
        <w:t> </w:t>
      </w:r>
      <w:r>
        <w:rPr/>
        <w:t>historicidade humana durante séculos e, por sua alta prevalência, é considerada um problema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saúde</w:t>
      </w:r>
      <w:r>
        <w:rPr>
          <w:spacing w:val="-5"/>
        </w:rPr>
        <w:t> </w:t>
      </w:r>
      <w:r>
        <w:rPr/>
        <w:t>pública.Vale</w:t>
      </w:r>
      <w:r>
        <w:rPr>
          <w:spacing w:val="-4"/>
        </w:rPr>
        <w:t> </w:t>
      </w:r>
      <w:r>
        <w:rPr/>
        <w:t>ressaltar,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apesar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consideráveis</w:t>
      </w:r>
      <w:r>
        <w:rPr>
          <w:spacing w:val="-4"/>
        </w:rPr>
        <w:t> </w:t>
      </w:r>
      <w:r>
        <w:rPr/>
        <w:t>avanços</w:t>
      </w:r>
      <w:r>
        <w:rPr>
          <w:spacing w:val="-5"/>
        </w:rPr>
        <w:t> </w:t>
      </w:r>
      <w:r>
        <w:rPr/>
        <w:t>nas</w:t>
      </w:r>
      <w:r>
        <w:rPr>
          <w:spacing w:val="-4"/>
        </w:rPr>
        <w:t> </w:t>
      </w:r>
      <w:r>
        <w:rPr/>
        <w:t>políticas</w:t>
      </w:r>
      <w:r>
        <w:rPr>
          <w:spacing w:val="-5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enfrentamento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agravo,</w:t>
      </w:r>
      <w:r>
        <w:rPr>
          <w:spacing w:val="1"/>
        </w:rPr>
        <w:t> </w:t>
      </w:r>
      <w:r>
        <w:rPr/>
        <w:t>nota-se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estatísticas</w:t>
      </w:r>
      <w:r>
        <w:rPr>
          <w:spacing w:val="1"/>
        </w:rPr>
        <w:t> </w:t>
      </w:r>
      <w:r>
        <w:rPr/>
        <w:t>permanecem</w:t>
      </w:r>
      <w:r>
        <w:rPr>
          <w:spacing w:val="1"/>
        </w:rPr>
        <w:t> </w:t>
      </w:r>
      <w:r>
        <w:rPr/>
        <w:t>alarmantes,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sinaliza para a fragilidade do cuidado ofertado à mulher, sobretudo,na Rede de Enfrentamento</w:t>
      </w:r>
      <w:r>
        <w:rPr>
          <w:spacing w:val="-57"/>
        </w:rPr>
        <w:t> </w:t>
      </w:r>
      <w:r>
        <w:rPr/>
        <w:t>à Violência Contra a Mulher,onde se insere a Atenção Primária à Saúde.</w:t>
      </w:r>
      <w:r>
        <w:rPr>
          <w:b/>
        </w:rPr>
        <w:t>OBJETIVO:</w:t>
      </w:r>
      <w:r>
        <w:rPr/>
        <w:t>O</w:t>
      </w:r>
      <w:r>
        <w:rPr>
          <w:spacing w:val="1"/>
        </w:rPr>
        <w:t> </w:t>
      </w:r>
      <w:r>
        <w:rPr/>
        <w:t>presente trabalho tem como escopo expor e explicar a violência contra a mulher, articulando</w:t>
      </w:r>
      <w:r>
        <w:rPr>
          <w:spacing w:val="1"/>
        </w:rPr>
        <w:t> </w:t>
      </w:r>
      <w:r>
        <w:rPr/>
        <w:t>com o trabalho multiprofissional na APS em relação a importância da humanização e cuidado</w:t>
      </w:r>
      <w:r>
        <w:rPr>
          <w:spacing w:val="1"/>
        </w:rPr>
        <w:t> </w:t>
      </w:r>
      <w:r>
        <w:rPr/>
        <w:t>frente às vítimas de violência doméstica. Buscando, sobretudo, elucidar discussões e reflexões</w:t>
      </w:r>
      <w:r>
        <w:rPr>
          <w:spacing w:val="-57"/>
        </w:rPr>
        <w:t> </w:t>
      </w:r>
      <w:r>
        <w:rPr/>
        <w:t>acerca de um tema bastante presente na sociedade. </w:t>
      </w:r>
      <w:r>
        <w:rPr>
          <w:b/>
        </w:rPr>
        <w:t>MATERIAIS E MÉTODOS:</w:t>
      </w:r>
      <w:r>
        <w:rPr/>
        <w:t>Trata-se 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revisão</w:t>
      </w:r>
      <w:r>
        <w:rPr>
          <w:spacing w:val="1"/>
        </w:rPr>
        <w:t> </w:t>
      </w:r>
      <w:r>
        <w:rPr/>
        <w:t>integrativa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literatura,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>
          <w:i/>
        </w:rPr>
        <w:t>Scientific</w:t>
      </w:r>
      <w:r>
        <w:rPr>
          <w:i/>
          <w:spacing w:val="1"/>
        </w:rPr>
        <w:t> </w:t>
      </w:r>
      <w:r>
        <w:rPr>
          <w:i/>
        </w:rPr>
        <w:t>Electronic</w:t>
      </w:r>
      <w:r>
        <w:rPr>
          <w:i/>
          <w:spacing w:val="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(</w:t>
      </w:r>
      <w:r>
        <w:rPr>
          <w:b/>
        </w:rPr>
        <w:t>SciELO</w:t>
      </w:r>
      <w:r>
        <w:rPr/>
        <w:t>),Medical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Online(</w:t>
      </w:r>
      <w:r>
        <w:rPr>
          <w:spacing w:val="1"/>
        </w:rPr>
        <w:t> </w:t>
      </w:r>
      <w:r>
        <w:rPr>
          <w:b/>
        </w:rPr>
        <w:t>MEDLINE</w:t>
      </w:r>
      <w:r>
        <w:rPr/>
        <w:t>) e Literatura Latino-Ameicana e do caribe em Ciências da Saúde (</w:t>
      </w:r>
      <w:r>
        <w:rPr>
          <w:b/>
        </w:rPr>
        <w:t>LILACS</w:t>
      </w:r>
      <w:r>
        <w:rPr/>
        <w:t>), no</w:t>
      </w:r>
      <w:r>
        <w:rPr>
          <w:spacing w:val="1"/>
        </w:rPr>
        <w:t> </w:t>
      </w:r>
      <w:r>
        <w:rPr/>
        <w:t>período entre julho e agosto.Para a inclusão dos artigos considerou-se trabalhos publicados</w:t>
      </w:r>
      <w:r>
        <w:rPr>
          <w:spacing w:val="1"/>
        </w:rPr>
        <w:t> </w:t>
      </w:r>
      <w:r>
        <w:rPr/>
        <w:t>entre</w:t>
      </w:r>
      <w:r>
        <w:rPr>
          <w:spacing w:val="28"/>
        </w:rPr>
        <w:t> </w:t>
      </w:r>
      <w:r>
        <w:rPr/>
        <w:t>2006</w:t>
      </w:r>
      <w:r>
        <w:rPr>
          <w:spacing w:val="28"/>
        </w:rPr>
        <w:t> </w:t>
      </w:r>
      <w:r>
        <w:rPr/>
        <w:t>e</w:t>
      </w:r>
      <w:r>
        <w:rPr>
          <w:spacing w:val="29"/>
        </w:rPr>
        <w:t> </w:t>
      </w:r>
      <w:r>
        <w:rPr/>
        <w:t>2021,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/>
        <w:t>idioma</w:t>
      </w:r>
      <w:r>
        <w:rPr>
          <w:spacing w:val="14"/>
        </w:rPr>
        <w:t> </w:t>
      </w:r>
      <w:r>
        <w:rPr/>
        <w:t>português,artigos</w:t>
      </w:r>
      <w:r>
        <w:rPr>
          <w:spacing w:val="13"/>
        </w:rPr>
        <w:t> </w:t>
      </w:r>
      <w:r>
        <w:rPr/>
        <w:t>originais</w:t>
      </w:r>
      <w:r>
        <w:rPr>
          <w:spacing w:val="14"/>
        </w:rPr>
        <w:t> </w:t>
      </w:r>
      <w:r>
        <w:rPr/>
        <w:t>e</w:t>
      </w:r>
      <w:r>
        <w:rPr>
          <w:spacing w:val="13"/>
        </w:rPr>
        <w:t> </w:t>
      </w:r>
      <w:r>
        <w:rPr/>
        <w:t>completos</w:t>
      </w:r>
      <w:r>
        <w:rPr>
          <w:spacing w:val="14"/>
        </w:rPr>
        <w:t> </w:t>
      </w:r>
      <w:r>
        <w:rPr/>
        <w:t>disponíveis</w:t>
      </w:r>
      <w:r>
        <w:rPr>
          <w:spacing w:val="13"/>
        </w:rPr>
        <w:t> </w:t>
      </w:r>
      <w:r>
        <w:rPr/>
        <w:t>na</w:t>
      </w:r>
      <w:r>
        <w:rPr>
          <w:spacing w:val="14"/>
        </w:rPr>
        <w:t> </w:t>
      </w:r>
      <w:r>
        <w:rPr/>
        <w:t>íntegra</w:t>
      </w:r>
      <w:r>
        <w:rPr>
          <w:spacing w:val="-58"/>
        </w:rPr>
        <w:t> </w:t>
      </w:r>
      <w:r>
        <w:rPr/>
        <w:t>de forma gratuita.E como critério de exclusão, tem-se: teses, dissertações, manuais, anais de</w:t>
      </w:r>
      <w:r>
        <w:rPr>
          <w:spacing w:val="1"/>
        </w:rPr>
        <w:t> </w:t>
      </w:r>
      <w:r>
        <w:rPr/>
        <w:t>eventos, editoriais, artigos duplicados e publicado em bases de dados divergentes.Tendo os</w:t>
      </w:r>
      <w:r>
        <w:rPr>
          <w:spacing w:val="1"/>
        </w:rPr>
        <w:t> </w:t>
      </w:r>
      <w:r>
        <w:rPr/>
        <w:t>seguintes descritores:Acesso à saúde, vítimas, violência sexual, gênero, violência contra a</w:t>
      </w:r>
      <w:r>
        <w:rPr>
          <w:spacing w:val="1"/>
        </w:rPr>
        <w:t> </w:t>
      </w:r>
      <w:r>
        <w:rPr/>
        <w:t>mulher</w:t>
      </w:r>
      <w:r>
        <w:rPr>
          <w:spacing w:val="39"/>
        </w:rPr>
        <w:t> </w:t>
      </w:r>
      <w:r>
        <w:rPr/>
        <w:t>e</w:t>
      </w:r>
      <w:r>
        <w:rPr>
          <w:spacing w:val="39"/>
        </w:rPr>
        <w:t> </w:t>
      </w:r>
      <w:r>
        <w:rPr/>
        <w:t>saúde,</w:t>
      </w:r>
      <w:r>
        <w:rPr>
          <w:spacing w:val="39"/>
        </w:rPr>
        <w:t> </w:t>
      </w:r>
      <w:r>
        <w:rPr/>
        <w:t>com</w:t>
      </w:r>
      <w:r>
        <w:rPr>
          <w:spacing w:val="39"/>
        </w:rPr>
        <w:t> </w:t>
      </w:r>
      <w:r>
        <w:rPr/>
        <w:t>o</w:t>
      </w:r>
      <w:r>
        <w:rPr>
          <w:spacing w:val="25"/>
        </w:rPr>
        <w:t> </w:t>
      </w:r>
      <w:r>
        <w:rPr/>
        <w:t>auxílio</w:t>
      </w:r>
      <w:r>
        <w:rPr>
          <w:spacing w:val="25"/>
        </w:rPr>
        <w:t> </w:t>
      </w:r>
      <w:r>
        <w:rPr/>
        <w:t>do</w:t>
      </w:r>
      <w:r>
        <w:rPr>
          <w:spacing w:val="25"/>
        </w:rPr>
        <w:t> </w:t>
      </w:r>
      <w:r>
        <w:rPr/>
        <w:t>operador</w:t>
      </w:r>
      <w:r>
        <w:rPr>
          <w:spacing w:val="25"/>
        </w:rPr>
        <w:t> </w:t>
      </w:r>
      <w:r>
        <w:rPr/>
        <w:t>booleano“AND”.</w:t>
      </w:r>
      <w:r>
        <w:rPr>
          <w:b/>
        </w:rPr>
        <w:t>RESULTADOS</w:t>
      </w:r>
      <w:r>
        <w:rPr>
          <w:b/>
          <w:spacing w:val="25"/>
        </w:rPr>
        <w:t> </w:t>
      </w:r>
      <w:r>
        <w:rPr>
          <w:b/>
        </w:rPr>
        <w:t>E</w:t>
      </w:r>
    </w:p>
    <w:p>
      <w:pPr>
        <w:spacing w:after="0" w:line="360" w:lineRule="auto"/>
        <w:jc w:val="both"/>
        <w:sectPr>
          <w:type w:val="continuous"/>
          <w:pgSz w:w="11900" w:h="16860"/>
          <w:pgMar w:top="1580" w:bottom="280" w:left="1580" w:right="1020"/>
        </w:sectPr>
      </w:pPr>
    </w:p>
    <w:p>
      <w:pPr>
        <w:pStyle w:val="BodyText"/>
        <w:spacing w:line="360" w:lineRule="auto" w:before="101"/>
        <w:ind w:left="119" w:right="114"/>
        <w:jc w:val="both"/>
        <w:rPr>
          <w:b/>
        </w:rPr>
      </w:pPr>
      <w:r>
        <w:rPr>
          <w:b/>
        </w:rPr>
        <w:t>DISCUSSÃO: </w:t>
      </w:r>
      <w:r>
        <w:rPr/>
        <w:t>A violência é um fenômeno social e histórico, com manifestações variadas nas</w:t>
      </w:r>
      <w:r>
        <w:rPr>
          <w:spacing w:val="-57"/>
        </w:rPr>
        <w:t> </w:t>
      </w:r>
      <w:r>
        <w:rPr/>
        <w:t>diferentes culturas. A partir do final do século XX, a violência intrafamiliar e, em especial, a</w:t>
      </w:r>
      <w:r>
        <w:rPr>
          <w:spacing w:val="1"/>
        </w:rPr>
        <w:t> </w:t>
      </w:r>
      <w:r>
        <w:rPr/>
        <w:t>violência contra a mulher ganharam maior visibilidade, incrementando os estudos sobre o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(CASIQUE;</w:t>
      </w:r>
      <w:r>
        <w:rPr>
          <w:spacing w:val="1"/>
        </w:rPr>
        <w:t> </w:t>
      </w:r>
      <w:r>
        <w:rPr/>
        <w:t>FUREGATO,2006;DESLANDES;GOMES;</w:t>
      </w:r>
      <w:r>
        <w:rPr>
          <w:spacing w:val="1"/>
        </w:rPr>
        <w:t> </w:t>
      </w:r>
      <w:r>
        <w:rPr/>
        <w:t>SILVA,2000).Esse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suscetibilizado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mulheres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adoecimento</w:t>
      </w:r>
      <w:r>
        <w:rPr>
          <w:spacing w:val="1"/>
        </w:rPr>
        <w:t> </w:t>
      </w:r>
      <w:r>
        <w:rPr/>
        <w:t>físico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psicológico,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causar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comprometimentos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interações</w:t>
      </w:r>
      <w:r>
        <w:rPr>
          <w:spacing w:val="1"/>
        </w:rPr>
        <w:t> </w:t>
      </w:r>
      <w:r>
        <w:rPr/>
        <w:t>sociais.Dentre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manifestações clínicas destacam-se as escoriações, fraturas, queimaduras, lacerações vaginais,</w:t>
      </w:r>
      <w:r>
        <w:rPr>
          <w:spacing w:val="-57"/>
        </w:rPr>
        <w:t> </w:t>
      </w:r>
      <w:r>
        <w:rPr/>
        <w:t>infecções</w:t>
      </w:r>
      <w:r>
        <w:rPr>
          <w:spacing w:val="1"/>
        </w:rPr>
        <w:t> </w:t>
      </w:r>
      <w:r>
        <w:rPr/>
        <w:t>sexualmente</w:t>
      </w:r>
      <w:r>
        <w:rPr>
          <w:spacing w:val="1"/>
        </w:rPr>
        <w:t> </w:t>
      </w:r>
      <w:r>
        <w:rPr/>
        <w:t>transmissíveis</w:t>
      </w:r>
      <w:r>
        <w:rPr>
          <w:spacing w:val="1"/>
        </w:rPr>
        <w:t> </w:t>
      </w:r>
      <w:r>
        <w:rPr/>
        <w:t>(IST’s),gravidezes</w:t>
      </w:r>
      <w:r>
        <w:rPr>
          <w:spacing w:val="1"/>
        </w:rPr>
        <w:t> </w:t>
      </w:r>
      <w:r>
        <w:rPr/>
        <w:t>indesejadas,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abortamento, além do acometimento psíquico evidenciado, entre outras formas, pelas doenças</w:t>
      </w:r>
      <w:r>
        <w:rPr>
          <w:spacing w:val="-57"/>
        </w:rPr>
        <w:t> </w:t>
      </w:r>
      <w:r>
        <w:rPr/>
        <w:t>psicossomáticas,</w:t>
      </w:r>
      <w:r>
        <w:rPr>
          <w:spacing w:val="1"/>
        </w:rPr>
        <w:t> </w:t>
      </w:r>
      <w:r>
        <w:rPr/>
        <w:t>depressão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comportamento suicida (CARNEIRO; GOMES; CAMPOS ;</w:t>
      </w:r>
      <w:r>
        <w:rPr>
          <w:spacing w:val="1"/>
        </w:rPr>
        <w:t> </w:t>
      </w:r>
      <w:r>
        <w:rPr/>
        <w:t>SILVA;</w:t>
      </w:r>
      <w:r>
        <w:rPr>
          <w:spacing w:val="36"/>
        </w:rPr>
        <w:t> </w:t>
      </w:r>
      <w:r>
        <w:rPr/>
        <w:t>CUNHA;</w:t>
      </w:r>
      <w:r>
        <w:rPr>
          <w:spacing w:val="36"/>
        </w:rPr>
        <w:t> </w:t>
      </w:r>
      <w:r>
        <w:rPr/>
        <w:t>COSTA</w:t>
      </w:r>
      <w:r>
        <w:rPr>
          <w:spacing w:val="36"/>
        </w:rPr>
        <w:t> </w:t>
      </w:r>
      <w:r>
        <w:rPr/>
        <w:t>,2019</w:t>
      </w:r>
      <w:r>
        <w:rPr>
          <w:spacing w:val="36"/>
        </w:rPr>
        <w:t> </w:t>
      </w:r>
      <w:r>
        <w:rPr/>
        <w:t>;</w:t>
      </w:r>
      <w:r>
        <w:rPr>
          <w:spacing w:val="36"/>
        </w:rPr>
        <w:t> </w:t>
      </w:r>
      <w:r>
        <w:rPr/>
        <w:t>KOZUBIK</w:t>
      </w:r>
      <w:r>
        <w:rPr>
          <w:spacing w:val="36"/>
        </w:rPr>
        <w:t> </w:t>
      </w:r>
      <w:r>
        <w:rPr/>
        <w:t>;</w:t>
      </w:r>
      <w:r>
        <w:rPr>
          <w:spacing w:val="36"/>
        </w:rPr>
        <w:t> </w:t>
      </w:r>
      <w:r>
        <w:rPr/>
        <w:t>DIJK</w:t>
      </w:r>
      <w:r>
        <w:rPr>
          <w:spacing w:val="36"/>
        </w:rPr>
        <w:t> </w:t>
      </w:r>
      <w:r>
        <w:rPr/>
        <w:t>;</w:t>
      </w:r>
      <w:r>
        <w:rPr>
          <w:spacing w:val="36"/>
        </w:rPr>
        <w:t> </w:t>
      </w:r>
      <w:r>
        <w:rPr/>
        <w:t>RAC</w:t>
      </w:r>
      <w:r>
        <w:rPr>
          <w:spacing w:val="36"/>
        </w:rPr>
        <w:t> </w:t>
      </w:r>
      <w:r>
        <w:rPr/>
        <w:t>,2020).</w:t>
      </w:r>
      <w:r>
        <w:rPr>
          <w:b/>
        </w:rPr>
        <w:t>CONSIDERAÇÕES</w:t>
      </w:r>
    </w:p>
    <w:p>
      <w:pPr>
        <w:pStyle w:val="BodyText"/>
        <w:spacing w:line="360" w:lineRule="auto"/>
        <w:ind w:left="119" w:right="116"/>
        <w:jc w:val="both"/>
      </w:pPr>
      <w:r>
        <w:rPr>
          <w:b/>
        </w:rPr>
        <w:t>FINAIS:</w:t>
      </w:r>
      <w:r>
        <w:rPr/>
        <w:t>Conclui-se que atualmente a violência contra a mulher é algo alarmante, aumentando</w:t>
      </w:r>
      <w:r>
        <w:rPr>
          <w:spacing w:val="-58"/>
        </w:rPr>
        <w:t> </w:t>
      </w:r>
      <w:r>
        <w:rPr/>
        <w:t>drasticamente nos últimos anos , uma sombra da realidade condicional da sociedade , na qual</w:t>
      </w:r>
      <w:r>
        <w:rPr>
          <w:spacing w:val="1"/>
        </w:rPr>
        <w:t> </w:t>
      </w:r>
      <w:r>
        <w:rPr/>
        <w:t>viola a integridade e a dignidade da mulher ,causando danos físicos e psicológicos.Sendo</w:t>
      </w:r>
      <w:r>
        <w:rPr>
          <w:spacing w:val="1"/>
        </w:rPr>
        <w:t> </w:t>
      </w:r>
      <w:r>
        <w:rPr/>
        <w:t>notório a necessidade de um</w:t>
      </w:r>
      <w:r>
        <w:rPr>
          <w:spacing w:val="1"/>
        </w:rPr>
        <w:t> </w:t>
      </w:r>
      <w:r>
        <w:rPr/>
        <w:t>cuidado integral da equipe multiprofissional como parte integral</w:t>
      </w:r>
      <w:r>
        <w:rPr>
          <w:spacing w:val="1"/>
        </w:rPr>
        <w:t> </w:t>
      </w:r>
      <w:r>
        <w:rPr/>
        <w:t>no processo de autocuidado das vítimas para que haja a integridade e a dignidade devolvida a</w:t>
      </w:r>
      <w:r>
        <w:rPr>
          <w:spacing w:val="1"/>
        </w:rPr>
        <w:t> </w:t>
      </w:r>
      <w:r>
        <w:rPr/>
        <w:t>estas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sem</w:t>
      </w:r>
      <w:r>
        <w:rPr>
          <w:spacing w:val="-1"/>
        </w:rPr>
        <w:t> </w:t>
      </w:r>
      <w:r>
        <w:rPr/>
        <w:t>julgamentos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preceitos.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ind w:left="119"/>
      </w:pPr>
      <w:r>
        <w:rPr>
          <w:b/>
        </w:rPr>
        <w:t>Palavras-chave:</w:t>
      </w:r>
      <w:r>
        <w:rPr>
          <w:b/>
          <w:spacing w:val="-3"/>
        </w:rPr>
        <w:t> </w:t>
      </w:r>
      <w:r>
        <w:rPr/>
        <w:t>Violência</w:t>
      </w:r>
      <w:r>
        <w:rPr>
          <w:spacing w:val="-3"/>
        </w:rPr>
        <w:t> </w:t>
      </w:r>
      <w:r>
        <w:rPr/>
        <w:t>contra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Mulher;</w:t>
      </w:r>
      <w:r>
        <w:rPr>
          <w:spacing w:val="-3"/>
        </w:rPr>
        <w:t> </w:t>
      </w:r>
      <w:r>
        <w:rPr/>
        <w:t>Atenção</w:t>
      </w:r>
      <w:r>
        <w:rPr>
          <w:spacing w:val="-3"/>
        </w:rPr>
        <w:t> </w:t>
      </w:r>
      <w:r>
        <w:rPr/>
        <w:t>Primária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Saúde;</w:t>
      </w:r>
      <w:r>
        <w:rPr>
          <w:spacing w:val="-3"/>
        </w:rPr>
        <w:t> </w:t>
      </w:r>
      <w:r>
        <w:rPr/>
        <w:t>Gênero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Saúde.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jc w:val="both"/>
      </w:pPr>
      <w:r>
        <w:rPr/>
        <w:t>REFERÊNCIAS</w:t>
      </w:r>
      <w:r>
        <w:rPr>
          <w:spacing w:val="-3"/>
        </w:rPr>
        <w:t> </w:t>
      </w:r>
      <w:r>
        <w:rPr/>
        <w:t>BIBLIOGRÁFICAS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1"/>
        <w:ind w:left="119" w:right="613"/>
      </w:pPr>
      <w:r>
        <w:rPr/>
        <w:t>CARNEIRO, Jordana Brock et al. Condições que interferem no cuidado às mulheres em</w:t>
      </w:r>
      <w:r>
        <w:rPr>
          <w:spacing w:val="1"/>
        </w:rPr>
        <w:t> </w:t>
      </w:r>
      <w:r>
        <w:rPr/>
        <w:t>situação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violência</w:t>
      </w:r>
      <w:r>
        <w:rPr>
          <w:spacing w:val="-2"/>
        </w:rPr>
        <w:t> </w:t>
      </w:r>
      <w:r>
        <w:rPr/>
        <w:t>conjugal.</w:t>
      </w:r>
      <w:r>
        <w:rPr>
          <w:spacing w:val="-3"/>
        </w:rPr>
        <w:t> </w:t>
      </w:r>
      <w:r>
        <w:rPr/>
        <w:t>Escola</w:t>
      </w:r>
      <w:r>
        <w:rPr>
          <w:spacing w:val="-2"/>
        </w:rPr>
        <w:t> </w:t>
      </w:r>
      <w:r>
        <w:rPr/>
        <w:t>Anna</w:t>
      </w:r>
      <w:r>
        <w:rPr>
          <w:spacing w:val="-3"/>
        </w:rPr>
        <w:t> </w:t>
      </w:r>
      <w:r>
        <w:rPr/>
        <w:t>Nery</w:t>
      </w:r>
      <w:r>
        <w:rPr>
          <w:spacing w:val="-3"/>
        </w:rPr>
        <w:t> </w:t>
      </w:r>
      <w:r>
        <w:rPr/>
        <w:t>[online],</w:t>
      </w:r>
      <w:r>
        <w:rPr>
          <w:spacing w:val="-2"/>
        </w:rPr>
        <w:t> </w:t>
      </w:r>
      <w:r>
        <w:rPr/>
        <w:t>v.</w:t>
      </w:r>
      <w:r>
        <w:rPr>
          <w:spacing w:val="-3"/>
        </w:rPr>
        <w:t> </w:t>
      </w:r>
      <w:r>
        <w:rPr/>
        <w:t>25,</w:t>
      </w:r>
      <w:r>
        <w:rPr>
          <w:spacing w:val="-2"/>
        </w:rPr>
        <w:t> </w:t>
      </w:r>
      <w:r>
        <w:rPr/>
        <w:t>n.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,</w:t>
      </w:r>
      <w:r>
        <w:rPr>
          <w:spacing w:val="-3"/>
        </w:rPr>
        <w:t> </w:t>
      </w:r>
      <w:r>
        <w:rPr/>
        <w:t>e20210020,</w:t>
      </w:r>
      <w:r>
        <w:rPr>
          <w:spacing w:val="-3"/>
        </w:rPr>
        <w:t> </w:t>
      </w:r>
      <w:r>
        <w:rPr/>
        <w:t>2021.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9" w:right="164"/>
      </w:pPr>
      <w:r>
        <w:rPr/>
        <w:t>CASIQUE,</w:t>
      </w:r>
      <w:r>
        <w:rPr>
          <w:spacing w:val="-9"/>
        </w:rPr>
        <w:t> </w:t>
      </w:r>
      <w:r>
        <w:rPr/>
        <w:t>L.</w:t>
      </w:r>
      <w:r>
        <w:rPr>
          <w:spacing w:val="-8"/>
        </w:rPr>
        <w:t> </w:t>
      </w:r>
      <w:r>
        <w:rPr/>
        <w:t>;</w:t>
      </w:r>
      <w:r>
        <w:rPr>
          <w:spacing w:val="-8"/>
        </w:rPr>
        <w:t> </w:t>
      </w:r>
      <w:r>
        <w:rPr/>
        <w:t>FUREGATO,</w:t>
      </w:r>
      <w:r>
        <w:rPr>
          <w:spacing w:val="-8"/>
        </w:rPr>
        <w:t> </w:t>
      </w:r>
      <w:r>
        <w:rPr/>
        <w:t>A.R.</w:t>
      </w:r>
      <w:r>
        <w:rPr>
          <w:spacing w:val="-9"/>
        </w:rPr>
        <w:t> </w:t>
      </w:r>
      <w:r>
        <w:rPr/>
        <w:t>F.Violence</w:t>
      </w:r>
      <w:r>
        <w:rPr>
          <w:spacing w:val="-8"/>
        </w:rPr>
        <w:t> </w:t>
      </w:r>
      <w:r>
        <w:rPr/>
        <w:t>against</w:t>
      </w:r>
      <w:r>
        <w:rPr>
          <w:spacing w:val="-8"/>
        </w:rPr>
        <w:t> </w:t>
      </w:r>
      <w:r>
        <w:rPr/>
        <w:t>women:</w:t>
      </w:r>
      <w:r>
        <w:rPr>
          <w:spacing w:val="-8"/>
        </w:rPr>
        <w:t> </w:t>
      </w:r>
      <w:r>
        <w:rPr/>
        <w:t>theoretical</w:t>
      </w:r>
      <w:r>
        <w:rPr>
          <w:spacing w:val="-8"/>
        </w:rPr>
        <w:t> </w:t>
      </w:r>
      <w:r>
        <w:rPr/>
        <w:t>reflections.</w:t>
      </w:r>
      <w:r>
        <w:rPr>
          <w:spacing w:val="-9"/>
        </w:rPr>
        <w:t> </w:t>
      </w:r>
      <w:r>
        <w:rPr/>
        <w:t>Revista</w:t>
      </w:r>
      <w:r>
        <w:rPr>
          <w:spacing w:val="-57"/>
        </w:rPr>
        <w:t> </w:t>
      </w:r>
      <w:r>
        <w:rPr/>
        <w:t>Latino-Americana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Enfermagem</w:t>
      </w:r>
      <w:r>
        <w:rPr>
          <w:spacing w:val="-2"/>
        </w:rPr>
        <w:t> </w:t>
      </w:r>
      <w:r>
        <w:rPr/>
        <w:t>[online]v.</w:t>
      </w:r>
      <w:r>
        <w:rPr>
          <w:spacing w:val="-2"/>
        </w:rPr>
        <w:t> </w:t>
      </w:r>
      <w:r>
        <w:rPr/>
        <w:t>14,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,</w:t>
      </w:r>
      <w:r>
        <w:rPr>
          <w:spacing w:val="-2"/>
        </w:rPr>
        <w:t> </w:t>
      </w:r>
      <w:r>
        <w:rPr/>
        <w:t>pp.</w:t>
      </w:r>
      <w:r>
        <w:rPr>
          <w:spacing w:val="-1"/>
        </w:rPr>
        <w:t> </w:t>
      </w:r>
      <w:r>
        <w:rPr/>
        <w:t>950-956,2006.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 w:right="201"/>
      </w:pPr>
      <w:r>
        <w:rPr/>
        <w:t>MENDONÇA, C.S. et al. Violência na Atenção Primária em Saúde no Brasil: uma revisão</w:t>
      </w:r>
      <w:r>
        <w:rPr>
          <w:spacing w:val="1"/>
        </w:rPr>
        <w:t> </w:t>
      </w:r>
      <w:r>
        <w:rPr/>
        <w:t>integrativa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literatura.</w:t>
      </w:r>
      <w:r>
        <w:rPr>
          <w:spacing w:val="-3"/>
        </w:rPr>
        <w:t> </w:t>
      </w:r>
      <w:r>
        <w:rPr/>
        <w:t>Ciência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Saúde</w:t>
      </w:r>
      <w:r>
        <w:rPr>
          <w:spacing w:val="-2"/>
        </w:rPr>
        <w:t> </w:t>
      </w:r>
      <w:r>
        <w:rPr/>
        <w:t>Coletiva</w:t>
      </w:r>
      <w:r>
        <w:rPr>
          <w:spacing w:val="-3"/>
        </w:rPr>
        <w:t> </w:t>
      </w:r>
      <w:r>
        <w:rPr/>
        <w:t>[online],</w:t>
      </w:r>
      <w:r>
        <w:rPr>
          <w:spacing w:val="-2"/>
        </w:rPr>
        <w:t> </w:t>
      </w:r>
      <w:r>
        <w:rPr/>
        <w:t>v.</w:t>
      </w:r>
      <w:r>
        <w:rPr>
          <w:spacing w:val="-3"/>
        </w:rPr>
        <w:t> </w:t>
      </w:r>
      <w:r>
        <w:rPr/>
        <w:t>25,</w:t>
      </w:r>
      <w:r>
        <w:rPr>
          <w:spacing w:val="-2"/>
        </w:rPr>
        <w:t> </w:t>
      </w:r>
      <w:r>
        <w:rPr/>
        <w:t>n.</w:t>
      </w:r>
      <w:r>
        <w:rPr>
          <w:spacing w:val="-3"/>
        </w:rPr>
        <w:t> </w:t>
      </w:r>
      <w:r>
        <w:rPr/>
        <w:t>6</w:t>
      </w:r>
      <w:r>
        <w:rPr>
          <w:spacing w:val="-2"/>
        </w:rPr>
        <w:t> </w:t>
      </w:r>
      <w:r>
        <w:rPr/>
        <w:t>,</w:t>
      </w:r>
      <w:r>
        <w:rPr>
          <w:spacing w:val="-3"/>
        </w:rPr>
        <w:t> </w:t>
      </w:r>
      <w:r>
        <w:rPr/>
        <w:t>pp.</w:t>
      </w:r>
      <w:r>
        <w:rPr>
          <w:spacing w:val="-2"/>
        </w:rPr>
        <w:t> </w:t>
      </w:r>
      <w:r>
        <w:rPr/>
        <w:t>2247-2257,</w:t>
      </w:r>
      <w:r>
        <w:rPr>
          <w:spacing w:val="-3"/>
        </w:rPr>
        <w:t> </w:t>
      </w:r>
      <w:r>
        <w:rPr/>
        <w:t>2020.</w:t>
      </w:r>
    </w:p>
    <w:sectPr>
      <w:pgSz w:w="11900" w:h="16860"/>
      <w:pgMar w:top="158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iancaenferm24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2022-09-08T00:38:35Z</dcterms:created>
  <dcterms:modified xsi:type="dcterms:W3CDTF">2022-09-08T00:38:35Z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Mozilla/5.0 (Windows NT 10.0; WOW64) AppleWebKit/537.36 (KHTML, like Gecko) Chrome/105.0.0.0 Safari/537.36</vt:lpwstr>
  </property>
  <property fmtid="{D5CDD505-2E9C-101B-9397-08002B2CF9AE}" pid="4" name="LastSaved">
    <vt:filetime>2022-09-08T00:00:00Z</vt:filetime>
  </property>
</Properties>
</file>