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54E57" w14:textId="434748D5" w:rsidR="00055ABD" w:rsidRPr="00055ABD" w:rsidRDefault="000278A5" w:rsidP="00055A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RESUMO </w:t>
      </w:r>
      <w:r w:rsidR="006D19B8">
        <w:rPr>
          <w:rFonts w:ascii="Times New Roman" w:hAnsi="Times New Roman" w:cs="Times New Roman"/>
          <w:b/>
          <w:bCs/>
          <w:sz w:val="28"/>
          <w:szCs w:val="28"/>
        </w:rPr>
        <w:t>EXPANDIDO</w:t>
      </w:r>
    </w:p>
    <w:p w14:paraId="0A987C3F" w14:textId="77777777" w:rsidR="005171FE" w:rsidRDefault="005171FE" w:rsidP="00513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APLICAÇÕES DO ÓXIDO DE GRAFENO E ÓXIDO DE GRAFENO REDUZIDO EM MEDICINA REGENERATIVA E PRODUÇÃO DE FÁRMACOS </w:t>
      </w:r>
    </w:p>
    <w:p w14:paraId="2D0B7F1E" w14:textId="77777777" w:rsidR="000278A5" w:rsidRDefault="000278A5" w:rsidP="000278A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1878E4" w14:textId="0957EEE9" w:rsidR="0000758D" w:rsidRPr="001303E5" w:rsidRDefault="0000758D" w:rsidP="0000758D">
      <w:pPr>
        <w:jc w:val="right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Carlos Henrique Fabrício Sampaio</w:t>
      </w:r>
      <w:r w:rsidRPr="001303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303E5">
        <w:rPr>
          <w:rFonts w:ascii="Times New Roman" w:hAnsi="Times New Roman" w:cs="Times New Roman"/>
          <w:sz w:val="24"/>
          <w:szCs w:val="24"/>
        </w:rPr>
        <w:t>; Adisom Lucas da Silva Leonardo</w:t>
      </w:r>
      <w:r w:rsidRPr="001303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03E5">
        <w:rPr>
          <w:rFonts w:ascii="Times New Roman" w:hAnsi="Times New Roman" w:cs="Times New Roman"/>
          <w:sz w:val="24"/>
          <w:szCs w:val="24"/>
        </w:rPr>
        <w:t>;</w:t>
      </w:r>
      <w:r w:rsidR="001303E5" w:rsidRPr="001303E5">
        <w:rPr>
          <w:rFonts w:ascii="Times New Roman" w:hAnsi="Times New Roman" w:cs="Times New Roman"/>
          <w:sz w:val="24"/>
          <w:szCs w:val="24"/>
        </w:rPr>
        <w:t xml:space="preserve"> </w:t>
      </w:r>
      <w:r w:rsidR="001303E5" w:rsidRPr="001303E5">
        <w:rPr>
          <w:rFonts w:ascii="Times New Roman" w:hAnsi="Times New Roman" w:cs="Times New Roman"/>
          <w:sz w:val="24"/>
          <w:szCs w:val="24"/>
          <w:shd w:val="clear" w:color="auto" w:fill="FFFFFF"/>
        </w:rPr>
        <w:t>Michel Lopes Franco</w:t>
      </w:r>
      <w:r w:rsidR="001303E5" w:rsidRPr="001303E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="001303E5" w:rsidRPr="00130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1D15D7" w:rsidRPr="001D15D7">
        <w:rPr>
          <w:rFonts w:ascii="Times New Roman" w:hAnsi="Times New Roman" w:cs="Times New Roman"/>
          <w:sz w:val="24"/>
          <w:szCs w:val="24"/>
          <w:shd w:val="clear" w:color="auto" w:fill="FFFFFF"/>
        </w:rPr>
        <w:t>Jo</w:t>
      </w:r>
      <w:r w:rsidR="007A4D87">
        <w:rPr>
          <w:rFonts w:ascii="Times New Roman" w:hAnsi="Times New Roman" w:cs="Times New Roman"/>
          <w:sz w:val="24"/>
          <w:szCs w:val="24"/>
          <w:shd w:val="clear" w:color="auto" w:fill="FFFFFF"/>
        </w:rPr>
        <w:t>ã</w:t>
      </w:r>
      <w:r w:rsidR="001D15D7" w:rsidRPr="001D15D7">
        <w:rPr>
          <w:rFonts w:ascii="Times New Roman" w:hAnsi="Times New Roman" w:cs="Times New Roman"/>
          <w:sz w:val="24"/>
          <w:szCs w:val="24"/>
          <w:shd w:val="clear" w:color="auto" w:fill="FFFFFF"/>
        </w:rPr>
        <w:t>o C</w:t>
      </w:r>
      <w:r w:rsidR="007A4D87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1D15D7" w:rsidRPr="001D15D7">
        <w:rPr>
          <w:rFonts w:ascii="Times New Roman" w:hAnsi="Times New Roman" w:cs="Times New Roman"/>
          <w:sz w:val="24"/>
          <w:szCs w:val="24"/>
          <w:shd w:val="clear" w:color="auto" w:fill="FFFFFF"/>
        </w:rPr>
        <w:t>sar de Freitas Pinheiro</w:t>
      </w:r>
      <w:r w:rsidR="001D15D7" w:rsidRPr="001D15D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r w:rsidR="001D1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1303E5" w:rsidRPr="001303E5">
        <w:rPr>
          <w:rFonts w:ascii="Times New Roman" w:hAnsi="Times New Roman" w:cs="Times New Roman"/>
          <w:sz w:val="24"/>
          <w:szCs w:val="24"/>
          <w:shd w:val="clear" w:color="auto" w:fill="FFFFFF"/>
        </w:rPr>
        <w:t>Pierre Basílio Almeida Fechine</w:t>
      </w:r>
      <w:r w:rsidR="001D15D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</w:t>
      </w:r>
      <w:r w:rsidR="001303E5" w:rsidRPr="001303E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6D19B8" w:rsidRPr="001303E5">
        <w:rPr>
          <w:rFonts w:ascii="Times New Roman" w:hAnsi="Times New Roman" w:cs="Times New Roman"/>
          <w:sz w:val="24"/>
          <w:szCs w:val="24"/>
        </w:rPr>
        <w:t xml:space="preserve"> Janaína Sobreira Rocha </w:t>
      </w:r>
      <w:r w:rsidR="001303E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D15D7">
        <w:rPr>
          <w:rFonts w:ascii="Times New Roman" w:hAnsi="Times New Roman" w:cs="Times New Roman"/>
          <w:sz w:val="24"/>
          <w:szCs w:val="24"/>
          <w:vertAlign w:val="superscript"/>
        </w:rPr>
        <w:t>,7</w:t>
      </w:r>
    </w:p>
    <w:p w14:paraId="1EE29840" w14:textId="3269F462" w:rsidR="0000758D" w:rsidRDefault="0000758D" w:rsidP="0000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1,2</w:t>
      </w:r>
      <w:r w:rsidR="001303E5">
        <w:rPr>
          <w:rFonts w:ascii="Times New Roman" w:hAnsi="Times New Roman" w:cs="Times New Roman"/>
          <w:sz w:val="28"/>
          <w:szCs w:val="28"/>
          <w:vertAlign w:val="superscript"/>
        </w:rPr>
        <w:t>,3</w:t>
      </w:r>
      <w:r>
        <w:rPr>
          <w:rFonts w:ascii="Times New Roman" w:hAnsi="Times New Roman" w:cs="Times New Roman"/>
          <w:sz w:val="24"/>
          <w:szCs w:val="24"/>
        </w:rPr>
        <w:t>Graduando em Química-Bacharelado pela Universidade Federal do Ceará, Fortaleza, Ceará, Brasil</w:t>
      </w:r>
      <w:r w:rsidR="006D19B8">
        <w:rPr>
          <w:rFonts w:ascii="Times New Roman" w:hAnsi="Times New Roman" w:cs="Times New Roman"/>
          <w:sz w:val="24"/>
          <w:szCs w:val="24"/>
        </w:rPr>
        <w:t>.</w:t>
      </w:r>
    </w:p>
    <w:p w14:paraId="747B07C3" w14:textId="77777777" w:rsidR="000E7237" w:rsidRPr="002028F1" w:rsidRDefault="001D15D7" w:rsidP="000E7237">
      <w:pPr>
        <w:pStyle w:val="SemEspaamento"/>
      </w:pPr>
      <w:r w:rsidRPr="000E7237">
        <w:rPr>
          <w:szCs w:val="24"/>
          <w:vertAlign w:val="superscript"/>
        </w:rPr>
        <w:t>4</w:t>
      </w:r>
      <w:r w:rsidR="000E7237" w:rsidRPr="000E7237">
        <w:rPr>
          <w:szCs w:val="24"/>
        </w:rPr>
        <w:t>D</w:t>
      </w:r>
      <w:r w:rsidR="000E7237">
        <w:rPr>
          <w:szCs w:val="24"/>
        </w:rPr>
        <w:t xml:space="preserve">iretor de Inovação Tecnológica </w:t>
      </w:r>
      <w:r w:rsidR="000E7237" w:rsidRPr="002028F1">
        <w:t>do Núcleo de Tecnologia e Qualidade Industrial do Ceará – NUTEC, Fortaleza, Ceará, Brasil.</w:t>
      </w:r>
    </w:p>
    <w:p w14:paraId="40F849C9" w14:textId="2860571A" w:rsidR="00CE4009" w:rsidRPr="000942FF" w:rsidRDefault="001D15D7" w:rsidP="00CE4009">
      <w:pPr>
        <w:pStyle w:val="SemEspaamento"/>
        <w:rPr>
          <w:color w:val="000000" w:themeColor="text1"/>
          <w:szCs w:val="24"/>
        </w:rPr>
      </w:pPr>
      <w:r>
        <w:rPr>
          <w:color w:val="000000" w:themeColor="text1"/>
          <w:szCs w:val="24"/>
          <w:vertAlign w:val="superscript"/>
        </w:rPr>
        <w:t>5</w:t>
      </w:r>
      <w:r w:rsidR="00CE4009" w:rsidRPr="000942FF">
        <w:rPr>
          <w:color w:val="000000" w:themeColor="text1"/>
          <w:szCs w:val="24"/>
        </w:rPr>
        <w:t xml:space="preserve">Professor </w:t>
      </w:r>
      <w:r w:rsidR="00CE4009">
        <w:rPr>
          <w:color w:val="000000" w:themeColor="text1"/>
          <w:szCs w:val="24"/>
        </w:rPr>
        <w:t xml:space="preserve">Doutor </w:t>
      </w:r>
      <w:r w:rsidR="00CE4009" w:rsidRPr="000942FF">
        <w:rPr>
          <w:color w:val="000000" w:themeColor="text1"/>
          <w:szCs w:val="24"/>
        </w:rPr>
        <w:t xml:space="preserve">Titular do </w:t>
      </w:r>
      <w:r w:rsidR="00CE4009" w:rsidRPr="000942FF">
        <w:rPr>
          <w:color w:val="000000" w:themeColor="text1"/>
          <w:szCs w:val="24"/>
          <w:shd w:val="clear" w:color="auto" w:fill="FFFFFF"/>
        </w:rPr>
        <w:t xml:space="preserve">Departamento de Química Analítica e Físico-Química pela </w:t>
      </w:r>
      <w:r w:rsidR="00CE4009" w:rsidRPr="000942FF">
        <w:rPr>
          <w:color w:val="000000" w:themeColor="text1"/>
          <w:szCs w:val="24"/>
        </w:rPr>
        <w:t>Universidade Federal do Ceará, Fortaleza, Ceará, Brasil</w:t>
      </w:r>
    </w:p>
    <w:p w14:paraId="4E9C09D2" w14:textId="25F6DBC4" w:rsidR="006D19B8" w:rsidRPr="002028F1" w:rsidRDefault="001D15D7" w:rsidP="006D19B8">
      <w:pPr>
        <w:pStyle w:val="SemEspaamento"/>
      </w:pPr>
      <w:r>
        <w:rPr>
          <w:vertAlign w:val="superscript"/>
        </w:rPr>
        <w:t>6</w:t>
      </w:r>
      <w:r w:rsidR="006D19B8" w:rsidRPr="002028F1">
        <w:t>Doutora em Engenharia e Ciências de Materiais pela Universidade Federal do Ceará, Fortaleza, Ceará, Brasil</w:t>
      </w:r>
    </w:p>
    <w:p w14:paraId="533198DA" w14:textId="308D28FB" w:rsidR="006D19B8" w:rsidRPr="002028F1" w:rsidRDefault="001D15D7" w:rsidP="006D19B8">
      <w:pPr>
        <w:pStyle w:val="SemEspaamento"/>
      </w:pPr>
      <w:r>
        <w:rPr>
          <w:vertAlign w:val="superscript"/>
        </w:rPr>
        <w:t>7</w:t>
      </w:r>
      <w:r w:rsidR="00CE4009">
        <w:t>Coordenadora da área de materiais</w:t>
      </w:r>
      <w:r w:rsidR="006D19B8" w:rsidRPr="002028F1">
        <w:t xml:space="preserve"> do Núcleo de Tecnologia e Qualidade Industrial do Ceará – NUTEC, Fortaleza, Ceará, Brasil.</w:t>
      </w:r>
    </w:p>
    <w:p w14:paraId="22AFD571" w14:textId="77777777" w:rsidR="006D19B8" w:rsidRDefault="006D19B8" w:rsidP="0000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66696" w14:textId="77777777" w:rsidR="0000758D" w:rsidRDefault="0000758D" w:rsidP="00007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Área Temática: </w:t>
      </w:r>
      <w:r>
        <w:rPr>
          <w:rFonts w:ascii="Times New Roman" w:hAnsi="Times New Roman" w:cs="Times New Roman"/>
          <w:sz w:val="24"/>
          <w:szCs w:val="24"/>
        </w:rPr>
        <w:t>Ciências da Natureza</w:t>
      </w:r>
    </w:p>
    <w:p w14:paraId="5D5A6720" w14:textId="77777777" w:rsidR="0000758D" w:rsidRDefault="0000758D" w:rsidP="000075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E-mail do autor: </w:t>
      </w:r>
      <w:r>
        <w:rPr>
          <w:rFonts w:ascii="Times New Roman" w:hAnsi="Times New Roman" w:cs="Times New Roman"/>
          <w:bCs/>
          <w:sz w:val="24"/>
          <w:szCs w:val="24"/>
        </w:rPr>
        <w:t>carloshenrique.eqq@gmail.com</w:t>
      </w:r>
    </w:p>
    <w:p w14:paraId="70332045" w14:textId="77777777" w:rsidR="0000758D" w:rsidRDefault="0000758D" w:rsidP="000075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69FB9D" w14:textId="1C452BE9" w:rsidR="00575831" w:rsidRDefault="00575831" w:rsidP="005758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5831">
        <w:rPr>
          <w:rFonts w:ascii="Times New Roman" w:eastAsia="Calibri" w:hAnsi="Times New Roman" w:cs="Times New Roman"/>
          <w:b/>
          <w:bCs/>
          <w:sz w:val="24"/>
          <w:szCs w:val="24"/>
        </w:rPr>
        <w:t>RESUMO</w:t>
      </w:r>
    </w:p>
    <w:p w14:paraId="24B25121" w14:textId="77777777" w:rsidR="006D19B8" w:rsidRPr="00575831" w:rsidRDefault="006D19B8" w:rsidP="005758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0ADC07" w14:textId="7AAA1AA6" w:rsidR="00091251" w:rsidRDefault="00575831" w:rsidP="006D1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831">
        <w:rPr>
          <w:rFonts w:ascii="Times New Roman" w:eastAsia="Calibri" w:hAnsi="Times New Roman" w:cs="Times New Roman"/>
          <w:b/>
          <w:bCs/>
          <w:sz w:val="24"/>
          <w:szCs w:val="24"/>
        </w:rPr>
        <w:t>Introdução:</w:t>
      </w:r>
      <w:r w:rsidRPr="00575831">
        <w:rPr>
          <w:rFonts w:ascii="Georgia" w:hAnsi="Georgia"/>
          <w:color w:val="2E2E2E"/>
          <w:sz w:val="27"/>
          <w:szCs w:val="27"/>
        </w:rPr>
        <w:t xml:space="preserve"> </w:t>
      </w:r>
      <w:r w:rsidRPr="00575831">
        <w:rPr>
          <w:rFonts w:ascii="Times New Roman" w:eastAsia="Calibri" w:hAnsi="Times New Roman" w:cs="Times New Roman"/>
          <w:bCs/>
          <w:sz w:val="24"/>
          <w:szCs w:val="24"/>
        </w:rPr>
        <w:t>Óxido de grafeno (GO) é uma estrutura bidimensional muito resistente que consiste em folhas de uma espessura de átomo de carbono obtida a partir da oxidação</w:t>
      </w:r>
      <w:r w:rsidR="005130E6">
        <w:rPr>
          <w:rFonts w:ascii="Times New Roman" w:eastAsia="Calibri" w:hAnsi="Times New Roman" w:cs="Times New Roman"/>
          <w:bCs/>
          <w:sz w:val="24"/>
          <w:szCs w:val="24"/>
        </w:rPr>
        <w:t> de grafite</w:t>
      </w:r>
      <w:r w:rsidRPr="00575831">
        <w:rPr>
          <w:rFonts w:ascii="Times New Roman" w:eastAsia="Calibri" w:hAnsi="Times New Roman" w:cs="Times New Roman"/>
          <w:bCs/>
          <w:sz w:val="24"/>
          <w:szCs w:val="24"/>
        </w:rPr>
        <w:t>, o que melhora a solubilidade e, consequentemente, fornec</w:t>
      </w:r>
      <w:r w:rsidR="005130E6">
        <w:rPr>
          <w:rFonts w:ascii="Times New Roman" w:eastAsia="Calibri" w:hAnsi="Times New Roman" w:cs="Times New Roman"/>
          <w:bCs/>
          <w:sz w:val="24"/>
          <w:szCs w:val="24"/>
        </w:rPr>
        <w:t>e uma ampla gama de aplicações</w:t>
      </w:r>
      <w:r w:rsidRPr="0057583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D19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130E6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5130E6">
        <w:rPr>
          <w:rFonts w:ascii="Times New Roman" w:hAnsi="Times New Roman" w:cs="Times New Roman"/>
          <w:sz w:val="24"/>
          <w:szCs w:val="24"/>
        </w:rPr>
        <w:t xml:space="preserve"> analisar a capacidade de utilização do óxido de grafeno e do óxido de grafeno reduzido no campo da biomedicina.</w:t>
      </w:r>
      <w:r w:rsidR="006D19B8">
        <w:rPr>
          <w:rFonts w:ascii="Times New Roman" w:hAnsi="Times New Roman" w:cs="Times New Roman"/>
          <w:sz w:val="24"/>
          <w:szCs w:val="24"/>
        </w:rPr>
        <w:t xml:space="preserve"> </w:t>
      </w:r>
      <w:r w:rsidR="005130E6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5130E6">
        <w:rPr>
          <w:rFonts w:ascii="Times New Roman" w:hAnsi="Times New Roman" w:cs="Times New Roman"/>
          <w:sz w:val="24"/>
          <w:szCs w:val="24"/>
        </w:rPr>
        <w:t xml:space="preserve"> Revisão integrativa da literatura com a utilização da base de dados Science Direct e dos descritores “</w:t>
      </w:r>
      <w:r w:rsidR="005130E6" w:rsidRPr="005130E6">
        <w:rPr>
          <w:rFonts w:ascii="Times New Roman" w:hAnsi="Times New Roman" w:cs="Times New Roman"/>
          <w:sz w:val="24"/>
          <w:szCs w:val="24"/>
        </w:rPr>
        <w:t>graphene oxide</w:t>
      </w:r>
      <w:r w:rsidR="005130E6">
        <w:rPr>
          <w:rFonts w:ascii="Times New Roman" w:hAnsi="Times New Roman" w:cs="Times New Roman"/>
          <w:sz w:val="24"/>
          <w:szCs w:val="24"/>
        </w:rPr>
        <w:t>” e “medicine”.</w:t>
      </w:r>
      <w:r w:rsidR="006D19B8">
        <w:rPr>
          <w:rFonts w:ascii="Times New Roman" w:hAnsi="Times New Roman" w:cs="Times New Roman"/>
          <w:sz w:val="24"/>
          <w:szCs w:val="24"/>
        </w:rPr>
        <w:t xml:space="preserve"> </w:t>
      </w:r>
      <w:r w:rsidR="005130E6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 w:rsidR="005130E6" w:rsidRPr="005130E6">
        <w:rPr>
          <w:rFonts w:ascii="Times New Roman" w:hAnsi="Times New Roman" w:cs="Times New Roman"/>
          <w:sz w:val="24"/>
          <w:szCs w:val="24"/>
        </w:rPr>
        <w:t xml:space="preserve"> </w:t>
      </w:r>
      <w:r w:rsidR="005130E6">
        <w:rPr>
          <w:rFonts w:ascii="Times New Roman" w:hAnsi="Times New Roman" w:cs="Times New Roman"/>
          <w:sz w:val="24"/>
          <w:szCs w:val="24"/>
        </w:rPr>
        <w:t xml:space="preserve">Encontrou-se, dentre os trabalhos, </w:t>
      </w:r>
      <w:r w:rsidR="007B738F">
        <w:rPr>
          <w:rFonts w:ascii="Times New Roman" w:hAnsi="Times New Roman" w:cs="Times New Roman"/>
          <w:sz w:val="24"/>
          <w:szCs w:val="24"/>
        </w:rPr>
        <w:t>pesquisas utilizando o óxido de grafeno e o óxido de grafeno reduzido para produção de andaimes com foco em medicina regenerativa, ainda na área de medicina regenerativa, óxido de grafeno é também é utilizado funcionalizado com chitosana e o óxido de grafeno reduzido é utilizado para produção de membranas utilizadas na medicina regenerativa ocular.</w:t>
      </w:r>
      <w:r w:rsidR="00707816">
        <w:rPr>
          <w:rFonts w:ascii="Times New Roman" w:hAnsi="Times New Roman" w:cs="Times New Roman"/>
          <w:sz w:val="24"/>
          <w:szCs w:val="24"/>
        </w:rPr>
        <w:t xml:space="preserve"> Também foi encontrada uma proposta para síntese de medicamentos focados no tratamento de câncer utilizando óxido de grafeno multifuncionalizado.</w:t>
      </w:r>
      <w:r w:rsidR="00091251">
        <w:rPr>
          <w:rFonts w:ascii="Times New Roman" w:hAnsi="Times New Roman" w:cs="Times New Roman"/>
          <w:sz w:val="24"/>
          <w:szCs w:val="24"/>
        </w:rPr>
        <w:t xml:space="preserve"> Além dessas aplicações também foram encontradas pesquisas utilizando óxido de grafeno funcionalizado com chitosana com a finalidade de melhorar a atividade antibacteriana do óxido de grafeno e diminuir a toxicidade do mesmo.</w:t>
      </w:r>
      <w:r w:rsidR="006D19B8">
        <w:rPr>
          <w:rFonts w:ascii="Times New Roman" w:hAnsi="Times New Roman" w:cs="Times New Roman"/>
          <w:sz w:val="24"/>
          <w:szCs w:val="24"/>
        </w:rPr>
        <w:t xml:space="preserve"> </w:t>
      </w:r>
      <w:r w:rsidR="00091251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="00091251">
        <w:rPr>
          <w:rFonts w:ascii="Times New Roman" w:hAnsi="Times New Roman" w:cs="Times New Roman"/>
          <w:sz w:val="24"/>
          <w:szCs w:val="24"/>
        </w:rPr>
        <w:t xml:space="preserve"> Portanto, pode-se concluir que os materiais utilizando óxido de grafeno e óxido de grafeno reduzido têm potencial amplo para aplicações biomédicas.</w:t>
      </w:r>
    </w:p>
    <w:p w14:paraId="6ACD5E58" w14:textId="77777777" w:rsidR="006D19B8" w:rsidRDefault="006D19B8" w:rsidP="006D1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7E138" w14:textId="77777777" w:rsidR="00091251" w:rsidRDefault="00091251" w:rsidP="0009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Palavras-chaves:</w:t>
      </w:r>
      <w:r>
        <w:rPr>
          <w:rFonts w:ascii="Times New Roman" w:hAnsi="Times New Roman" w:cs="Times New Roman"/>
          <w:sz w:val="24"/>
          <w:szCs w:val="24"/>
        </w:rPr>
        <w:t xml:space="preserve"> Óxido de grafeno; Regenerativa; Biomedicina.</w:t>
      </w:r>
    </w:p>
    <w:p w14:paraId="0E77F1BF" w14:textId="77777777" w:rsidR="00091251" w:rsidRDefault="00091251" w:rsidP="0009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1DC0B" w14:textId="77777777" w:rsidR="00091251" w:rsidRDefault="00091251" w:rsidP="005171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082020D5" w14:textId="11B61C0A" w:rsidR="00764B64" w:rsidRDefault="00091251" w:rsidP="00517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lastRenderedPageBreak/>
        <w:t>Materiais em escala nano são as classes especiais de materiais que concederam as propriedades eletrônicas e bioquímicas única</w:t>
      </w:r>
      <w:r w:rsidR="006F3258">
        <w:rPr>
          <w:rFonts w:ascii="Times New Roman" w:hAnsi="Times New Roman" w:cs="Times New Roman"/>
          <w:sz w:val="24"/>
          <w:szCs w:val="24"/>
        </w:rPr>
        <w:t>s em sua escala de comprimento</w:t>
      </w:r>
      <w:r w:rsidRPr="00091251">
        <w:rPr>
          <w:rFonts w:ascii="Times New Roman" w:hAnsi="Times New Roman" w:cs="Times New Roman"/>
          <w:sz w:val="24"/>
          <w:szCs w:val="24"/>
        </w:rPr>
        <w:t>. O</w:t>
      </w:r>
      <w:r w:rsidR="006F3258">
        <w:rPr>
          <w:rFonts w:ascii="Times New Roman" w:hAnsi="Times New Roman" w:cs="Times New Roman"/>
          <w:sz w:val="24"/>
          <w:szCs w:val="24"/>
        </w:rPr>
        <w:t xml:space="preserve">s materiais nano disponíveis abrigam </w:t>
      </w:r>
      <w:r w:rsidRPr="00091251">
        <w:rPr>
          <w:rFonts w:ascii="Times New Roman" w:hAnsi="Times New Roman" w:cs="Times New Roman"/>
          <w:sz w:val="24"/>
          <w:szCs w:val="24"/>
        </w:rPr>
        <w:t xml:space="preserve">propriedades </w:t>
      </w:r>
      <w:r w:rsidR="006F3258" w:rsidRPr="00091251">
        <w:rPr>
          <w:rFonts w:ascii="Times New Roman" w:hAnsi="Times New Roman" w:cs="Times New Roman"/>
          <w:sz w:val="24"/>
          <w:szCs w:val="24"/>
        </w:rPr>
        <w:t>extraordinárias</w:t>
      </w:r>
      <w:r w:rsidRPr="00091251">
        <w:rPr>
          <w:rFonts w:ascii="Times New Roman" w:hAnsi="Times New Roman" w:cs="Times New Roman"/>
          <w:sz w:val="24"/>
          <w:szCs w:val="24"/>
        </w:rPr>
        <w:t>. O</w:t>
      </w:r>
      <w:r w:rsidR="006F3258">
        <w:rPr>
          <w:rFonts w:ascii="Times New Roman" w:hAnsi="Times New Roman" w:cs="Times New Roman"/>
          <w:sz w:val="24"/>
          <w:szCs w:val="24"/>
        </w:rPr>
        <w:t>s materiais na nano</w:t>
      </w:r>
      <w:r w:rsidRPr="00091251">
        <w:rPr>
          <w:rFonts w:ascii="Times New Roman" w:hAnsi="Times New Roman" w:cs="Times New Roman"/>
          <w:sz w:val="24"/>
          <w:szCs w:val="24"/>
        </w:rPr>
        <w:t xml:space="preserve"> escala exibe</w:t>
      </w:r>
      <w:r w:rsidR="006F3258">
        <w:rPr>
          <w:rFonts w:ascii="Times New Roman" w:hAnsi="Times New Roman" w:cs="Times New Roman"/>
          <w:sz w:val="24"/>
          <w:szCs w:val="24"/>
        </w:rPr>
        <w:t>m proporções</w:t>
      </w:r>
      <w:r w:rsidRPr="00091251">
        <w:rPr>
          <w:rFonts w:ascii="Times New Roman" w:hAnsi="Times New Roman" w:cs="Times New Roman"/>
          <w:sz w:val="24"/>
          <w:szCs w:val="24"/>
        </w:rPr>
        <w:t xml:space="preserve"> de superfície aumentada para volume, maiores proporções de átomos de superfície, maior energia superficial, mai</w:t>
      </w:r>
      <w:r w:rsidR="006F3258">
        <w:rPr>
          <w:rFonts w:ascii="Times New Roman" w:hAnsi="Times New Roman" w:cs="Times New Roman"/>
          <w:sz w:val="24"/>
          <w:szCs w:val="24"/>
        </w:rPr>
        <w:t>s reações de estado redox etc.</w:t>
      </w:r>
      <w:r w:rsidRPr="00091251">
        <w:rPr>
          <w:rFonts w:ascii="Times New Roman" w:hAnsi="Times New Roman" w:cs="Times New Roman"/>
          <w:sz w:val="24"/>
          <w:szCs w:val="24"/>
        </w:rPr>
        <w:t xml:space="preserve"> As </w:t>
      </w:r>
      <w:r w:rsidRPr="006F3258">
        <w:rPr>
          <w:rFonts w:ascii="Times New Roman" w:hAnsi="Times New Roman" w:cs="Times New Roman"/>
          <w:sz w:val="24"/>
          <w:szCs w:val="24"/>
        </w:rPr>
        <w:t>propriedades mecânicas</w:t>
      </w:r>
      <w:r w:rsidRPr="00091251">
        <w:rPr>
          <w:rFonts w:ascii="Times New Roman" w:hAnsi="Times New Roman" w:cs="Times New Roman"/>
          <w:sz w:val="24"/>
          <w:szCs w:val="24"/>
        </w:rPr>
        <w:t> quânticas parecem ser observadas principalmente na escala de comprimento de nanômetros, pela qual a mecânica clássica da física é minimizada e a </w:t>
      </w:r>
      <w:r w:rsidRPr="006F3258">
        <w:rPr>
          <w:rFonts w:ascii="Times New Roman" w:hAnsi="Times New Roman" w:cs="Times New Roman"/>
          <w:sz w:val="24"/>
          <w:szCs w:val="24"/>
        </w:rPr>
        <w:t>mecânica quântica</w:t>
      </w:r>
      <w:r w:rsidRPr="00091251">
        <w:rPr>
          <w:rFonts w:ascii="Times New Roman" w:hAnsi="Times New Roman" w:cs="Times New Roman"/>
          <w:sz w:val="24"/>
          <w:szCs w:val="24"/>
        </w:rPr>
        <w:t xml:space="preserve"> desempenha o papel </w:t>
      </w:r>
      <w:r w:rsidR="00C077E6" w:rsidRPr="00091251">
        <w:rPr>
          <w:rFonts w:ascii="Times New Roman" w:hAnsi="Times New Roman" w:cs="Times New Roman"/>
          <w:sz w:val="24"/>
          <w:szCs w:val="24"/>
        </w:rPr>
        <w:t>primordial.</w:t>
      </w:r>
      <w:r w:rsidR="00C077E6">
        <w:rPr>
          <w:rFonts w:ascii="Times New Roman" w:hAnsi="Times New Roman" w:cs="Times New Roman"/>
          <w:sz w:val="24"/>
          <w:szCs w:val="24"/>
        </w:rPr>
        <w:t xml:space="preserve"> (</w:t>
      </w:r>
      <w:r w:rsidR="00C077E6" w:rsidRPr="00C077E6">
        <w:rPr>
          <w:rFonts w:ascii="Times New Roman" w:hAnsi="Times New Roman" w:cs="Times New Roman"/>
          <w:sz w:val="24"/>
          <w:szCs w:val="24"/>
        </w:rPr>
        <w:t>ZAMBRANO</w:t>
      </w:r>
      <w:r w:rsidR="00C077E6" w:rsidRPr="00CF036A">
        <w:rPr>
          <w:rFonts w:ascii="Times New Roman" w:hAnsi="Times New Roman" w:cs="Times New Roman"/>
          <w:sz w:val="24"/>
          <w:szCs w:val="24"/>
        </w:rPr>
        <w:t xml:space="preserve">-ANDAZOL, I. et al. </w:t>
      </w:r>
      <w:proofErr w:type="spellStart"/>
      <w:r w:rsidR="00C077E6" w:rsidRPr="00CF036A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="00C077E6" w:rsidRPr="00CF036A">
        <w:rPr>
          <w:rFonts w:ascii="Times New Roman" w:hAnsi="Times New Roman" w:cs="Times New Roman"/>
          <w:sz w:val="24"/>
          <w:szCs w:val="24"/>
        </w:rPr>
        <w:t xml:space="preserve"> graphene oxide </w:t>
      </w:r>
      <w:proofErr w:type="spellStart"/>
      <w:r w:rsidR="00C077E6" w:rsidRPr="00CF036A">
        <w:rPr>
          <w:rFonts w:ascii="Times New Roman" w:hAnsi="Times New Roman" w:cs="Times New Roman"/>
          <w:sz w:val="24"/>
          <w:szCs w:val="24"/>
        </w:rPr>
        <w:t>membranes</w:t>
      </w:r>
      <w:proofErr w:type="spellEnd"/>
      <w:r w:rsidR="00C077E6" w:rsidRPr="00CF036A">
        <w:rPr>
          <w:rFonts w:ascii="Times New Roman" w:hAnsi="Times New Roman" w:cs="Times New Roman"/>
          <w:sz w:val="24"/>
          <w:szCs w:val="24"/>
        </w:rPr>
        <w:t xml:space="preserve"> in ocular regenerative medicine. </w:t>
      </w:r>
      <w:proofErr w:type="spellStart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>engineering</w:t>
      </w:r>
      <w:proofErr w:type="spellEnd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. C, </w:t>
      </w:r>
      <w:proofErr w:type="spellStart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>biological</w:t>
      </w:r>
      <w:proofErr w:type="spellEnd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>applications</w:t>
      </w:r>
      <w:proofErr w:type="spellEnd"/>
      <w:r w:rsidR="00C077E6" w:rsidRPr="00CF036A">
        <w:rPr>
          <w:rFonts w:ascii="Times New Roman" w:hAnsi="Times New Roman" w:cs="Times New Roman"/>
          <w:sz w:val="24"/>
          <w:szCs w:val="24"/>
        </w:rPr>
        <w:t>, v. 114, n. 111075, p. 111075, 2020</w:t>
      </w:r>
      <w:r w:rsidR="00C077E6">
        <w:rPr>
          <w:rFonts w:ascii="Times New Roman" w:hAnsi="Times New Roman" w:cs="Times New Roman"/>
          <w:sz w:val="24"/>
          <w:szCs w:val="24"/>
        </w:rPr>
        <w:t>)</w:t>
      </w:r>
      <w:r w:rsidRPr="00091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3598D" w14:textId="36D8C8A5" w:rsidR="00091251" w:rsidRDefault="00091251" w:rsidP="00517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251">
        <w:rPr>
          <w:rFonts w:ascii="Times New Roman" w:hAnsi="Times New Roman" w:cs="Times New Roman"/>
          <w:sz w:val="24"/>
          <w:szCs w:val="24"/>
        </w:rPr>
        <w:t>A gama de aplicações abrange desde eletr</w:t>
      </w:r>
      <w:r w:rsidR="006F3258">
        <w:rPr>
          <w:rFonts w:ascii="Times New Roman" w:hAnsi="Times New Roman" w:cs="Times New Roman"/>
          <w:sz w:val="24"/>
          <w:szCs w:val="24"/>
        </w:rPr>
        <w:t>ônicos até domínios biomédicos</w:t>
      </w:r>
      <w:r w:rsidRPr="00091251">
        <w:rPr>
          <w:rFonts w:ascii="Times New Roman" w:hAnsi="Times New Roman" w:cs="Times New Roman"/>
          <w:sz w:val="24"/>
          <w:szCs w:val="24"/>
        </w:rPr>
        <w:t>. As propriedades únicas dos materiais nano-escalas fazem dele um candidato ideal para as div</w:t>
      </w:r>
      <w:r w:rsidR="006F3258">
        <w:rPr>
          <w:rFonts w:ascii="Times New Roman" w:hAnsi="Times New Roman" w:cs="Times New Roman"/>
          <w:sz w:val="24"/>
          <w:szCs w:val="24"/>
        </w:rPr>
        <w:t>ersas aplicações</w:t>
      </w:r>
      <w:r w:rsidRPr="00091251">
        <w:rPr>
          <w:rFonts w:ascii="Times New Roman" w:hAnsi="Times New Roman" w:cs="Times New Roman"/>
          <w:sz w:val="24"/>
          <w:szCs w:val="24"/>
        </w:rPr>
        <w:t xml:space="preserve"> na esfera global. Entre as diversas aplicações dos </w:t>
      </w:r>
      <w:r w:rsidRPr="006F3258">
        <w:rPr>
          <w:rFonts w:ascii="Times New Roman" w:hAnsi="Times New Roman" w:cs="Times New Roman"/>
          <w:sz w:val="24"/>
          <w:szCs w:val="24"/>
        </w:rPr>
        <w:t>nanomateriais, atributos</w:t>
      </w:r>
      <w:r w:rsidRPr="00091251">
        <w:rPr>
          <w:rFonts w:ascii="Times New Roman" w:hAnsi="Times New Roman" w:cs="Times New Roman"/>
          <w:sz w:val="24"/>
          <w:szCs w:val="24"/>
        </w:rPr>
        <w:t> opto-eletrônicos, físico-químicos e aplicações biomé</w:t>
      </w:r>
      <w:r w:rsidR="006F3258">
        <w:rPr>
          <w:rFonts w:ascii="Times New Roman" w:hAnsi="Times New Roman" w:cs="Times New Roman"/>
          <w:sz w:val="24"/>
          <w:szCs w:val="24"/>
        </w:rPr>
        <w:t xml:space="preserve">dicas são de muita </w:t>
      </w:r>
      <w:r w:rsidR="00C077E6">
        <w:rPr>
          <w:rFonts w:ascii="Times New Roman" w:hAnsi="Times New Roman" w:cs="Times New Roman"/>
          <w:sz w:val="24"/>
          <w:szCs w:val="24"/>
        </w:rPr>
        <w:t>importância</w:t>
      </w:r>
      <w:r w:rsidR="00C077E6" w:rsidRPr="00091251">
        <w:rPr>
          <w:rFonts w:ascii="Times New Roman" w:hAnsi="Times New Roman" w:cs="Times New Roman"/>
          <w:sz w:val="24"/>
          <w:szCs w:val="24"/>
        </w:rPr>
        <w:t>.</w:t>
      </w:r>
      <w:r w:rsidR="00C077E6">
        <w:rPr>
          <w:rFonts w:ascii="Times New Roman" w:hAnsi="Times New Roman" w:cs="Times New Roman"/>
          <w:sz w:val="24"/>
          <w:szCs w:val="24"/>
        </w:rPr>
        <w:t xml:space="preserve"> (</w:t>
      </w:r>
      <w:r w:rsidR="00C077E6" w:rsidRPr="00C077E6">
        <w:rPr>
          <w:rFonts w:ascii="Times New Roman" w:hAnsi="Times New Roman" w:cs="Times New Roman"/>
          <w:sz w:val="24"/>
          <w:szCs w:val="24"/>
        </w:rPr>
        <w:t>ZAMBRANO</w:t>
      </w:r>
      <w:r w:rsidR="00C077E6" w:rsidRPr="00CF036A">
        <w:rPr>
          <w:rFonts w:ascii="Times New Roman" w:hAnsi="Times New Roman" w:cs="Times New Roman"/>
          <w:sz w:val="24"/>
          <w:szCs w:val="24"/>
        </w:rPr>
        <w:t xml:space="preserve">-ANDAZOL, I. et al. </w:t>
      </w:r>
      <w:proofErr w:type="spellStart"/>
      <w:r w:rsidR="00C077E6" w:rsidRPr="00CF036A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="00C077E6" w:rsidRPr="00CF036A">
        <w:rPr>
          <w:rFonts w:ascii="Times New Roman" w:hAnsi="Times New Roman" w:cs="Times New Roman"/>
          <w:sz w:val="24"/>
          <w:szCs w:val="24"/>
        </w:rPr>
        <w:t xml:space="preserve"> graphene oxide </w:t>
      </w:r>
      <w:proofErr w:type="spellStart"/>
      <w:r w:rsidR="00C077E6" w:rsidRPr="00CF036A">
        <w:rPr>
          <w:rFonts w:ascii="Times New Roman" w:hAnsi="Times New Roman" w:cs="Times New Roman"/>
          <w:sz w:val="24"/>
          <w:szCs w:val="24"/>
        </w:rPr>
        <w:t>membranes</w:t>
      </w:r>
      <w:proofErr w:type="spellEnd"/>
      <w:r w:rsidR="00C077E6" w:rsidRPr="00CF036A">
        <w:rPr>
          <w:rFonts w:ascii="Times New Roman" w:hAnsi="Times New Roman" w:cs="Times New Roman"/>
          <w:sz w:val="24"/>
          <w:szCs w:val="24"/>
        </w:rPr>
        <w:t xml:space="preserve"> in ocular regenerative medicine. </w:t>
      </w:r>
      <w:proofErr w:type="spellStart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>engineering</w:t>
      </w:r>
      <w:proofErr w:type="spellEnd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. C, </w:t>
      </w:r>
      <w:proofErr w:type="spellStart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>biological</w:t>
      </w:r>
      <w:proofErr w:type="spellEnd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>applications</w:t>
      </w:r>
      <w:proofErr w:type="spellEnd"/>
      <w:r w:rsidR="00C077E6" w:rsidRPr="00CF036A">
        <w:rPr>
          <w:rFonts w:ascii="Times New Roman" w:hAnsi="Times New Roman" w:cs="Times New Roman"/>
          <w:sz w:val="24"/>
          <w:szCs w:val="24"/>
        </w:rPr>
        <w:t>, v. 114, n. 111075, p. 111075, 2020</w:t>
      </w:r>
      <w:r w:rsidR="00C077E6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14:paraId="554B892F" w14:textId="7C89D35B" w:rsidR="009038FB" w:rsidRPr="009038FB" w:rsidRDefault="00764B64" w:rsidP="009038FB">
      <w:pPr>
        <w:spacing w:after="0" w:line="360" w:lineRule="auto"/>
        <w:ind w:firstLine="709"/>
        <w:jc w:val="both"/>
      </w:pPr>
      <w:r w:rsidRPr="006F3258">
        <w:rPr>
          <w:rFonts w:ascii="Times New Roman" w:hAnsi="Times New Roman" w:cs="Times New Roman"/>
          <w:sz w:val="24"/>
          <w:szCs w:val="24"/>
        </w:rPr>
        <w:t>O óxido de grafeno (GO)</w:t>
      </w:r>
      <w:r w:rsidR="00A3744E" w:rsidRPr="00A3744E">
        <w:rPr>
          <w:rFonts w:ascii="Times New Roman" w:hAnsi="Times New Roman" w:cs="Times New Roman"/>
          <w:sz w:val="24"/>
          <w:szCs w:val="24"/>
        </w:rPr>
        <w:t xml:space="preserve"> é uma única camada de átomos de carbono ligados a </w:t>
      </w:r>
      <w:r w:rsidR="005171FE">
        <w:rPr>
          <w:rFonts w:ascii="Times New Roman" w:hAnsi="Times New Roman" w:cs="Times New Roman"/>
          <w:sz w:val="24"/>
          <w:szCs w:val="24"/>
        </w:rPr>
        <w:t>sp</w:t>
      </w:r>
      <w:r w:rsidR="00A3744E" w:rsidRPr="005171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3744E" w:rsidRPr="00A3744E">
        <w:rPr>
          <w:rFonts w:ascii="Times New Roman" w:hAnsi="Times New Roman" w:cs="Times New Roman"/>
          <w:sz w:val="24"/>
          <w:szCs w:val="24"/>
        </w:rPr>
        <w:t xml:space="preserve"> em uma rede hexagonal bidimensional que tem vários grupos funcionais de oxigênio em sua superfície). Além das propriedades mecânicas e térmicas da GO, representa uma atividade antibacteriana distinta contra bactérias Gram-negativas/positivas e efeito citotoxicidade nas células humanas em uma certa </w:t>
      </w:r>
      <w:r w:rsidR="009038FB" w:rsidRPr="00A3744E">
        <w:rPr>
          <w:rFonts w:ascii="Times New Roman" w:hAnsi="Times New Roman" w:cs="Times New Roman"/>
          <w:sz w:val="24"/>
          <w:szCs w:val="24"/>
        </w:rPr>
        <w:t>dosagem</w:t>
      </w:r>
      <w:r w:rsidR="009038FB">
        <w:rPr>
          <w:rFonts w:ascii="Times New Roman" w:hAnsi="Times New Roman" w:cs="Times New Roman"/>
          <w:sz w:val="24"/>
          <w:szCs w:val="24"/>
        </w:rPr>
        <w:t>. (</w:t>
      </w:r>
      <w:r w:rsidR="009038FB" w:rsidRPr="009038FB">
        <w:rPr>
          <w:rFonts w:ascii="Georgia" w:eastAsia="Times New Roman" w:hAnsi="Georgia" w:cs="Times New Roman"/>
          <w:sz w:val="24"/>
          <w:szCs w:val="24"/>
          <w:lang w:eastAsia="pt-BR"/>
        </w:rPr>
        <w:t>JOZ</w:t>
      </w:r>
      <w:r w:rsidR="009038FB" w:rsidRPr="009038FB">
        <w:t xml:space="preserve"> MAJIDI, H. et al. Investigating </w:t>
      </w:r>
      <w:proofErr w:type="spellStart"/>
      <w:r w:rsidR="009038FB" w:rsidRPr="009038FB">
        <w:t>the</w:t>
      </w:r>
      <w:proofErr w:type="spellEnd"/>
      <w:r w:rsidR="009038FB" w:rsidRPr="009038FB">
        <w:t xml:space="preserve"> </w:t>
      </w:r>
      <w:proofErr w:type="spellStart"/>
      <w:r w:rsidR="009038FB" w:rsidRPr="009038FB">
        <w:t>best</w:t>
      </w:r>
      <w:proofErr w:type="spellEnd"/>
      <w:r w:rsidR="009038FB" w:rsidRPr="009038FB">
        <w:t xml:space="preserve"> </w:t>
      </w:r>
      <w:proofErr w:type="spellStart"/>
      <w:r w:rsidR="009038FB" w:rsidRPr="009038FB">
        <w:t>strategy</w:t>
      </w:r>
      <w:proofErr w:type="spellEnd"/>
      <w:r w:rsidR="009038FB" w:rsidRPr="009038FB">
        <w:t xml:space="preserve"> </w:t>
      </w:r>
      <w:proofErr w:type="spellStart"/>
      <w:r w:rsidR="009038FB" w:rsidRPr="009038FB">
        <w:t>to</w:t>
      </w:r>
      <w:proofErr w:type="spellEnd"/>
      <w:r w:rsidR="009038FB" w:rsidRPr="009038FB">
        <w:t xml:space="preserve"> </w:t>
      </w:r>
      <w:proofErr w:type="spellStart"/>
      <w:r w:rsidR="009038FB" w:rsidRPr="009038FB">
        <w:t>diminish</w:t>
      </w:r>
      <w:proofErr w:type="spellEnd"/>
      <w:r w:rsidR="009038FB" w:rsidRPr="009038FB">
        <w:t xml:space="preserve"> </w:t>
      </w:r>
      <w:proofErr w:type="spellStart"/>
      <w:r w:rsidR="009038FB" w:rsidRPr="009038FB">
        <w:t>the</w:t>
      </w:r>
      <w:proofErr w:type="spellEnd"/>
      <w:r w:rsidR="009038FB" w:rsidRPr="009038FB">
        <w:t xml:space="preserve"> </w:t>
      </w:r>
      <w:proofErr w:type="spellStart"/>
      <w:r w:rsidR="009038FB" w:rsidRPr="009038FB">
        <w:t>toxicity</w:t>
      </w:r>
      <w:proofErr w:type="spellEnd"/>
      <w:r w:rsidR="009038FB" w:rsidRPr="009038FB">
        <w:t xml:space="preserve"> </w:t>
      </w:r>
      <w:proofErr w:type="spellStart"/>
      <w:r w:rsidR="009038FB" w:rsidRPr="009038FB">
        <w:t>and</w:t>
      </w:r>
      <w:proofErr w:type="spellEnd"/>
      <w:r w:rsidR="009038FB" w:rsidRPr="009038FB">
        <w:t xml:space="preserve"> </w:t>
      </w:r>
      <w:proofErr w:type="spellStart"/>
      <w:r w:rsidR="009038FB" w:rsidRPr="009038FB">
        <w:t>enhance</w:t>
      </w:r>
      <w:proofErr w:type="spellEnd"/>
      <w:r w:rsidR="009038FB" w:rsidRPr="009038FB">
        <w:t xml:space="preserve"> </w:t>
      </w:r>
      <w:proofErr w:type="spellStart"/>
      <w:r w:rsidR="009038FB" w:rsidRPr="009038FB">
        <w:t>the</w:t>
      </w:r>
      <w:proofErr w:type="spellEnd"/>
      <w:r w:rsidR="009038FB" w:rsidRPr="009038FB">
        <w:t xml:space="preserve"> </w:t>
      </w:r>
      <w:proofErr w:type="spellStart"/>
      <w:r w:rsidR="009038FB" w:rsidRPr="009038FB">
        <w:t>antibacterial</w:t>
      </w:r>
      <w:proofErr w:type="spellEnd"/>
      <w:r w:rsidR="009038FB" w:rsidRPr="009038FB">
        <w:t xml:space="preserve"> </w:t>
      </w:r>
      <w:proofErr w:type="spellStart"/>
      <w:r w:rsidR="009038FB" w:rsidRPr="009038FB">
        <w:t>activity</w:t>
      </w:r>
      <w:proofErr w:type="spellEnd"/>
      <w:r w:rsidR="009038FB" w:rsidRPr="009038FB">
        <w:t xml:space="preserve"> </w:t>
      </w:r>
      <w:proofErr w:type="spellStart"/>
      <w:r w:rsidR="009038FB" w:rsidRPr="009038FB">
        <w:t>of</w:t>
      </w:r>
      <w:proofErr w:type="spellEnd"/>
      <w:r w:rsidR="009038FB" w:rsidRPr="009038FB">
        <w:t xml:space="preserve"> graphene oxide </w:t>
      </w:r>
      <w:proofErr w:type="spellStart"/>
      <w:r w:rsidR="009038FB" w:rsidRPr="009038FB">
        <w:t>by</w:t>
      </w:r>
      <w:proofErr w:type="spellEnd"/>
      <w:r w:rsidR="009038FB" w:rsidRPr="009038FB">
        <w:t xml:space="preserve"> </w:t>
      </w:r>
      <w:proofErr w:type="spellStart"/>
      <w:r w:rsidR="009038FB" w:rsidRPr="009038FB">
        <w:t>chitosan</w:t>
      </w:r>
      <w:proofErr w:type="spellEnd"/>
      <w:r w:rsidR="009038FB" w:rsidRPr="009038FB">
        <w:t xml:space="preserve"> </w:t>
      </w:r>
      <w:proofErr w:type="spellStart"/>
      <w:r w:rsidR="009038FB" w:rsidRPr="009038FB">
        <w:t>addition</w:t>
      </w:r>
      <w:proofErr w:type="spellEnd"/>
      <w:r w:rsidR="009038FB" w:rsidRPr="009038FB">
        <w:t>. </w:t>
      </w:r>
      <w:proofErr w:type="spellStart"/>
      <w:r w:rsidR="009038FB" w:rsidRPr="009038FB">
        <w:rPr>
          <w:b/>
          <w:bCs/>
        </w:rPr>
        <w:t>Carbohydrate</w:t>
      </w:r>
      <w:proofErr w:type="spellEnd"/>
      <w:r w:rsidR="009038FB" w:rsidRPr="009038FB">
        <w:rPr>
          <w:b/>
          <w:bCs/>
        </w:rPr>
        <w:t xml:space="preserve"> </w:t>
      </w:r>
      <w:proofErr w:type="spellStart"/>
      <w:r w:rsidR="009038FB" w:rsidRPr="009038FB">
        <w:rPr>
          <w:b/>
          <w:bCs/>
        </w:rPr>
        <w:t>polymers</w:t>
      </w:r>
      <w:proofErr w:type="spellEnd"/>
      <w:r w:rsidR="009038FB" w:rsidRPr="009038FB">
        <w:t xml:space="preserve">, v. </w:t>
      </w:r>
      <w:r w:rsidR="00652F95">
        <w:t>225, n. 115220, p. 115220, 2019</w:t>
      </w:r>
      <w:r w:rsidR="009038FB">
        <w:t>)</w:t>
      </w:r>
    </w:p>
    <w:p w14:paraId="76EF61F7" w14:textId="7A5F3786" w:rsidR="00A3744E" w:rsidRDefault="00A3744E" w:rsidP="00517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31561" w14:textId="69898913" w:rsidR="006F3258" w:rsidRDefault="00A3744E" w:rsidP="00764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44E">
        <w:rPr>
          <w:rFonts w:ascii="Times New Roman" w:hAnsi="Times New Roman" w:cs="Times New Roman"/>
          <w:sz w:val="24"/>
          <w:szCs w:val="24"/>
        </w:rPr>
        <w:t>Além disso, devido aos seus grupos funcionais, a GO tem o potencial de se relacionar covalentemente com outros compostos para exibir algumas propriedades novas e interessantes</w:t>
      </w:r>
      <w:r w:rsidR="005171FE">
        <w:rPr>
          <w:rFonts w:ascii="Times New Roman" w:hAnsi="Times New Roman" w:cs="Times New Roman"/>
          <w:sz w:val="24"/>
          <w:szCs w:val="24"/>
        </w:rPr>
        <w:t>.</w:t>
      </w:r>
      <w:r w:rsidR="00764B64">
        <w:rPr>
          <w:rFonts w:ascii="Times New Roman" w:hAnsi="Times New Roman" w:cs="Times New Roman"/>
          <w:sz w:val="24"/>
          <w:szCs w:val="24"/>
        </w:rPr>
        <w:t xml:space="preserve"> Nesse </w:t>
      </w:r>
      <w:proofErr w:type="spellStart"/>
      <w:r w:rsidR="00764B64">
        <w:rPr>
          <w:rFonts w:ascii="Times New Roman" w:hAnsi="Times New Roman" w:cs="Times New Roman"/>
          <w:sz w:val="24"/>
          <w:szCs w:val="24"/>
        </w:rPr>
        <w:t>nanomaterial</w:t>
      </w:r>
      <w:proofErr w:type="spellEnd"/>
      <w:r w:rsidR="00764B64">
        <w:rPr>
          <w:rFonts w:ascii="Times New Roman" w:hAnsi="Times New Roman" w:cs="Times New Roman"/>
          <w:sz w:val="24"/>
          <w:szCs w:val="24"/>
        </w:rPr>
        <w:t xml:space="preserve"> </w:t>
      </w:r>
      <w:r w:rsidR="006F3258" w:rsidRPr="006F3258">
        <w:rPr>
          <w:rFonts w:ascii="Times New Roman" w:hAnsi="Times New Roman" w:cs="Times New Roman"/>
          <w:sz w:val="24"/>
          <w:szCs w:val="24"/>
        </w:rPr>
        <w:t xml:space="preserve">possui excelente resistência mecânica, biocompatibilidade, estabilidade coloidal, grande área de superfície e alta capacidade de adsorção. Levou à nanotecnologia do câncer para derrotar obstáculos à terapia contra o câncer, através da integração na rede de hidrogel tridimensional (3D) com polímeros biocompatíveis como portador de nanocompositos, e liberação controlável de medicamentos anticâncer. Especificamente, a superfície de GO oferece π-π empilhamento e interações hidrofílicas com drogas anticancerígenas. Além disso, a modificação do GO com vários polímeros, como polímeros </w:t>
      </w:r>
      <w:r w:rsidR="006F3258" w:rsidRPr="006F3258">
        <w:rPr>
          <w:rFonts w:ascii="Times New Roman" w:hAnsi="Times New Roman" w:cs="Times New Roman"/>
          <w:sz w:val="24"/>
          <w:szCs w:val="24"/>
        </w:rPr>
        <w:lastRenderedPageBreak/>
        <w:t xml:space="preserve">naturais e sintéticos, aumenta sua biodegradabilidade, carregamento de drogas e entrega de </w:t>
      </w:r>
      <w:r w:rsidR="00C077E6" w:rsidRPr="006F3258">
        <w:rPr>
          <w:rFonts w:ascii="Times New Roman" w:hAnsi="Times New Roman" w:cs="Times New Roman"/>
          <w:sz w:val="24"/>
          <w:szCs w:val="24"/>
        </w:rPr>
        <w:t>alvos.</w:t>
      </w:r>
      <w:r w:rsidR="00C077E6">
        <w:rPr>
          <w:rFonts w:ascii="Times New Roman" w:hAnsi="Times New Roman" w:cs="Times New Roman"/>
          <w:sz w:val="24"/>
          <w:szCs w:val="24"/>
        </w:rPr>
        <w:t xml:space="preserve"> (</w:t>
      </w:r>
      <w:r w:rsidR="00C077E6" w:rsidRPr="00C077E6">
        <w:rPr>
          <w:rFonts w:ascii="Times New Roman" w:hAnsi="Times New Roman" w:cs="Times New Roman"/>
          <w:sz w:val="24"/>
          <w:szCs w:val="24"/>
        </w:rPr>
        <w:t>GHAWANMEH</w:t>
      </w:r>
      <w:r w:rsidR="00C077E6" w:rsidRPr="00CF036A">
        <w:rPr>
          <w:rFonts w:ascii="Times New Roman" w:hAnsi="Times New Roman" w:cs="Times New Roman"/>
          <w:sz w:val="24"/>
          <w:szCs w:val="24"/>
        </w:rPr>
        <w:t>, A. A. et al. Graphene oxide-</w:t>
      </w:r>
      <w:proofErr w:type="spellStart"/>
      <w:r w:rsidR="00C077E6" w:rsidRPr="00CF036A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C077E6" w:rsidRPr="00CF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E6" w:rsidRPr="00CF036A">
        <w:rPr>
          <w:rFonts w:ascii="Times New Roman" w:hAnsi="Times New Roman" w:cs="Times New Roman"/>
          <w:sz w:val="24"/>
          <w:szCs w:val="24"/>
        </w:rPr>
        <w:t>hydrogels</w:t>
      </w:r>
      <w:proofErr w:type="spellEnd"/>
      <w:r w:rsidR="00C077E6" w:rsidRPr="00CF036A">
        <w:rPr>
          <w:rFonts w:ascii="Times New Roman" w:hAnsi="Times New Roman" w:cs="Times New Roman"/>
          <w:sz w:val="24"/>
          <w:szCs w:val="24"/>
        </w:rPr>
        <w:t xml:space="preserve"> as a nanocarrier for </w:t>
      </w:r>
      <w:proofErr w:type="spellStart"/>
      <w:r w:rsidR="00C077E6" w:rsidRPr="00CF036A">
        <w:rPr>
          <w:rFonts w:ascii="Times New Roman" w:hAnsi="Times New Roman" w:cs="Times New Roman"/>
          <w:sz w:val="24"/>
          <w:szCs w:val="24"/>
        </w:rPr>
        <w:t>anticancer</w:t>
      </w:r>
      <w:proofErr w:type="spellEnd"/>
      <w:r w:rsidR="00C077E6" w:rsidRPr="00CF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E6" w:rsidRPr="00CF036A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="00C077E6" w:rsidRPr="00CF036A">
        <w:rPr>
          <w:rFonts w:ascii="Times New Roman" w:hAnsi="Times New Roman" w:cs="Times New Roman"/>
          <w:sz w:val="24"/>
          <w:szCs w:val="24"/>
        </w:rPr>
        <w:t xml:space="preserve"> delivery. </w:t>
      </w:r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Nano </w:t>
      </w:r>
      <w:proofErr w:type="spellStart"/>
      <w:r w:rsidR="00C077E6" w:rsidRPr="00CF036A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="00C077E6" w:rsidRPr="00CF036A">
        <w:rPr>
          <w:rFonts w:ascii="Times New Roman" w:hAnsi="Times New Roman" w:cs="Times New Roman"/>
          <w:sz w:val="24"/>
          <w:szCs w:val="24"/>
        </w:rPr>
        <w:t>, v. 12, n. 5, p. 973–990, 2019</w:t>
      </w:r>
      <w:r w:rsidR="00C077E6">
        <w:rPr>
          <w:rFonts w:ascii="Times New Roman" w:hAnsi="Times New Roman" w:cs="Times New Roman"/>
          <w:sz w:val="24"/>
          <w:szCs w:val="24"/>
        </w:rPr>
        <w:t>)</w:t>
      </w:r>
    </w:p>
    <w:p w14:paraId="70D80C3E" w14:textId="0910EA3D" w:rsidR="001378FE" w:rsidRDefault="001378FE" w:rsidP="00517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8FE">
        <w:rPr>
          <w:rFonts w:ascii="Times New Roman" w:hAnsi="Times New Roman" w:cs="Times New Roman"/>
          <w:sz w:val="24"/>
          <w:szCs w:val="24"/>
        </w:rPr>
        <w:t>O óxido de grafeno é o mais promissor de todos os materiais à base de grafeno para uso em aplicações biológicas e biomédicas devido à sua alta solubilidade na água e muitos outros solventes polares, e à presença de</w:t>
      </w:r>
      <w:bookmarkStart w:id="1" w:name="bbb0045"/>
      <w:bookmarkEnd w:id="1"/>
      <w:r w:rsidRPr="001378FE">
        <w:rPr>
          <w:rFonts w:ascii="Times New Roman" w:hAnsi="Times New Roman" w:cs="Times New Roman"/>
          <w:sz w:val="24"/>
          <w:szCs w:val="24"/>
        </w:rPr>
        <w:t> grupos funcionais oxigenados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5A96D8" w14:textId="77777777" w:rsidR="002E394B" w:rsidRDefault="002E394B" w:rsidP="005171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OBJETIVOS</w:t>
      </w:r>
    </w:p>
    <w:p w14:paraId="4D599ABC" w14:textId="77777777" w:rsidR="001378FE" w:rsidRDefault="002E394B" w:rsidP="00517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Analisar os vários trabalhos acerca do óxido de grafeno e do óxido de grafeno reduzido e avaliar seu potencial de aplicação na biomedicina.</w:t>
      </w:r>
    </w:p>
    <w:p w14:paraId="0191F5F8" w14:textId="77777777" w:rsidR="002E394B" w:rsidRDefault="002E394B" w:rsidP="005171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5795CC23" w14:textId="6DA8A8C3" w:rsidR="002E394B" w:rsidRDefault="002E394B" w:rsidP="00517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uma revisão integrativa da literatura, um estudo descritivo generalizado e, portanto, de caráter qualitativo do potencial do óxido de grafeno e do óxido de grafeno reduzido para aplicações biomédicas. Utilizou-se o Science Direct como base de dados para as pesquisas.</w:t>
      </w:r>
      <w:r w:rsidRPr="002E3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busca, foram usados os desc</w:t>
      </w:r>
      <w:r w:rsidR="009038FB">
        <w:rPr>
          <w:rFonts w:ascii="Times New Roman" w:hAnsi="Times New Roman" w:cs="Times New Roman"/>
          <w:sz w:val="24"/>
          <w:szCs w:val="24"/>
        </w:rPr>
        <w:t xml:space="preserve">ritores “graphene” e “medicine” </w:t>
      </w:r>
      <w:r w:rsidR="009038FB" w:rsidRPr="009038FB">
        <w:rPr>
          <w:rFonts w:ascii="Times New Roman" w:hAnsi="Times New Roman" w:cs="Times New Roman"/>
          <w:sz w:val="24"/>
          <w:szCs w:val="24"/>
        </w:rPr>
        <w:t>utilizando o operador booleano AND.</w:t>
      </w:r>
    </w:p>
    <w:p w14:paraId="311661DE" w14:textId="7A4C3C81" w:rsidR="002E394B" w:rsidRDefault="002E394B" w:rsidP="00517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critérios de exclusão, enquadraram-se artigos duplicados, incompletos, resumos, resenhas e debates.</w:t>
      </w:r>
      <w:r w:rsidR="00517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partir da revisão da literatura e análise dos estudos indexados na base de dados eletrônica, a respeito da temática proposta, foram encontrados 7.2</w:t>
      </w:r>
      <w:r w:rsidR="00576556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artigos científicos, e uma vez aplicados os critérios de exclusão acima mencionados, além de filtrar as inform</w:t>
      </w:r>
      <w:r w:rsidR="00576556">
        <w:rPr>
          <w:rFonts w:ascii="Times New Roman" w:hAnsi="Times New Roman" w:cs="Times New Roman"/>
          <w:sz w:val="24"/>
          <w:szCs w:val="24"/>
        </w:rPr>
        <w:t>ações mais relevantes, apenas 4</w:t>
      </w:r>
      <w:r>
        <w:rPr>
          <w:rFonts w:ascii="Times New Roman" w:hAnsi="Times New Roman" w:cs="Times New Roman"/>
          <w:sz w:val="24"/>
          <w:szCs w:val="24"/>
        </w:rPr>
        <w:t xml:space="preserve"> desses artigos foram selecionados para composição e análise de estudo. </w:t>
      </w:r>
    </w:p>
    <w:p w14:paraId="42B55EC9" w14:textId="77777777" w:rsidR="00576556" w:rsidRDefault="00576556" w:rsidP="005171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7662D94C" w14:textId="3E952018" w:rsidR="00652F95" w:rsidRDefault="00576556" w:rsidP="00652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556">
        <w:rPr>
          <w:rFonts w:ascii="Times New Roman" w:hAnsi="Times New Roman" w:cs="Times New Roman"/>
          <w:sz w:val="24"/>
          <w:szCs w:val="24"/>
        </w:rPr>
        <w:t>Desde que foi descoberto em 2004</w:t>
      </w:r>
      <w:bookmarkStart w:id="2" w:name="bbb0285"/>
      <w:bookmarkEnd w:id="2"/>
      <w:r w:rsidRPr="00576556">
        <w:rPr>
          <w:rFonts w:ascii="Times New Roman" w:hAnsi="Times New Roman" w:cs="Times New Roman"/>
          <w:sz w:val="24"/>
          <w:szCs w:val="24"/>
        </w:rPr>
        <w:t> o grafeno e seus derivados (GO e rGO) são um dos materiais mais promissores em muitas aplicações industriais e, mais recentemente, em Medicina. O desenvolvimento de andaimes à base de grafeno para Medicina Regenerativa ou Engenharia de Tecidos é um campo relativamente novo com um futuro promissor, uma vez que vários estudos demonstraram sua capacidade em promover o crescimento celular e a diferenciação de vários tipos de célu</w:t>
      </w:r>
      <w:r>
        <w:rPr>
          <w:rFonts w:ascii="Times New Roman" w:hAnsi="Times New Roman" w:cs="Times New Roman"/>
          <w:sz w:val="24"/>
          <w:szCs w:val="24"/>
        </w:rPr>
        <w:t xml:space="preserve">las sem qualquer efeito tóxico. </w:t>
      </w:r>
      <w:r w:rsidRPr="00576556">
        <w:rPr>
          <w:rFonts w:ascii="Times New Roman" w:hAnsi="Times New Roman" w:cs="Times New Roman"/>
          <w:sz w:val="24"/>
          <w:szCs w:val="24"/>
        </w:rPr>
        <w:t>Além disso, sua combinação com outros biomateriais fornece excelentes propriedades mecânicas, físicas e elétricas permitindo seu uso em engenharia cardíaca, neural, óssea, cartilagem, músculo esquelético, engenharia</w:t>
      </w:r>
      <w:r>
        <w:rPr>
          <w:rFonts w:ascii="Times New Roman" w:hAnsi="Times New Roman" w:cs="Times New Roman"/>
          <w:sz w:val="24"/>
          <w:szCs w:val="24"/>
        </w:rPr>
        <w:t xml:space="preserve"> de tecidos de pele ou </w:t>
      </w:r>
      <w:r w:rsidR="00652F95">
        <w:rPr>
          <w:rFonts w:ascii="Times New Roman" w:hAnsi="Times New Roman" w:cs="Times New Roman"/>
          <w:sz w:val="24"/>
          <w:szCs w:val="24"/>
        </w:rPr>
        <w:t>adiposo</w:t>
      </w:r>
      <w:r w:rsidR="00652F95" w:rsidRPr="00576556">
        <w:rPr>
          <w:rFonts w:ascii="Times New Roman" w:hAnsi="Times New Roman" w:cs="Times New Roman"/>
          <w:sz w:val="24"/>
          <w:szCs w:val="24"/>
        </w:rPr>
        <w:t>.</w:t>
      </w:r>
      <w:r w:rsidR="00652F95">
        <w:rPr>
          <w:rFonts w:ascii="Times New Roman" w:hAnsi="Times New Roman" w:cs="Times New Roman"/>
          <w:sz w:val="24"/>
          <w:szCs w:val="24"/>
        </w:rPr>
        <w:t xml:space="preserve"> (</w:t>
      </w:r>
      <w:r w:rsidR="00652F95" w:rsidRPr="00652F95">
        <w:rPr>
          <w:rFonts w:ascii="Times New Roman" w:hAnsi="Times New Roman" w:cs="Times New Roman"/>
          <w:sz w:val="24"/>
          <w:szCs w:val="24"/>
        </w:rPr>
        <w:t>ZAMBRANO</w:t>
      </w:r>
      <w:r w:rsidR="00652F95" w:rsidRPr="00CF036A">
        <w:rPr>
          <w:rFonts w:ascii="Times New Roman" w:hAnsi="Times New Roman" w:cs="Times New Roman"/>
          <w:sz w:val="24"/>
          <w:szCs w:val="24"/>
        </w:rPr>
        <w:t xml:space="preserve">-ANDAZOL, I. et al. </w:t>
      </w:r>
      <w:proofErr w:type="spellStart"/>
      <w:r w:rsidR="00652F95" w:rsidRPr="00CF036A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="00652F95" w:rsidRPr="00CF036A">
        <w:rPr>
          <w:rFonts w:ascii="Times New Roman" w:hAnsi="Times New Roman" w:cs="Times New Roman"/>
          <w:sz w:val="24"/>
          <w:szCs w:val="24"/>
        </w:rPr>
        <w:t xml:space="preserve"> graphene oxide </w:t>
      </w:r>
      <w:proofErr w:type="spellStart"/>
      <w:r w:rsidR="00652F95" w:rsidRPr="00CF036A">
        <w:rPr>
          <w:rFonts w:ascii="Times New Roman" w:hAnsi="Times New Roman" w:cs="Times New Roman"/>
          <w:sz w:val="24"/>
          <w:szCs w:val="24"/>
        </w:rPr>
        <w:t>membranes</w:t>
      </w:r>
      <w:proofErr w:type="spellEnd"/>
      <w:r w:rsidR="00652F95" w:rsidRPr="00CF036A">
        <w:rPr>
          <w:rFonts w:ascii="Times New Roman" w:hAnsi="Times New Roman" w:cs="Times New Roman"/>
          <w:sz w:val="24"/>
          <w:szCs w:val="24"/>
        </w:rPr>
        <w:t xml:space="preserve"> in ocular regenerative medicine. </w:t>
      </w:r>
      <w:proofErr w:type="spellStart"/>
      <w:r w:rsidR="00652F95" w:rsidRPr="00CF036A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="00652F95"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2F95" w:rsidRPr="00CF036A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="00652F95"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="00652F95" w:rsidRPr="00CF036A">
        <w:rPr>
          <w:rFonts w:ascii="Times New Roman" w:hAnsi="Times New Roman" w:cs="Times New Roman"/>
          <w:b/>
          <w:bCs/>
          <w:sz w:val="24"/>
          <w:szCs w:val="24"/>
        </w:rPr>
        <w:t>engineering</w:t>
      </w:r>
      <w:proofErr w:type="spellEnd"/>
      <w:r w:rsidR="00652F95"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. C, </w:t>
      </w:r>
      <w:proofErr w:type="spellStart"/>
      <w:r w:rsidR="00652F95" w:rsidRPr="00CF036A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="00652F95"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="00652F95" w:rsidRPr="00CF036A">
        <w:rPr>
          <w:rFonts w:ascii="Times New Roman" w:hAnsi="Times New Roman" w:cs="Times New Roman"/>
          <w:b/>
          <w:bCs/>
          <w:sz w:val="24"/>
          <w:szCs w:val="24"/>
        </w:rPr>
        <w:t>biological</w:t>
      </w:r>
      <w:proofErr w:type="spellEnd"/>
      <w:r w:rsidR="00652F95"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2F95" w:rsidRPr="00CF036A">
        <w:rPr>
          <w:rFonts w:ascii="Times New Roman" w:hAnsi="Times New Roman" w:cs="Times New Roman"/>
          <w:b/>
          <w:bCs/>
          <w:sz w:val="24"/>
          <w:szCs w:val="24"/>
        </w:rPr>
        <w:t>applications</w:t>
      </w:r>
      <w:proofErr w:type="spellEnd"/>
      <w:r w:rsidR="00652F95" w:rsidRPr="00CF036A">
        <w:rPr>
          <w:rFonts w:ascii="Times New Roman" w:hAnsi="Times New Roman" w:cs="Times New Roman"/>
          <w:sz w:val="24"/>
          <w:szCs w:val="24"/>
        </w:rPr>
        <w:t xml:space="preserve">, v. </w:t>
      </w:r>
      <w:r w:rsidR="00652F95">
        <w:rPr>
          <w:rFonts w:ascii="Times New Roman" w:hAnsi="Times New Roman" w:cs="Times New Roman"/>
          <w:sz w:val="24"/>
          <w:szCs w:val="24"/>
        </w:rPr>
        <w:t>114, n. 111075, p. 111075, 2020)</w:t>
      </w:r>
    </w:p>
    <w:p w14:paraId="43021664" w14:textId="03412CDD" w:rsidR="00576556" w:rsidRPr="00576556" w:rsidRDefault="00576556" w:rsidP="00517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21DE35" w14:textId="249C3123" w:rsidR="00576556" w:rsidRDefault="00576556" w:rsidP="00517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556">
        <w:rPr>
          <w:rFonts w:ascii="Times New Roman" w:hAnsi="Times New Roman" w:cs="Times New Roman"/>
          <w:sz w:val="24"/>
          <w:szCs w:val="24"/>
        </w:rPr>
        <w:lastRenderedPageBreak/>
        <w:t>Apesar das possíveis aplicações do grafeno, seu efeit</w:t>
      </w:r>
      <w:r>
        <w:rPr>
          <w:rFonts w:ascii="Times New Roman" w:hAnsi="Times New Roman" w:cs="Times New Roman"/>
          <w:sz w:val="24"/>
          <w:szCs w:val="24"/>
        </w:rPr>
        <w:t>o tóxico permanece controverso</w:t>
      </w:r>
      <w:r w:rsidRPr="00576556">
        <w:rPr>
          <w:rFonts w:ascii="Times New Roman" w:hAnsi="Times New Roman" w:cs="Times New Roman"/>
          <w:sz w:val="24"/>
          <w:szCs w:val="24"/>
        </w:rPr>
        <w:t xml:space="preserve"> com vários estudos apoiando sua toxicidade, enquanto outros mostram o grafeno como um material biocompatível. Isso se deve à citotoxicidade e genotoxicidade estarem relacionadas com sua funcionalidade química e o</w:t>
      </w:r>
      <w:r>
        <w:rPr>
          <w:rFonts w:ascii="Times New Roman" w:hAnsi="Times New Roman" w:cs="Times New Roman"/>
          <w:sz w:val="24"/>
          <w:szCs w:val="24"/>
        </w:rPr>
        <w:t xml:space="preserve"> tamanho das folhas de grafeno. Em artigos utilizando </w:t>
      </w:r>
      <w:r w:rsidR="002342AD">
        <w:rPr>
          <w:rFonts w:ascii="Times New Roman" w:hAnsi="Times New Roman" w:cs="Times New Roman"/>
          <w:sz w:val="24"/>
          <w:szCs w:val="24"/>
        </w:rPr>
        <w:t>óxido de grafeno funcionalizado com chitosana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576556">
        <w:rPr>
          <w:rFonts w:ascii="Times New Roman" w:hAnsi="Times New Roman" w:cs="Times New Roman"/>
          <w:sz w:val="24"/>
          <w:szCs w:val="24"/>
        </w:rPr>
        <w:t xml:space="preserve">oi revelado que, os nano-híbridos GO-CS sintetizados não são tóxicos para as células fibroblastos e têm melhor atividade antibacteriana contra ambas as bactérias G+/- do que as de GO </w:t>
      </w:r>
      <w:r w:rsidR="00C077E6" w:rsidRPr="00576556">
        <w:rPr>
          <w:rFonts w:ascii="Times New Roman" w:hAnsi="Times New Roman" w:cs="Times New Roman"/>
          <w:sz w:val="24"/>
          <w:szCs w:val="24"/>
        </w:rPr>
        <w:t>pura.</w:t>
      </w:r>
      <w:r w:rsidR="00C077E6">
        <w:rPr>
          <w:rFonts w:ascii="Times New Roman" w:hAnsi="Times New Roman" w:cs="Times New Roman"/>
          <w:sz w:val="24"/>
          <w:szCs w:val="24"/>
        </w:rPr>
        <w:t xml:space="preserve"> (</w:t>
      </w:r>
      <w:r w:rsidR="00C077E6" w:rsidRPr="00C077E6">
        <w:rPr>
          <w:rFonts w:ascii="Times New Roman" w:hAnsi="Times New Roman" w:cs="Times New Roman"/>
          <w:sz w:val="24"/>
          <w:szCs w:val="24"/>
        </w:rPr>
        <w:t xml:space="preserve">JOZ MAJIDI, H. et al. Investigating </w:t>
      </w:r>
      <w:proofErr w:type="spellStart"/>
      <w:r w:rsidR="00C077E6" w:rsidRPr="00C077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077E6" w:rsidRPr="00C0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E6" w:rsidRPr="00C077E6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="00C077E6" w:rsidRPr="00C0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E6" w:rsidRPr="00C077E6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="00C077E6" w:rsidRPr="00C0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E6" w:rsidRPr="00C077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077E6" w:rsidRPr="00C0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E6" w:rsidRPr="00C077E6">
        <w:rPr>
          <w:rFonts w:ascii="Times New Roman" w:hAnsi="Times New Roman" w:cs="Times New Roman"/>
          <w:sz w:val="24"/>
          <w:szCs w:val="24"/>
        </w:rPr>
        <w:t>diminish</w:t>
      </w:r>
      <w:proofErr w:type="spellEnd"/>
      <w:r w:rsidR="00C077E6" w:rsidRPr="00C0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E6" w:rsidRPr="00C077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077E6" w:rsidRPr="00C0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E6" w:rsidRPr="00C077E6">
        <w:rPr>
          <w:rFonts w:ascii="Times New Roman" w:hAnsi="Times New Roman" w:cs="Times New Roman"/>
          <w:sz w:val="24"/>
          <w:szCs w:val="24"/>
        </w:rPr>
        <w:t>toxicity</w:t>
      </w:r>
      <w:proofErr w:type="spellEnd"/>
      <w:r w:rsidR="00C077E6" w:rsidRPr="00C0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E6" w:rsidRPr="00C077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077E6" w:rsidRPr="00C0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E6" w:rsidRPr="00C077E6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="00C077E6" w:rsidRPr="00C0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E6" w:rsidRPr="00C077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077E6" w:rsidRPr="00C0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E6" w:rsidRPr="00C077E6">
        <w:rPr>
          <w:rFonts w:ascii="Times New Roman" w:hAnsi="Times New Roman" w:cs="Times New Roman"/>
          <w:sz w:val="24"/>
          <w:szCs w:val="24"/>
        </w:rPr>
        <w:t>antibacterial</w:t>
      </w:r>
      <w:proofErr w:type="spellEnd"/>
      <w:r w:rsidR="00C077E6" w:rsidRPr="00C0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E6" w:rsidRPr="00C077E6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C077E6" w:rsidRPr="00C0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E6" w:rsidRPr="00C077E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077E6" w:rsidRPr="00C077E6">
        <w:rPr>
          <w:rFonts w:ascii="Times New Roman" w:hAnsi="Times New Roman" w:cs="Times New Roman"/>
          <w:sz w:val="24"/>
          <w:szCs w:val="24"/>
        </w:rPr>
        <w:t xml:space="preserve"> graphene oxide </w:t>
      </w:r>
      <w:proofErr w:type="spellStart"/>
      <w:r w:rsidR="00C077E6" w:rsidRPr="00C077E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C077E6" w:rsidRPr="00C0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E6" w:rsidRPr="00C077E6">
        <w:rPr>
          <w:rFonts w:ascii="Times New Roman" w:hAnsi="Times New Roman" w:cs="Times New Roman"/>
          <w:sz w:val="24"/>
          <w:szCs w:val="24"/>
        </w:rPr>
        <w:t>chitosan</w:t>
      </w:r>
      <w:proofErr w:type="spellEnd"/>
      <w:r w:rsidR="00C077E6" w:rsidRPr="00C0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7E6" w:rsidRPr="00C077E6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C077E6" w:rsidRPr="00C077E6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C077E6" w:rsidRPr="00C077E6">
        <w:rPr>
          <w:rFonts w:ascii="Times New Roman" w:hAnsi="Times New Roman" w:cs="Times New Roman"/>
          <w:b/>
          <w:bCs/>
          <w:sz w:val="24"/>
          <w:szCs w:val="24"/>
        </w:rPr>
        <w:t>Carbohydrate</w:t>
      </w:r>
      <w:proofErr w:type="spellEnd"/>
      <w:r w:rsidR="00C077E6" w:rsidRPr="00C077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077E6" w:rsidRPr="00C077E6">
        <w:rPr>
          <w:rFonts w:ascii="Times New Roman" w:hAnsi="Times New Roman" w:cs="Times New Roman"/>
          <w:b/>
          <w:bCs/>
          <w:sz w:val="24"/>
          <w:szCs w:val="24"/>
        </w:rPr>
        <w:t>polymers</w:t>
      </w:r>
      <w:proofErr w:type="spellEnd"/>
      <w:r w:rsidR="00C077E6" w:rsidRPr="00C077E6">
        <w:rPr>
          <w:rFonts w:ascii="Times New Roman" w:hAnsi="Times New Roman" w:cs="Times New Roman"/>
          <w:sz w:val="24"/>
          <w:szCs w:val="24"/>
        </w:rPr>
        <w:t>, v. 225, n. 115220, p. 115220, 2019</w:t>
      </w:r>
      <w:r w:rsidR="00C077E6">
        <w:rPr>
          <w:rFonts w:ascii="Times New Roman" w:hAnsi="Times New Roman" w:cs="Times New Roman"/>
          <w:sz w:val="24"/>
          <w:szCs w:val="24"/>
        </w:rPr>
        <w:t>)</w:t>
      </w:r>
    </w:p>
    <w:p w14:paraId="3FB19598" w14:textId="62C0B523" w:rsidR="00652F95" w:rsidRDefault="002342AD" w:rsidP="00652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2AD">
        <w:rPr>
          <w:rFonts w:ascii="Times New Roman" w:hAnsi="Times New Roman" w:cs="Times New Roman"/>
          <w:sz w:val="24"/>
          <w:szCs w:val="24"/>
        </w:rPr>
        <w:t xml:space="preserve">O uso de nanomateriais em aplicações biológicas avançou significativamente nos últimos anos. Go foi recentemente identificado como um potencial portador em </w:t>
      </w:r>
      <w:proofErr w:type="spellStart"/>
      <w:r w:rsidRPr="002342AD">
        <w:rPr>
          <w:rFonts w:ascii="Times New Roman" w:hAnsi="Times New Roman" w:cs="Times New Roman"/>
          <w:sz w:val="24"/>
          <w:szCs w:val="24"/>
        </w:rPr>
        <w:t>nanomedicina</w:t>
      </w:r>
      <w:proofErr w:type="spellEnd"/>
      <w:r w:rsidRPr="002342AD">
        <w:rPr>
          <w:rFonts w:ascii="Times New Roman" w:hAnsi="Times New Roman" w:cs="Times New Roman"/>
          <w:sz w:val="24"/>
          <w:szCs w:val="24"/>
        </w:rPr>
        <w:t xml:space="preserve"> para aplicações de entrega de medicamentos. A modificação superficial do GO é fundamental para reduzir a citotoxicidade, melhorar a solubilidade em tampões fisiológicos, biocompatibilidade e estabilidade de GO. Go funcionalizado por superfície tornou-se um nanocarrier muito proeminente, especialmente para o tratamento do câncer e sistemas controlados de entrega de medicamentos. Go absorve radiações na faixa quase infravermelha, e os sistemas de nanocarrier GO-metal são eficazes na inibição de células cancerosas e podem s</w:t>
      </w:r>
      <w:r>
        <w:rPr>
          <w:rFonts w:ascii="Times New Roman" w:hAnsi="Times New Roman" w:cs="Times New Roman"/>
          <w:sz w:val="24"/>
          <w:szCs w:val="24"/>
        </w:rPr>
        <w:t xml:space="preserve">er usados em terapia </w:t>
      </w:r>
      <w:r w:rsidR="00652F95">
        <w:rPr>
          <w:rFonts w:ascii="Times New Roman" w:hAnsi="Times New Roman" w:cs="Times New Roman"/>
          <w:sz w:val="24"/>
          <w:szCs w:val="24"/>
        </w:rPr>
        <w:t>fototermal. (</w:t>
      </w:r>
      <w:r w:rsidR="00652F95" w:rsidRPr="00652F95">
        <w:rPr>
          <w:rFonts w:ascii="Times New Roman" w:hAnsi="Times New Roman" w:cs="Times New Roman"/>
          <w:sz w:val="24"/>
          <w:szCs w:val="24"/>
        </w:rPr>
        <w:t xml:space="preserve">LIU, J.; CUI, L.; LOSIC, D. Graphene </w:t>
      </w:r>
      <w:proofErr w:type="spellStart"/>
      <w:r w:rsidR="00652F95" w:rsidRPr="00652F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52F95" w:rsidRPr="00652F95">
        <w:rPr>
          <w:rFonts w:ascii="Times New Roman" w:hAnsi="Times New Roman" w:cs="Times New Roman"/>
          <w:sz w:val="24"/>
          <w:szCs w:val="24"/>
        </w:rPr>
        <w:t xml:space="preserve"> graphene oxide as new </w:t>
      </w:r>
      <w:proofErr w:type="spellStart"/>
      <w:r w:rsidR="00652F95" w:rsidRPr="00652F95">
        <w:rPr>
          <w:rFonts w:ascii="Times New Roman" w:hAnsi="Times New Roman" w:cs="Times New Roman"/>
          <w:sz w:val="24"/>
          <w:szCs w:val="24"/>
        </w:rPr>
        <w:t>nanocarriers</w:t>
      </w:r>
      <w:proofErr w:type="spellEnd"/>
      <w:r w:rsidR="00652F95" w:rsidRPr="00652F9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652F95" w:rsidRPr="00652F95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="00652F95" w:rsidRPr="00652F95">
        <w:rPr>
          <w:rFonts w:ascii="Times New Roman" w:hAnsi="Times New Roman" w:cs="Times New Roman"/>
          <w:sz w:val="24"/>
          <w:szCs w:val="24"/>
        </w:rPr>
        <w:t xml:space="preserve"> delivery </w:t>
      </w:r>
      <w:proofErr w:type="spellStart"/>
      <w:r w:rsidR="00652F95" w:rsidRPr="00652F95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652F95" w:rsidRPr="00652F95">
        <w:rPr>
          <w:rFonts w:ascii="Times New Roman" w:hAnsi="Times New Roman" w:cs="Times New Roman"/>
          <w:sz w:val="24"/>
          <w:szCs w:val="24"/>
        </w:rPr>
        <w:t>. </w:t>
      </w:r>
      <w:r w:rsidR="00652F95" w:rsidRPr="00652F95">
        <w:rPr>
          <w:rFonts w:ascii="Times New Roman" w:hAnsi="Times New Roman" w:cs="Times New Roman"/>
          <w:b/>
          <w:bCs/>
          <w:sz w:val="24"/>
          <w:szCs w:val="24"/>
        </w:rPr>
        <w:t xml:space="preserve">Acta </w:t>
      </w:r>
      <w:proofErr w:type="spellStart"/>
      <w:r w:rsidR="00652F95" w:rsidRPr="00652F95">
        <w:rPr>
          <w:rFonts w:ascii="Times New Roman" w:hAnsi="Times New Roman" w:cs="Times New Roman"/>
          <w:b/>
          <w:bCs/>
          <w:sz w:val="24"/>
          <w:szCs w:val="24"/>
        </w:rPr>
        <w:t>biomaterialia</w:t>
      </w:r>
      <w:proofErr w:type="spellEnd"/>
      <w:r w:rsidR="00652F95" w:rsidRPr="00652F95">
        <w:rPr>
          <w:rFonts w:ascii="Times New Roman" w:hAnsi="Times New Roman" w:cs="Times New Roman"/>
          <w:sz w:val="24"/>
          <w:szCs w:val="24"/>
        </w:rPr>
        <w:t>, v. 9, n. 12, p. 9243–9257, 2013</w:t>
      </w:r>
      <w:r w:rsidR="00652F95">
        <w:rPr>
          <w:rFonts w:ascii="Times New Roman" w:hAnsi="Times New Roman" w:cs="Times New Roman"/>
          <w:sz w:val="24"/>
          <w:szCs w:val="24"/>
        </w:rPr>
        <w:t>)</w:t>
      </w:r>
    </w:p>
    <w:p w14:paraId="17F84EFD" w14:textId="56344841" w:rsidR="002D1B6A" w:rsidRDefault="002D1B6A" w:rsidP="005171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2BFAF39D" w14:textId="5D24D91B" w:rsidR="002D1B6A" w:rsidRDefault="002D1B6A" w:rsidP="00517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base no levantamento realizado, pode-se afirmar que a biomedicina está cada vez mais e</w:t>
      </w:r>
      <w:r w:rsidR="00CF036A">
        <w:rPr>
          <w:rFonts w:ascii="Times New Roman" w:hAnsi="Times New Roman" w:cs="Times New Roman"/>
          <w:sz w:val="24"/>
          <w:szCs w:val="24"/>
        </w:rPr>
        <w:t>mpenhada à utilização do óxido de grafeno e do óxido de grafeno reduzido</w:t>
      </w:r>
      <w:r>
        <w:rPr>
          <w:rFonts w:ascii="Times New Roman" w:hAnsi="Times New Roman" w:cs="Times New Roman"/>
          <w:sz w:val="24"/>
          <w:szCs w:val="24"/>
        </w:rPr>
        <w:t xml:space="preserve"> em razão de suas</w:t>
      </w:r>
      <w:r w:rsidR="00CF036A">
        <w:rPr>
          <w:rFonts w:ascii="Times New Roman" w:hAnsi="Times New Roman" w:cs="Times New Roman"/>
          <w:sz w:val="24"/>
          <w:szCs w:val="24"/>
        </w:rPr>
        <w:t xml:space="preserve"> propriedades únicas e</w:t>
      </w:r>
      <w:r>
        <w:rPr>
          <w:rFonts w:ascii="Times New Roman" w:hAnsi="Times New Roman" w:cs="Times New Roman"/>
          <w:sz w:val="24"/>
          <w:szCs w:val="24"/>
        </w:rPr>
        <w:t xml:space="preserve"> várias utilidades. O estudo qualitati</w:t>
      </w:r>
      <w:r w:rsidR="00CF036A">
        <w:rPr>
          <w:rFonts w:ascii="Times New Roman" w:hAnsi="Times New Roman" w:cs="Times New Roman"/>
          <w:sz w:val="24"/>
          <w:szCs w:val="24"/>
        </w:rPr>
        <w:t xml:space="preserve">vo mostrou que esses nanomateriais são extremamente versáteis e suas </w:t>
      </w:r>
      <w:r w:rsidR="00CF036A" w:rsidRPr="00576556">
        <w:rPr>
          <w:rFonts w:ascii="Times New Roman" w:hAnsi="Times New Roman" w:cs="Times New Roman"/>
          <w:sz w:val="24"/>
          <w:szCs w:val="24"/>
        </w:rPr>
        <w:t>excelentes propriedades mecânicas, físicas e elétricas</w:t>
      </w:r>
      <w:r>
        <w:rPr>
          <w:rFonts w:ascii="Times New Roman" w:hAnsi="Times New Roman" w:cs="Times New Roman"/>
          <w:sz w:val="24"/>
          <w:szCs w:val="24"/>
        </w:rPr>
        <w:t xml:space="preserve"> o tornam capaz de ser usado </w:t>
      </w:r>
      <w:r w:rsidR="00CF036A">
        <w:rPr>
          <w:rFonts w:ascii="Times New Roman" w:hAnsi="Times New Roman" w:cs="Times New Roman"/>
          <w:sz w:val="24"/>
          <w:szCs w:val="24"/>
        </w:rPr>
        <w:t>na medicina regenerativa e na fabricação de medicamentos para o tratamento de câncer</w:t>
      </w:r>
      <w:r>
        <w:rPr>
          <w:rFonts w:ascii="Times New Roman" w:hAnsi="Times New Roman" w:cs="Times New Roman"/>
          <w:sz w:val="24"/>
          <w:szCs w:val="24"/>
        </w:rPr>
        <w:t xml:space="preserve"> e, embora haja empecilhos e obstáculos a serem superados, esse biomaterial é </w:t>
      </w:r>
      <w:r w:rsidR="00CF036A">
        <w:rPr>
          <w:rFonts w:ascii="Times New Roman" w:hAnsi="Times New Roman" w:cs="Times New Roman"/>
          <w:sz w:val="24"/>
          <w:szCs w:val="24"/>
        </w:rPr>
        <w:t>promissor. A</w:t>
      </w:r>
      <w:r>
        <w:rPr>
          <w:rFonts w:ascii="Times New Roman" w:hAnsi="Times New Roman" w:cs="Times New Roman"/>
          <w:sz w:val="24"/>
          <w:szCs w:val="24"/>
        </w:rPr>
        <w:t xml:space="preserve"> pesquisa também foi relevante para a graduação, pois propiciou maior compreensão e valorização dessa temática. </w:t>
      </w:r>
    </w:p>
    <w:p w14:paraId="26F7C156" w14:textId="77777777" w:rsidR="005171FE" w:rsidRDefault="005171FE" w:rsidP="00CF03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08E3F" w14:textId="06A299ED" w:rsidR="00CF036A" w:rsidRDefault="00CF036A" w:rsidP="00CF03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BIBILIOGRÁFICAS</w:t>
      </w:r>
    </w:p>
    <w:p w14:paraId="3CE05ED3" w14:textId="77777777" w:rsidR="005171FE" w:rsidRDefault="005171FE" w:rsidP="00CF0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74525" w14:textId="2694FDFB" w:rsidR="00CF036A" w:rsidRPr="00CF036A" w:rsidRDefault="00CF036A" w:rsidP="00CF0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6A">
        <w:rPr>
          <w:rFonts w:ascii="Times New Roman" w:hAnsi="Times New Roman" w:cs="Times New Roman"/>
          <w:sz w:val="24"/>
          <w:szCs w:val="24"/>
        </w:rPr>
        <w:t>GHAWANMEH, A. A. et al. Graphene oxide-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hydrogels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as a nanocarrier for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anticancer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delivery. </w:t>
      </w:r>
      <w:r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Nano </w:t>
      </w:r>
      <w:proofErr w:type="spellStart"/>
      <w:r w:rsidRPr="00CF036A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>, v. 12, n. 5, p. 973–990, 2019.</w:t>
      </w:r>
    </w:p>
    <w:p w14:paraId="79E45DB3" w14:textId="77777777" w:rsidR="00CF036A" w:rsidRPr="00CF036A" w:rsidRDefault="00CF036A" w:rsidP="00CF0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BA43F" w14:textId="77777777" w:rsidR="00CF036A" w:rsidRPr="00CF036A" w:rsidRDefault="00CF036A" w:rsidP="00CF0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6A">
        <w:rPr>
          <w:rFonts w:ascii="Times New Roman" w:hAnsi="Times New Roman" w:cs="Times New Roman"/>
          <w:sz w:val="24"/>
          <w:szCs w:val="24"/>
        </w:rPr>
        <w:t xml:space="preserve">ITOO, A. M. et al.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Multifunctional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graphene oxide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delivery in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CF036A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b/>
          <w:bCs/>
          <w:sz w:val="24"/>
          <w:szCs w:val="24"/>
        </w:rPr>
        <w:t>controlled</w:t>
      </w:r>
      <w:proofErr w:type="spellEnd"/>
      <w:r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release: </w:t>
      </w:r>
      <w:proofErr w:type="spellStart"/>
      <w:r w:rsidRPr="00CF036A">
        <w:rPr>
          <w:rFonts w:ascii="Times New Roman" w:hAnsi="Times New Roman" w:cs="Times New Roman"/>
          <w:b/>
          <w:bCs/>
          <w:sz w:val="24"/>
          <w:szCs w:val="24"/>
        </w:rPr>
        <w:t>official</w:t>
      </w:r>
      <w:proofErr w:type="spellEnd"/>
      <w:r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b/>
          <w:bCs/>
          <w:sz w:val="24"/>
          <w:szCs w:val="24"/>
        </w:rPr>
        <w:t>Controlled</w:t>
      </w:r>
      <w:proofErr w:type="spellEnd"/>
      <w:r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Release </w:t>
      </w:r>
      <w:proofErr w:type="spellStart"/>
      <w:r w:rsidRPr="00CF036A">
        <w:rPr>
          <w:rFonts w:ascii="Times New Roman" w:hAnsi="Times New Roman" w:cs="Times New Roman"/>
          <w:b/>
          <w:bCs/>
          <w:sz w:val="24"/>
          <w:szCs w:val="24"/>
        </w:rPr>
        <w:t>Society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>, v. 350, p. 26–59, 2022.</w:t>
      </w:r>
    </w:p>
    <w:p w14:paraId="1308E76C" w14:textId="77777777" w:rsidR="00CF036A" w:rsidRPr="00CF036A" w:rsidRDefault="00CF036A" w:rsidP="00CF0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2C83D" w14:textId="77777777" w:rsidR="00CF036A" w:rsidRPr="00CF036A" w:rsidRDefault="00CF036A" w:rsidP="00CF0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6A">
        <w:rPr>
          <w:rFonts w:ascii="Times New Roman" w:hAnsi="Times New Roman" w:cs="Times New Roman"/>
          <w:sz w:val="24"/>
          <w:szCs w:val="24"/>
        </w:rPr>
        <w:t xml:space="preserve">JOZ MAJIDI, H. et al. Investigating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diminish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toxicity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antibacterial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graphene oxide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chitosan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CF036A">
        <w:rPr>
          <w:rFonts w:ascii="Times New Roman" w:hAnsi="Times New Roman" w:cs="Times New Roman"/>
          <w:b/>
          <w:bCs/>
          <w:sz w:val="24"/>
          <w:szCs w:val="24"/>
        </w:rPr>
        <w:t>Carbohydrate</w:t>
      </w:r>
      <w:proofErr w:type="spellEnd"/>
      <w:r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b/>
          <w:bCs/>
          <w:sz w:val="24"/>
          <w:szCs w:val="24"/>
        </w:rPr>
        <w:t>polymers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>, v. 225, n. 115220, p. 115220, 2019.</w:t>
      </w:r>
    </w:p>
    <w:p w14:paraId="1AE8BA3B" w14:textId="77777777" w:rsidR="00CF036A" w:rsidRPr="00CF036A" w:rsidRDefault="00CF036A" w:rsidP="00CF0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D3CC0" w14:textId="77777777" w:rsidR="00CF036A" w:rsidRDefault="00CF036A" w:rsidP="00CF0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6A">
        <w:rPr>
          <w:rFonts w:ascii="Times New Roman" w:hAnsi="Times New Roman" w:cs="Times New Roman"/>
          <w:sz w:val="24"/>
          <w:szCs w:val="24"/>
        </w:rPr>
        <w:t xml:space="preserve">LIU, J.; CUI, L.; LOSIC, D. Graphene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graphene oxide as new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nanocarriers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delivery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>. </w:t>
      </w:r>
      <w:r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Acta </w:t>
      </w:r>
      <w:proofErr w:type="spellStart"/>
      <w:r w:rsidRPr="00CF036A">
        <w:rPr>
          <w:rFonts w:ascii="Times New Roman" w:hAnsi="Times New Roman" w:cs="Times New Roman"/>
          <w:b/>
          <w:bCs/>
          <w:sz w:val="24"/>
          <w:szCs w:val="24"/>
        </w:rPr>
        <w:t>biomaterialia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>, v. 9, n. 12, p. 9243–9257, 2013.</w:t>
      </w:r>
    </w:p>
    <w:p w14:paraId="5DB5FFFF" w14:textId="77777777" w:rsidR="005171FE" w:rsidRDefault="005171FE" w:rsidP="0009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8B7AA" w14:textId="1E73DB6F" w:rsidR="00091251" w:rsidRDefault="00CF036A" w:rsidP="0009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6A">
        <w:rPr>
          <w:rFonts w:ascii="Times New Roman" w:hAnsi="Times New Roman" w:cs="Times New Roman"/>
          <w:sz w:val="24"/>
          <w:szCs w:val="24"/>
        </w:rPr>
        <w:t xml:space="preserve">ZAMBRANO-ANDAZOL, I. et al.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graphene oxide </w:t>
      </w:r>
      <w:proofErr w:type="spellStart"/>
      <w:r w:rsidRPr="00CF036A">
        <w:rPr>
          <w:rFonts w:ascii="Times New Roman" w:hAnsi="Times New Roman" w:cs="Times New Roman"/>
          <w:sz w:val="24"/>
          <w:szCs w:val="24"/>
        </w:rPr>
        <w:t>membranes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 xml:space="preserve"> in ocular regenerative medicine. </w:t>
      </w:r>
      <w:proofErr w:type="spellStart"/>
      <w:r w:rsidRPr="00CF036A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CF036A">
        <w:rPr>
          <w:rFonts w:ascii="Times New Roman" w:hAnsi="Times New Roman" w:cs="Times New Roman"/>
          <w:b/>
          <w:bCs/>
          <w:sz w:val="24"/>
          <w:szCs w:val="24"/>
        </w:rPr>
        <w:t>engineering</w:t>
      </w:r>
      <w:proofErr w:type="spellEnd"/>
      <w:r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. C, </w:t>
      </w:r>
      <w:proofErr w:type="spellStart"/>
      <w:r w:rsidRPr="00CF036A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Pr="00CF036A">
        <w:rPr>
          <w:rFonts w:ascii="Times New Roman" w:hAnsi="Times New Roman" w:cs="Times New Roman"/>
          <w:b/>
          <w:bCs/>
          <w:sz w:val="24"/>
          <w:szCs w:val="24"/>
        </w:rPr>
        <w:t>biological</w:t>
      </w:r>
      <w:proofErr w:type="spellEnd"/>
      <w:r w:rsidRPr="00CF0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036A">
        <w:rPr>
          <w:rFonts w:ascii="Times New Roman" w:hAnsi="Times New Roman" w:cs="Times New Roman"/>
          <w:b/>
          <w:bCs/>
          <w:sz w:val="24"/>
          <w:szCs w:val="24"/>
        </w:rPr>
        <w:t>applications</w:t>
      </w:r>
      <w:proofErr w:type="spellEnd"/>
      <w:r w:rsidRPr="00CF036A">
        <w:rPr>
          <w:rFonts w:ascii="Times New Roman" w:hAnsi="Times New Roman" w:cs="Times New Roman"/>
          <w:sz w:val="24"/>
          <w:szCs w:val="24"/>
        </w:rPr>
        <w:t>, v. 114, n. 111075, p. 111075, 2020.</w:t>
      </w:r>
    </w:p>
    <w:p w14:paraId="4BAAD50A" w14:textId="77777777" w:rsidR="00707816" w:rsidRPr="00707816" w:rsidRDefault="00707816" w:rsidP="00707816">
      <w:pPr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BCA21" w14:textId="77777777" w:rsidR="005130E6" w:rsidRDefault="00707816" w:rsidP="0070781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64A9B" w14:textId="77777777" w:rsidR="005130E6" w:rsidRPr="00575831" w:rsidRDefault="005130E6" w:rsidP="000075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A8BE1A" w14:textId="77777777" w:rsidR="000278A5" w:rsidRDefault="000278A5" w:rsidP="00027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1C236" w14:textId="77777777" w:rsidR="003B2ED1" w:rsidRDefault="003B2ED1"/>
    <w:sectPr w:rsidR="003B2ED1" w:rsidSect="006D19B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A5"/>
    <w:rsid w:val="0000758D"/>
    <w:rsid w:val="000278A5"/>
    <w:rsid w:val="00055ABD"/>
    <w:rsid w:val="00091251"/>
    <w:rsid w:val="000E7237"/>
    <w:rsid w:val="001303E5"/>
    <w:rsid w:val="001378FE"/>
    <w:rsid w:val="001902BA"/>
    <w:rsid w:val="001D15D7"/>
    <w:rsid w:val="00205F20"/>
    <w:rsid w:val="002342AD"/>
    <w:rsid w:val="002D1B6A"/>
    <w:rsid w:val="002E394B"/>
    <w:rsid w:val="003B2ED1"/>
    <w:rsid w:val="00431980"/>
    <w:rsid w:val="005130E6"/>
    <w:rsid w:val="005171FE"/>
    <w:rsid w:val="00575831"/>
    <w:rsid w:val="00576556"/>
    <w:rsid w:val="00652F95"/>
    <w:rsid w:val="006D19B8"/>
    <w:rsid w:val="006F3258"/>
    <w:rsid w:val="00707816"/>
    <w:rsid w:val="00764B64"/>
    <w:rsid w:val="007A4D87"/>
    <w:rsid w:val="007B738F"/>
    <w:rsid w:val="008232AB"/>
    <w:rsid w:val="009038FB"/>
    <w:rsid w:val="00970A88"/>
    <w:rsid w:val="00990D03"/>
    <w:rsid w:val="00A3744E"/>
    <w:rsid w:val="00BA3272"/>
    <w:rsid w:val="00C077E6"/>
    <w:rsid w:val="00CE2993"/>
    <w:rsid w:val="00CE4009"/>
    <w:rsid w:val="00CF036A"/>
    <w:rsid w:val="00EE7982"/>
    <w:rsid w:val="00F5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62AC"/>
  <w15:chartTrackingRefBased/>
  <w15:docId w15:val="{55F02961-44BC-4A8E-8F2B-5C3EBE93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A5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055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758D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55A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itle-text">
    <w:name w:val="title-text"/>
    <w:basedOn w:val="Fontepargpadro"/>
    <w:rsid w:val="00055ABD"/>
  </w:style>
  <w:style w:type="paragraph" w:styleId="SemEspaamento">
    <w:name w:val="No Spacing"/>
    <w:uiPriority w:val="1"/>
    <w:qFormat/>
    <w:rsid w:val="006D19B8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038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1745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2022-09-04T01:54:00Z</dcterms:created>
  <dcterms:modified xsi:type="dcterms:W3CDTF">2022-09-07T02:25:00Z</dcterms:modified>
</cp:coreProperties>
</file>