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A89D" w14:textId="00A7A425" w:rsidR="00484ACC" w:rsidRDefault="00672B9B" w:rsidP="00484ACC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>ELABORAÇÃO DE MATERIAL DIDÁTICO</w:t>
      </w:r>
      <w:r w:rsidR="001F422E">
        <w:rPr>
          <w:b/>
          <w:bCs/>
          <w:color w:val="000000"/>
        </w:rPr>
        <w:t xml:space="preserve"> </w:t>
      </w:r>
      <w:r w:rsidR="00484ACC">
        <w:rPr>
          <w:b/>
          <w:bCs/>
          <w:color w:val="000000"/>
        </w:rPr>
        <w:t>SOBRE ATENÇÃO EM SAÚDE COM ENFOQUE NAS ÁREAS DE IMUNOLOGIA, PARASITOLOGIA E ALIMENTOS. </w:t>
      </w:r>
    </w:p>
    <w:p w14:paraId="06A16475" w14:textId="77777777" w:rsidR="00484ACC" w:rsidRDefault="00484ACC" w:rsidP="00484ACC"/>
    <w:p w14:paraId="4F89412D" w14:textId="77777777" w:rsidR="007B12F1" w:rsidRPr="007B12F1" w:rsidRDefault="007B12F1" w:rsidP="007B12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79B7C" w14:textId="5FCA8D03" w:rsidR="007B12F1" w:rsidRPr="007B12F1" w:rsidRDefault="00331351" w:rsidP="007B12F1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7A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Área Temática: </w:t>
      </w:r>
      <w:r w:rsidRPr="00027AA2">
        <w:rPr>
          <w:rFonts w:ascii="Times New Roman" w:eastAsia="Times New Roman" w:hAnsi="Times New Roman" w:cs="Times New Roman"/>
          <w:sz w:val="24"/>
          <w:szCs w:val="24"/>
        </w:rPr>
        <w:t>Saúde pública</w:t>
      </w:r>
    </w:p>
    <w:p w14:paraId="7D3E1E2F" w14:textId="61ADB4EE" w:rsidR="001B7067" w:rsidRPr="001B7067" w:rsidRDefault="001B7067" w:rsidP="001B7067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067"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Pr="001B706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C577474" w14:textId="77777777" w:rsidR="00BE3B8C" w:rsidRDefault="00BE3B8C" w:rsidP="00027AA2">
      <w:pPr>
        <w:pStyle w:val="NormalWeb"/>
        <w:spacing w:before="0" w:beforeAutospacing="0" w:after="0" w:afterAutospacing="0" w:line="360" w:lineRule="auto"/>
        <w:ind w:right="11"/>
        <w:jc w:val="both"/>
      </w:pPr>
    </w:p>
    <w:p w14:paraId="43F8DFAD" w14:textId="79CA565A" w:rsidR="00484ACC" w:rsidRDefault="00484ACC" w:rsidP="00484ACC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84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Introdução:</w:t>
      </w:r>
      <w:r w:rsidRPr="00484A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 Doenças Infecciosas e Parasitárias são eventos deletérios à saúde humana e estão relacionadas à precariedade sanitária, afetando, principalmente, grupos com hipossuficiência socioeconômica, que costumam habitar locais insalubres. O </w:t>
      </w:r>
      <w:proofErr w:type="spellStart"/>
      <w:r w:rsidRPr="00484A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enteroparasitismo</w:t>
      </w:r>
      <w:proofErr w:type="spellEnd"/>
      <w:r w:rsidRPr="00484A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uma infecção, causada principalmente por protozoários e helmintos e bastante recorrente nas regiões Norte e Nordeste do Brasil, estando inserido no Grupo I da Classificação Internacional de Doenças (CID), como uma das Doenças Tropicais Negligenciadas. </w:t>
      </w:r>
      <w:r w:rsidRPr="00484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Objetivo:</w:t>
      </w:r>
      <w:r w:rsidRPr="00484A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Desenvolver </w:t>
      </w:r>
      <w:r w:rsidRPr="00484A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um e-book abrangendo as áreas de parasitologia, imunologia e segurança alimentar como instrumento de divulgação do saber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</w:t>
      </w:r>
      <w:r w:rsidRPr="00484A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consiga atingir diferentes públicos e estimular o conhecimento sobre as </w:t>
      </w:r>
      <w:proofErr w:type="spellStart"/>
      <w:r w:rsidRPr="00484A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enteroparasitoses</w:t>
      </w:r>
      <w:proofErr w:type="spellEnd"/>
      <w:r w:rsidRPr="00484A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uma linguagem simples e compreensível, tendo como público-alvo alunos e professores da rede de ensino médio e superior. </w:t>
      </w:r>
      <w:r w:rsidRPr="00484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Metodologia</w:t>
      </w:r>
      <w:r w:rsidRPr="00484A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Trata-se de uma Pesquisa Bibliográfica realizada nas bases de dados como, </w:t>
      </w:r>
      <w:proofErr w:type="spellStart"/>
      <w:r w:rsidRPr="00484A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PubMed</w:t>
      </w:r>
      <w:proofErr w:type="spellEnd"/>
      <w:r w:rsidRPr="00484A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484A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Scielo</w:t>
      </w:r>
      <w:proofErr w:type="spellEnd"/>
      <w:r w:rsidRPr="00484A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484A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Sicence</w:t>
      </w:r>
      <w:proofErr w:type="spellEnd"/>
      <w:r w:rsidRPr="00484A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Direct, revistas e livros da literatura nacional e internacional,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consultados </w:t>
      </w:r>
      <w:r w:rsidRPr="00484A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entre os meses de outubro a dezembro de 2021, utilizando-se para seleção dos artigos, os descritores: ”padrões higiênicos sanitários e nutricionais de alimentos”, “prevenção e transmissão das parasitoses intestinais” e “resposta imunológica à parasitoses”. Como critério de inclusão foram selecionadas as publicações que estivessem relacionadas ao objetivo proposto, datadas nos últimos dez anos. O projeto envolveu cinco alunos de graduação, sendo dois do curso de farmácia, dois do curso de nutrição e um do curso de biologia da Universidade Federal do Maranhão (UFMA), contemplados com bolsas “Foco Acadêmico”. </w:t>
      </w:r>
      <w:r w:rsidRPr="00484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 e Discussão</w:t>
      </w:r>
      <w:r w:rsidRPr="00484A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O e-book foi intitulado: </w:t>
      </w:r>
      <w:r w:rsidRPr="00484A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“A relação dos </w:t>
      </w:r>
      <w:proofErr w:type="spellStart"/>
      <w:r w:rsidRPr="00484A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enteroparasitos</w:t>
      </w:r>
      <w:proofErr w:type="spellEnd"/>
      <w:r w:rsidRPr="00484A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com a imunidade e a segurança alimentar”</w:t>
      </w:r>
      <w:r w:rsidRPr="00484A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compreende cinco capítulos denominados: Capítulo 1: Parasitoses humanas transmitidas por alimentos e água contaminados; Capítulo 2: Parasitoses e desnutrição; Capítulo 3: Mecanismos de defesa contra os parasitos intestinais; Capítulo 4: Alimentos e a modulação da resposta imune; Capítulo 5: Padrões higiênicos sanitários como prevenção de doenças parasitárias.</w:t>
      </w:r>
      <w:r w:rsidRPr="00484AC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  </w:t>
      </w:r>
      <w:r w:rsidRPr="00484A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elaboração de Material Didático sobre Atenção em Saúde com enfoque nas áreas de Imunologia, Parasitologia e Alimentos surge da necessidade de fornecer informações de qualidade sobre assuntos importantes para a saúde pública. Entretanto, para que esse conhecimento seja disseminado de forma eficaz são necessários instrumentos de ensino e aprendizagem que viabilizem o conhecimento com linguagem lúdica e inserida no contexto do público-alvo. Dessa forma, quanto mais diversificados forem os instrumentos de ensino, maior a chance dos conhecimentos abordados serem sedimentados e aplicados no dia a dia de uma pessoa e no contexto social em que esta vive. </w:t>
      </w:r>
      <w:r w:rsidRPr="00484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Considerações finais</w:t>
      </w:r>
      <w:r w:rsidRPr="00484A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Cumpriu-se o objetivo proposto de desenvolver a escrita dos capítulos do e-book de acordo com os temas selecionados, vivenciar a experiência das dificuldades na elaboração de instrumentos didáticos e observar a integração multidisciplinar, fortalecendo a visão sistêmica. Atualmente estão </w:t>
      </w:r>
      <w:r w:rsidRPr="00484A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sendo feitas as revisões dos conteúdos pelas orientadoras, para posterior revisão ortográfica e diagramação pela editora da UFMA. </w:t>
      </w:r>
    </w:p>
    <w:p w14:paraId="625FB966" w14:textId="77777777" w:rsidR="00484ACC" w:rsidRPr="00484ACC" w:rsidRDefault="00484ACC" w:rsidP="00484ACC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ED9D4C" w14:textId="6F1AFF8A" w:rsidR="00A20F6A" w:rsidRDefault="00484ACC" w:rsidP="00484ACC">
      <w:pPr>
        <w:shd w:val="clear" w:color="auto" w:fill="FFFFFF"/>
        <w:spacing w:line="240" w:lineRule="auto"/>
        <w:jc w:val="both"/>
      </w:pPr>
      <w:r w:rsidRPr="00484AC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A20F6A" w:rsidRPr="00027AA2">
        <w:rPr>
          <w:b/>
          <w:bCs/>
        </w:rPr>
        <w:t>Palavras-chave:</w:t>
      </w:r>
      <w:r w:rsidR="00027AA2">
        <w:t xml:space="preserve"> </w:t>
      </w:r>
      <w:proofErr w:type="spellStart"/>
      <w:r w:rsidR="00AD6886" w:rsidRPr="00663588">
        <w:rPr>
          <w:shd w:val="clear" w:color="auto" w:fill="FFFFFF"/>
        </w:rPr>
        <w:t>Enteroparasitoses</w:t>
      </w:r>
      <w:proofErr w:type="spellEnd"/>
      <w:r w:rsidR="002C74BE" w:rsidRPr="00663588">
        <w:t xml:space="preserve">; Alimentos; Imunidade; Padrões </w:t>
      </w:r>
      <w:r w:rsidR="00AD6886" w:rsidRPr="00663588">
        <w:t>higiênicos-</w:t>
      </w:r>
      <w:r w:rsidR="002C74BE" w:rsidRPr="00663588">
        <w:t>sanitários.</w:t>
      </w:r>
    </w:p>
    <w:p w14:paraId="505F7E64" w14:textId="7DFC4DFD" w:rsidR="0036769E" w:rsidRPr="00027AA2" w:rsidRDefault="00663588" w:rsidP="00027AA2">
      <w:pPr>
        <w:pStyle w:val="NormalWeb"/>
        <w:spacing w:before="0" w:beforeAutospacing="0" w:after="160" w:afterAutospacing="0" w:line="360" w:lineRule="auto"/>
        <w:jc w:val="both"/>
        <w:rPr>
          <w:b/>
          <w:bCs/>
        </w:rPr>
      </w:pPr>
      <w:r w:rsidRPr="00663588">
        <w:rPr>
          <w:b/>
          <w:bCs/>
        </w:rPr>
        <w:t>Referências:</w:t>
      </w:r>
    </w:p>
    <w:p w14:paraId="7A80A681" w14:textId="77777777" w:rsidR="0036769E" w:rsidRPr="006B018D" w:rsidRDefault="0036769E" w:rsidP="00367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18D">
        <w:rPr>
          <w:rFonts w:ascii="Times New Roman" w:eastAsia="Times New Roman" w:hAnsi="Times New Roman" w:cs="Times New Roman"/>
          <w:sz w:val="24"/>
          <w:szCs w:val="24"/>
          <w:lang w:eastAsia="pt-BR"/>
        </w:rPr>
        <w:t>B. S. DA SILVA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6B018D">
        <w:rPr>
          <w:rFonts w:ascii="Times New Roman" w:eastAsia="Times New Roman" w:hAnsi="Times New Roman" w:cs="Times New Roman"/>
          <w:sz w:val="24"/>
          <w:szCs w:val="24"/>
          <w:lang w:eastAsia="pt-BR"/>
        </w:rPr>
        <w:t>Reflexões sobre a elaboração de materiais didáticos digitais para parasitologia e entomologia médica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6B0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HOLOS, Ano 37, v.1, e3159, 2021 </w:t>
      </w:r>
    </w:p>
    <w:p w14:paraId="34809D72" w14:textId="77777777" w:rsidR="0036769E" w:rsidRPr="006B018D" w:rsidRDefault="0036769E" w:rsidP="00367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D9A7B3" w14:textId="5BBC0CAA" w:rsidR="0036769E" w:rsidRPr="00663588" w:rsidRDefault="0036769E" w:rsidP="0036769E">
      <w:pPr>
        <w:pStyle w:val="NormalWeb"/>
        <w:spacing w:before="0" w:beforeAutospacing="0" w:after="160" w:afterAutospacing="0"/>
        <w:jc w:val="both"/>
        <w:rPr>
          <w:b/>
          <w:bCs/>
        </w:rPr>
      </w:pPr>
      <w:r>
        <w:t xml:space="preserve">SANTOS, I. G. A. S., et al. </w:t>
      </w:r>
      <w:proofErr w:type="spellStart"/>
      <w:r>
        <w:t>Enteroparasitoses</w:t>
      </w:r>
      <w:proofErr w:type="spellEnd"/>
      <w:r>
        <w:t xml:space="preserve"> e fatores de risco em escolares de uma cidade do Nordeste do Brasil. PUBVET., v.14, n.3, p.1-7, 2020. SILVA, J. P. Parasitose intestinal humana: estudo narrativo acerca das publicações científicas. </w:t>
      </w:r>
      <w:proofErr w:type="spellStart"/>
      <w:r>
        <w:t>Scire</w:t>
      </w:r>
      <w:proofErr w:type="spellEnd"/>
      <w:r>
        <w:t xml:space="preserve"> </w:t>
      </w:r>
      <w:proofErr w:type="spellStart"/>
      <w:r>
        <w:t>Salutis</w:t>
      </w:r>
      <w:proofErr w:type="spellEnd"/>
      <w:r>
        <w:t>, v.10, n.3, p.1-11, 2020.</w:t>
      </w:r>
    </w:p>
    <w:p w14:paraId="0D86EA11" w14:textId="77777777" w:rsidR="003A355B" w:rsidRPr="00F67F3D" w:rsidRDefault="003A355B" w:rsidP="003A355B">
      <w:pPr>
        <w:spacing w:before="240" w:after="240" w:line="240" w:lineRule="auto"/>
        <w:ind w:right="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</w:pPr>
      <w:r w:rsidRPr="00F67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SILVA, J.S., GONÇALVES, F.M.P.M., TEIXEIRA, P.A. Parasitoses intestinais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F67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saneamento básico no Brasil: estudo de revisão. </w:t>
      </w:r>
      <w:proofErr w:type="spellStart"/>
      <w:r w:rsidRPr="00F67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Brazilian</w:t>
      </w:r>
      <w:proofErr w:type="spellEnd"/>
      <w:r w:rsidRPr="00F67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F67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Journal</w:t>
      </w:r>
      <w:proofErr w:type="spellEnd"/>
      <w:r w:rsidRPr="00F67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F67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of</w:t>
      </w:r>
      <w:proofErr w:type="spellEnd"/>
      <w:r w:rsidRPr="00F67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F67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Development</w:t>
      </w:r>
      <w:proofErr w:type="spellEnd"/>
      <w:r w:rsidRPr="00F67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F67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Curitiba,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F67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vol.6, n.5, maio, 2020.</w:t>
      </w:r>
    </w:p>
    <w:p w14:paraId="0E5CC23C" w14:textId="0A60F3E4" w:rsidR="00125619" w:rsidRDefault="003A355B" w:rsidP="00331351">
      <w:pPr>
        <w:spacing w:before="240" w:after="240" w:line="240" w:lineRule="auto"/>
        <w:ind w:right="17"/>
        <w:jc w:val="both"/>
        <w:rPr>
          <w:rFonts w:ascii="Comic Sans MS" w:eastAsia="Times New Roman" w:hAnsi="Comic Sans MS" w:cs="Times New Roman"/>
          <w:sz w:val="24"/>
          <w:szCs w:val="24"/>
          <w:shd w:val="clear" w:color="auto" w:fill="FFFFFF"/>
          <w:lang w:eastAsia="pt-BR"/>
        </w:rPr>
      </w:pPr>
      <w:r w:rsidRPr="00F67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SOUZA, M. A.A.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e </w:t>
      </w:r>
      <w:r w:rsidRPr="00F67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ALMEIDA, C.P. Prevalência de parasitos intestinais em 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F67F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centro de educação infantil no sudeste do Brasil. Tecnologia e Inovação na Saúde,v.7,n. 6, outubro,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2020.</w:t>
      </w:r>
    </w:p>
    <w:sectPr w:rsidR="001256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C314F"/>
    <w:multiLevelType w:val="hybridMultilevel"/>
    <w:tmpl w:val="4D865BCE"/>
    <w:lvl w:ilvl="0" w:tplc="5CE05B7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62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44"/>
    <w:rsid w:val="00020144"/>
    <w:rsid w:val="00027AA2"/>
    <w:rsid w:val="00090D6B"/>
    <w:rsid w:val="00095DD4"/>
    <w:rsid w:val="000A5C4F"/>
    <w:rsid w:val="000B2644"/>
    <w:rsid w:val="000C185E"/>
    <w:rsid w:val="00125619"/>
    <w:rsid w:val="00147924"/>
    <w:rsid w:val="00165C84"/>
    <w:rsid w:val="001B530C"/>
    <w:rsid w:val="001B53A7"/>
    <w:rsid w:val="001B7067"/>
    <w:rsid w:val="001D2504"/>
    <w:rsid w:val="001E48CD"/>
    <w:rsid w:val="001F422E"/>
    <w:rsid w:val="002C74BE"/>
    <w:rsid w:val="002F7CD2"/>
    <w:rsid w:val="00331351"/>
    <w:rsid w:val="00365ACD"/>
    <w:rsid w:val="003670A7"/>
    <w:rsid w:val="0036769E"/>
    <w:rsid w:val="00376FC0"/>
    <w:rsid w:val="003952C9"/>
    <w:rsid w:val="003A355B"/>
    <w:rsid w:val="00484ACC"/>
    <w:rsid w:val="00497647"/>
    <w:rsid w:val="004C2D21"/>
    <w:rsid w:val="004D64F0"/>
    <w:rsid w:val="004D6755"/>
    <w:rsid w:val="004F47B3"/>
    <w:rsid w:val="00515656"/>
    <w:rsid w:val="00533234"/>
    <w:rsid w:val="005C0A01"/>
    <w:rsid w:val="005C6EF2"/>
    <w:rsid w:val="005D2079"/>
    <w:rsid w:val="006039EC"/>
    <w:rsid w:val="006605C2"/>
    <w:rsid w:val="00663588"/>
    <w:rsid w:val="00672B9B"/>
    <w:rsid w:val="00706BB4"/>
    <w:rsid w:val="00734925"/>
    <w:rsid w:val="00791643"/>
    <w:rsid w:val="007B12F1"/>
    <w:rsid w:val="0080432B"/>
    <w:rsid w:val="008338EA"/>
    <w:rsid w:val="009C30BD"/>
    <w:rsid w:val="009D2513"/>
    <w:rsid w:val="009E3F92"/>
    <w:rsid w:val="00A20F6A"/>
    <w:rsid w:val="00A26728"/>
    <w:rsid w:val="00A4338D"/>
    <w:rsid w:val="00A7165E"/>
    <w:rsid w:val="00AD6886"/>
    <w:rsid w:val="00B869F0"/>
    <w:rsid w:val="00BE3B8C"/>
    <w:rsid w:val="00BF14C6"/>
    <w:rsid w:val="00C03EE3"/>
    <w:rsid w:val="00CE2AF9"/>
    <w:rsid w:val="00D434F0"/>
    <w:rsid w:val="00DE3796"/>
    <w:rsid w:val="00DF521F"/>
    <w:rsid w:val="00E90D64"/>
    <w:rsid w:val="00EC2B75"/>
    <w:rsid w:val="00EE6A46"/>
    <w:rsid w:val="00F121E6"/>
    <w:rsid w:val="00F90A7D"/>
    <w:rsid w:val="00FA4B65"/>
    <w:rsid w:val="00F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9D47"/>
  <w15:chartTrackingRefBased/>
  <w15:docId w15:val="{21256FC7-F193-4A7C-839F-F103456E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14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0D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D207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0C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D43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677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ROSIMARY DE JESUS GOMES TURRI</dc:creator>
  <cp:keywords/>
  <dc:description/>
  <cp:lastModifiedBy>ROSIMARY DE JESUS GOMES TURRI</cp:lastModifiedBy>
  <cp:revision>5</cp:revision>
  <cp:lastPrinted>2022-09-06T19:02:00Z</cp:lastPrinted>
  <dcterms:created xsi:type="dcterms:W3CDTF">2022-09-06T18:37:00Z</dcterms:created>
  <dcterms:modified xsi:type="dcterms:W3CDTF">2022-09-06T19:07:00Z</dcterms:modified>
</cp:coreProperties>
</file>