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7724" w14:textId="64164D01" w:rsidR="004058E1" w:rsidRPr="00CF5AB9" w:rsidRDefault="24D98904" w:rsidP="007D5120">
      <w:pPr>
        <w:spacing w:line="360" w:lineRule="auto"/>
        <w:jc w:val="center"/>
        <w:rPr>
          <w:rFonts w:ascii="Times New Roman" w:eastAsia="Times New Roman" w:hAnsi="Times New Roman" w:cs="Times New Roman"/>
          <w:b/>
          <w:bCs/>
          <w:sz w:val="24"/>
          <w:szCs w:val="24"/>
        </w:rPr>
      </w:pPr>
      <w:r w:rsidRPr="00CF5AB9">
        <w:rPr>
          <w:rFonts w:ascii="Times New Roman" w:eastAsia="Times New Roman" w:hAnsi="Times New Roman" w:cs="Times New Roman"/>
          <w:b/>
          <w:bCs/>
          <w:sz w:val="24"/>
          <w:szCs w:val="24"/>
        </w:rPr>
        <w:t>A IMPORTÂNCIA DO EXAME CITOPATOLÓGICO PARA A SAÚDE DA MULHER: UMA REVISÃO BIBLIOGRÁFICA</w:t>
      </w:r>
    </w:p>
    <w:p w14:paraId="345DA76E" w14:textId="2D675AD4" w:rsidR="24D98904" w:rsidRPr="00761312" w:rsidRDefault="00761312" w:rsidP="007D512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Expedita Cíntia Araújo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47F015D9" w:rsidRPr="00CF5AB9">
        <w:rPr>
          <w:rFonts w:ascii="Times New Roman" w:eastAsia="Times New Roman" w:hAnsi="Times New Roman" w:cs="Times New Roman"/>
          <w:sz w:val="24"/>
          <w:szCs w:val="24"/>
        </w:rPr>
        <w:t xml:space="preserve"> Francisca Ariadina Anário Dos Santos</w:t>
      </w:r>
      <w:r>
        <w:rPr>
          <w:rFonts w:ascii="Times New Roman" w:eastAsia="Times New Roman" w:hAnsi="Times New Roman" w:cs="Times New Roman"/>
          <w:sz w:val="24"/>
          <w:szCs w:val="24"/>
          <w:vertAlign w:val="superscript"/>
        </w:rPr>
        <w:t>2</w:t>
      </w:r>
      <w:r w:rsidR="47F015D9" w:rsidRPr="00CF5AB9">
        <w:rPr>
          <w:rFonts w:ascii="Times New Roman" w:eastAsia="Times New Roman" w:hAnsi="Times New Roman" w:cs="Times New Roman"/>
          <w:sz w:val="24"/>
          <w:szCs w:val="24"/>
        </w:rPr>
        <w:t>; Raiara Bezerra da Silva</w:t>
      </w:r>
      <w:r>
        <w:rPr>
          <w:rFonts w:ascii="Times New Roman" w:eastAsia="Times New Roman" w:hAnsi="Times New Roman" w:cs="Times New Roman"/>
          <w:sz w:val="24"/>
          <w:szCs w:val="24"/>
          <w:vertAlign w:val="superscript"/>
        </w:rPr>
        <w:t>3</w:t>
      </w:r>
      <w:r w:rsidR="47F015D9" w:rsidRPr="00CF5AB9">
        <w:rPr>
          <w:rFonts w:ascii="Times New Roman" w:eastAsia="Times New Roman" w:hAnsi="Times New Roman" w:cs="Times New Roman"/>
          <w:sz w:val="24"/>
          <w:szCs w:val="24"/>
        </w:rPr>
        <w:t>; Francisca Emanuelle Sales Eugenio Bezerra</w:t>
      </w:r>
      <w:r>
        <w:rPr>
          <w:rFonts w:ascii="Times New Roman" w:eastAsia="Times New Roman" w:hAnsi="Times New Roman" w:cs="Times New Roman"/>
          <w:sz w:val="24"/>
          <w:szCs w:val="24"/>
          <w:vertAlign w:val="superscript"/>
        </w:rPr>
        <w:t>4</w:t>
      </w:r>
      <w:r w:rsidR="00CF5AB9">
        <w:rPr>
          <w:rFonts w:ascii="Times New Roman" w:eastAsia="Times New Roman" w:hAnsi="Times New Roman" w:cs="Times New Roman"/>
          <w:sz w:val="24"/>
          <w:szCs w:val="24"/>
        </w:rPr>
        <w:t>; Karlla da Conceição Bezerra Brito Veras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p w14:paraId="36106E7A" w14:textId="2022F8B5" w:rsidR="00761312" w:rsidRDefault="47F015D9" w:rsidP="007D5120">
      <w:pPr>
        <w:spacing w:line="240" w:lineRule="auto"/>
        <w:rPr>
          <w:rFonts w:ascii="Times New Roman" w:eastAsia="Times New Roman" w:hAnsi="Times New Roman" w:cs="Times New Roman"/>
          <w:sz w:val="24"/>
          <w:szCs w:val="24"/>
        </w:rPr>
      </w:pPr>
      <w:r w:rsidRPr="00CF5AB9">
        <w:rPr>
          <w:rFonts w:ascii="Times New Roman" w:eastAsia="Times New Roman" w:hAnsi="Times New Roman" w:cs="Times New Roman"/>
          <w:sz w:val="24"/>
          <w:szCs w:val="24"/>
        </w:rPr>
        <w:t>Graduanda do Curso de Enfermagem d</w:t>
      </w:r>
      <w:r w:rsidR="00761312">
        <w:rPr>
          <w:rFonts w:ascii="Times New Roman" w:eastAsia="Times New Roman" w:hAnsi="Times New Roman" w:cs="Times New Roman"/>
          <w:sz w:val="24"/>
          <w:szCs w:val="24"/>
        </w:rPr>
        <w:t>o Centro Universitário INTA-UNINTA</w:t>
      </w:r>
      <w:r w:rsidR="00761312">
        <w:rPr>
          <w:rFonts w:ascii="Times New Roman" w:eastAsia="Times New Roman" w:hAnsi="Times New Roman" w:cs="Times New Roman"/>
          <w:sz w:val="24"/>
          <w:szCs w:val="24"/>
          <w:vertAlign w:val="superscript"/>
        </w:rPr>
        <w:t>1</w:t>
      </w:r>
      <w:r w:rsidRPr="00CF5AB9">
        <w:rPr>
          <w:rFonts w:ascii="Times New Roman" w:eastAsia="Times New Roman" w:hAnsi="Times New Roman" w:cs="Times New Roman"/>
          <w:sz w:val="24"/>
          <w:szCs w:val="24"/>
        </w:rPr>
        <w:t xml:space="preserve">; </w:t>
      </w:r>
    </w:p>
    <w:p w14:paraId="3796B094" w14:textId="04D6A8C8" w:rsidR="00761312" w:rsidRDefault="47F015D9" w:rsidP="007D5120">
      <w:pPr>
        <w:spacing w:line="240" w:lineRule="auto"/>
        <w:rPr>
          <w:rFonts w:ascii="Times New Roman" w:eastAsia="Times New Roman" w:hAnsi="Times New Roman" w:cs="Times New Roman"/>
          <w:sz w:val="24"/>
          <w:szCs w:val="24"/>
        </w:rPr>
      </w:pPr>
      <w:r w:rsidRPr="00CF5AB9">
        <w:rPr>
          <w:rFonts w:ascii="Times New Roman" w:eastAsia="Times New Roman" w:hAnsi="Times New Roman" w:cs="Times New Roman"/>
          <w:sz w:val="24"/>
          <w:szCs w:val="24"/>
        </w:rPr>
        <w:t xml:space="preserve">Graduanda do Curso de </w:t>
      </w:r>
      <w:r w:rsidR="00761312">
        <w:rPr>
          <w:rFonts w:ascii="Times New Roman" w:eastAsia="Times New Roman" w:hAnsi="Times New Roman" w:cs="Times New Roman"/>
          <w:sz w:val="24"/>
          <w:szCs w:val="24"/>
        </w:rPr>
        <w:t>Enfermagem</w:t>
      </w:r>
      <w:r w:rsidRPr="00CF5AB9">
        <w:rPr>
          <w:rFonts w:ascii="Times New Roman" w:eastAsia="Times New Roman" w:hAnsi="Times New Roman" w:cs="Times New Roman"/>
          <w:sz w:val="24"/>
          <w:szCs w:val="24"/>
        </w:rPr>
        <w:t xml:space="preserve"> da Faculdade 05 de Julho-F5</w:t>
      </w:r>
      <w:r w:rsidR="00CF5AB9">
        <w:rPr>
          <w:rFonts w:ascii="Times New Roman" w:eastAsia="Times New Roman" w:hAnsi="Times New Roman" w:cs="Times New Roman"/>
          <w:sz w:val="24"/>
          <w:szCs w:val="24"/>
          <w:vertAlign w:val="superscript"/>
        </w:rPr>
        <w:t>2</w:t>
      </w:r>
      <w:r w:rsidRPr="00CF5AB9">
        <w:rPr>
          <w:rFonts w:ascii="Times New Roman" w:eastAsia="Times New Roman" w:hAnsi="Times New Roman" w:cs="Times New Roman"/>
          <w:sz w:val="24"/>
          <w:szCs w:val="24"/>
        </w:rPr>
        <w:t xml:space="preserve">; </w:t>
      </w:r>
    </w:p>
    <w:p w14:paraId="28BE0F93" w14:textId="4FAEC0C9" w:rsidR="00761312" w:rsidRDefault="00761312" w:rsidP="007D5120">
      <w:pPr>
        <w:spacing w:line="240" w:lineRule="auto"/>
        <w:rPr>
          <w:rFonts w:ascii="Times New Roman" w:eastAsia="Times New Roman" w:hAnsi="Times New Roman" w:cs="Times New Roman"/>
          <w:sz w:val="24"/>
          <w:szCs w:val="24"/>
        </w:rPr>
      </w:pPr>
      <w:r w:rsidRPr="00CF5AB9">
        <w:rPr>
          <w:rFonts w:ascii="Times New Roman" w:eastAsia="Times New Roman" w:hAnsi="Times New Roman" w:cs="Times New Roman"/>
          <w:sz w:val="24"/>
          <w:szCs w:val="24"/>
        </w:rPr>
        <w:t>Graduanda do Curso de Fisioterapia da Faculdade 05 de Julho-F5</w:t>
      </w:r>
      <w:r>
        <w:rPr>
          <w:rFonts w:ascii="Times New Roman" w:eastAsia="Times New Roman" w:hAnsi="Times New Roman" w:cs="Times New Roman"/>
          <w:sz w:val="24"/>
          <w:szCs w:val="24"/>
          <w:vertAlign w:val="superscript"/>
        </w:rPr>
        <w:t>3</w:t>
      </w:r>
      <w:r w:rsidRPr="00CF5AB9">
        <w:rPr>
          <w:rFonts w:ascii="Times New Roman" w:eastAsia="Times New Roman" w:hAnsi="Times New Roman" w:cs="Times New Roman"/>
          <w:sz w:val="24"/>
          <w:szCs w:val="24"/>
        </w:rPr>
        <w:t>;</w:t>
      </w:r>
    </w:p>
    <w:p w14:paraId="60895712" w14:textId="77777777" w:rsidR="00761312" w:rsidRDefault="47F015D9" w:rsidP="007D5120">
      <w:pPr>
        <w:spacing w:line="240" w:lineRule="auto"/>
        <w:rPr>
          <w:rFonts w:ascii="Times New Roman" w:eastAsia="Times New Roman" w:hAnsi="Times New Roman" w:cs="Times New Roman"/>
          <w:sz w:val="24"/>
          <w:szCs w:val="24"/>
        </w:rPr>
      </w:pPr>
      <w:r w:rsidRPr="00CF5AB9">
        <w:rPr>
          <w:rFonts w:ascii="Times New Roman" w:eastAsia="Times New Roman" w:hAnsi="Times New Roman" w:cs="Times New Roman"/>
          <w:sz w:val="24"/>
          <w:szCs w:val="24"/>
        </w:rPr>
        <w:t>Enfermeira. Docente Mestre em Saúde da Criança e do Adolescente pela Universidade Estadual do Ceará (UECE). Coordenadora de Estágios na Faculdade 05 de Julho (F5)</w:t>
      </w:r>
      <w:r w:rsidR="00CF5AB9">
        <w:rPr>
          <w:rFonts w:ascii="Times New Roman" w:eastAsia="Times New Roman" w:hAnsi="Times New Roman" w:cs="Times New Roman"/>
          <w:sz w:val="24"/>
          <w:szCs w:val="24"/>
          <w:vertAlign w:val="superscript"/>
        </w:rPr>
        <w:t>3</w:t>
      </w:r>
      <w:r w:rsidR="00CF5AB9">
        <w:rPr>
          <w:rFonts w:ascii="Times New Roman" w:eastAsia="Times New Roman" w:hAnsi="Times New Roman" w:cs="Times New Roman"/>
          <w:sz w:val="24"/>
          <w:szCs w:val="24"/>
        </w:rPr>
        <w:t xml:space="preserve">; </w:t>
      </w:r>
    </w:p>
    <w:p w14:paraId="7ACA110A" w14:textId="711441DE" w:rsidR="24D98904" w:rsidRDefault="00CF5AB9" w:rsidP="007D512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Enfermeira. Mestre em Ensino na Saúde pela Universidade Estadual do Ceará (UECE). Doutoranda do Programa de Pós-graduação em Cuidados Clínicos em Enfermagem e Saúde, pela Universidade Estadual do Ceará (UECE). Docente e coordenadora Institucional de Pesquisa, Extensão e Responsabilidade Social na Faculdade 05 de Julho- F5</w:t>
      </w:r>
      <w:r>
        <w:rPr>
          <w:rFonts w:ascii="Times New Roman" w:eastAsia="Times New Roman" w:hAnsi="Times New Roman" w:cs="Times New Roman"/>
          <w:color w:val="000000"/>
          <w:sz w:val="24"/>
          <w:szCs w:val="24"/>
          <w:vertAlign w:val="superscript"/>
        </w:rPr>
        <w:t>4</w:t>
      </w:r>
      <w:r w:rsidR="00761312">
        <w:rPr>
          <w:rFonts w:ascii="Times New Roman" w:eastAsia="Times New Roman" w:hAnsi="Times New Roman" w:cs="Times New Roman"/>
          <w:color w:val="000000"/>
          <w:sz w:val="24"/>
          <w:szCs w:val="24"/>
        </w:rPr>
        <w:t>.</w:t>
      </w:r>
    </w:p>
    <w:p w14:paraId="312FCD19" w14:textId="77777777" w:rsidR="00761312" w:rsidRPr="00761312" w:rsidRDefault="00761312" w:rsidP="007D5120">
      <w:pPr>
        <w:spacing w:line="360" w:lineRule="auto"/>
        <w:rPr>
          <w:rFonts w:ascii="Times New Roman" w:eastAsia="Times New Roman" w:hAnsi="Times New Roman" w:cs="Times New Roman"/>
          <w:sz w:val="24"/>
          <w:szCs w:val="24"/>
        </w:rPr>
      </w:pPr>
    </w:p>
    <w:p w14:paraId="3FA5FF11" w14:textId="6CE02294" w:rsidR="00761312" w:rsidRDefault="00CF5AB9" w:rsidP="007D512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Área Temática:</w:t>
      </w:r>
      <w:r w:rsidR="00F46BF6">
        <w:rPr>
          <w:rFonts w:ascii="Times New Roman" w:eastAsia="Times New Roman" w:hAnsi="Times New Roman" w:cs="Times New Roman"/>
          <w:b/>
          <w:sz w:val="24"/>
          <w:szCs w:val="24"/>
        </w:rPr>
        <w:t xml:space="preserve"> </w:t>
      </w:r>
      <w:r w:rsidR="00F46BF6" w:rsidRPr="00F46BF6">
        <w:rPr>
          <w:rFonts w:ascii="Times New Roman" w:eastAsia="Times New Roman" w:hAnsi="Times New Roman" w:cs="Times New Roman"/>
          <w:bCs/>
          <w:sz w:val="24"/>
          <w:szCs w:val="24"/>
        </w:rPr>
        <w:t>Saúde da Mulher</w:t>
      </w:r>
    </w:p>
    <w:p w14:paraId="6540B223" w14:textId="5746E3C8" w:rsidR="00F46BF6" w:rsidRDefault="00F46BF6" w:rsidP="007D5120">
      <w:pPr>
        <w:spacing w:line="36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b/>
          <w:sz w:val="24"/>
          <w:szCs w:val="24"/>
        </w:rPr>
        <w:t>E-mail do Autor para correspondência:</w:t>
      </w:r>
      <w:r>
        <w:rPr>
          <w:rFonts w:ascii="Times New Roman" w:eastAsia="Times New Roman" w:hAnsi="Times New Roman" w:cs="Times New Roman"/>
          <w:sz w:val="24"/>
          <w:szCs w:val="24"/>
        </w:rPr>
        <w:t xml:space="preserve"> </w:t>
      </w:r>
      <w:hyperlink r:id="rId6" w:history="1">
        <w:r w:rsidR="00761312" w:rsidRPr="00A54DA7">
          <w:rPr>
            <w:rStyle w:val="Hyperlink"/>
            <w:rFonts w:ascii="Times New Roman" w:eastAsia="Times New Roman" w:hAnsi="Times New Roman" w:cs="Times New Roman"/>
            <w:sz w:val="24"/>
            <w:szCs w:val="24"/>
          </w:rPr>
          <w:t>expeditacintia@gmail.com</w:t>
        </w:r>
      </w:hyperlink>
    </w:p>
    <w:p w14:paraId="7F19FEDD" w14:textId="77777777" w:rsidR="00761312" w:rsidRPr="00F46BF6" w:rsidRDefault="00761312" w:rsidP="007D5120">
      <w:pPr>
        <w:spacing w:line="360" w:lineRule="auto"/>
        <w:rPr>
          <w:rFonts w:ascii="Times New Roman" w:eastAsia="Times New Roman" w:hAnsi="Times New Roman" w:cs="Times New Roman"/>
          <w:sz w:val="24"/>
          <w:szCs w:val="24"/>
        </w:rPr>
      </w:pPr>
    </w:p>
    <w:p w14:paraId="450C55E8" w14:textId="747199FF" w:rsidR="24D98904" w:rsidRDefault="47F015D9" w:rsidP="007D5120">
      <w:pPr>
        <w:spacing w:before="30" w:after="40" w:line="360" w:lineRule="auto"/>
        <w:jc w:val="both"/>
        <w:rPr>
          <w:rFonts w:ascii="Times New Roman" w:eastAsia="Times New Roman" w:hAnsi="Times New Roman" w:cs="Times New Roman"/>
          <w:sz w:val="24"/>
          <w:szCs w:val="24"/>
        </w:rPr>
      </w:pPr>
      <w:r w:rsidRPr="0044707D">
        <w:rPr>
          <w:rFonts w:ascii="Times New Roman" w:eastAsia="Times New Roman" w:hAnsi="Times New Roman" w:cs="Times New Roman"/>
          <w:b/>
          <w:bCs/>
          <w:sz w:val="24"/>
          <w:szCs w:val="24"/>
        </w:rPr>
        <w:t xml:space="preserve">INTRODUÇÃO: </w:t>
      </w:r>
      <w:r w:rsidRPr="0044707D">
        <w:rPr>
          <w:rFonts w:ascii="Times New Roman" w:eastAsia="Times New Roman" w:hAnsi="Times New Roman" w:cs="Times New Roman"/>
          <w:sz w:val="24"/>
          <w:szCs w:val="24"/>
        </w:rPr>
        <w:t xml:space="preserve">O câncer cervical é uma neoplasia maligna, localizada no epitélio da cérvice uterina, oriunda de transformações intraepiteliais que vão evoluindo de forma progressiva e lenta, terminando num processo invasor. O câncer do colo do útero é o segundo tipo de câncer mais comum entre as mulheres. A realização do exame preventivo “Papanicolau” é considerada uma forma de prevenção encontrada para diminuir os óbitos, e levar a um diagnóstico precoce, por ser uma melhor estratégia para identificar as lesões precursoras de câncer, bem como um método secundário de prevenção que se baseia na história natural da doença e na identificação precoce do papilomavírus humano- HPV. A prevenção precoce do câncer tem contribuído para a saúde da mulher? </w:t>
      </w:r>
      <w:r w:rsidRPr="0044707D">
        <w:rPr>
          <w:rFonts w:ascii="Times New Roman" w:eastAsia="Times New Roman" w:hAnsi="Times New Roman" w:cs="Times New Roman"/>
          <w:b/>
          <w:bCs/>
          <w:sz w:val="24"/>
          <w:szCs w:val="24"/>
        </w:rPr>
        <w:t xml:space="preserve">OBJETIVO: </w:t>
      </w:r>
      <w:r w:rsidRPr="0044707D">
        <w:rPr>
          <w:rFonts w:ascii="Times New Roman" w:eastAsia="Times New Roman" w:hAnsi="Times New Roman" w:cs="Times New Roman"/>
          <w:sz w:val="24"/>
          <w:szCs w:val="24"/>
        </w:rPr>
        <w:t xml:space="preserve">Identificar por meio da bibliografia, a importância da realização do exame Papanicolau como estratégia de prevenção ao câncer uterino. </w:t>
      </w:r>
      <w:r w:rsidRPr="0044707D">
        <w:rPr>
          <w:rFonts w:ascii="Times New Roman" w:eastAsia="Times New Roman" w:hAnsi="Times New Roman" w:cs="Times New Roman"/>
          <w:b/>
          <w:bCs/>
          <w:sz w:val="24"/>
          <w:szCs w:val="24"/>
        </w:rPr>
        <w:t xml:space="preserve">MÉTODOS: </w:t>
      </w:r>
      <w:r w:rsidRPr="0044707D">
        <w:rPr>
          <w:rFonts w:ascii="Times New Roman" w:eastAsia="Times New Roman" w:hAnsi="Times New Roman" w:cs="Times New Roman"/>
          <w:sz w:val="24"/>
          <w:szCs w:val="24"/>
        </w:rPr>
        <w:t xml:space="preserve">Trata-se de uma revisão Bibliográfica, do tipo </w:t>
      </w:r>
      <w:r w:rsidR="000E14C4" w:rsidRPr="0044707D">
        <w:rPr>
          <w:rFonts w:ascii="Times New Roman" w:eastAsia="Times New Roman" w:hAnsi="Times New Roman" w:cs="Times New Roman"/>
          <w:sz w:val="24"/>
          <w:szCs w:val="24"/>
        </w:rPr>
        <w:t>narrativa</w:t>
      </w:r>
      <w:r w:rsidRPr="0044707D">
        <w:rPr>
          <w:rFonts w:ascii="Times New Roman" w:eastAsia="Times New Roman" w:hAnsi="Times New Roman" w:cs="Times New Roman"/>
          <w:sz w:val="24"/>
          <w:szCs w:val="24"/>
        </w:rPr>
        <w:t xml:space="preserve">, realizada por acadêmicos de Enfermagem e Fisioterapia, de uma IES- Instituição de Ensino Superior, na cidade de </w:t>
      </w:r>
      <w:proofErr w:type="spellStart"/>
      <w:r w:rsidRPr="0044707D">
        <w:rPr>
          <w:rFonts w:ascii="Times New Roman" w:eastAsia="Times New Roman" w:hAnsi="Times New Roman" w:cs="Times New Roman"/>
          <w:sz w:val="24"/>
          <w:szCs w:val="24"/>
        </w:rPr>
        <w:t>Sobral-CE</w:t>
      </w:r>
      <w:proofErr w:type="spellEnd"/>
      <w:r w:rsidRPr="0044707D">
        <w:rPr>
          <w:rFonts w:ascii="Times New Roman" w:eastAsia="Times New Roman" w:hAnsi="Times New Roman" w:cs="Times New Roman"/>
          <w:sz w:val="24"/>
          <w:szCs w:val="24"/>
        </w:rPr>
        <w:t xml:space="preserve"> no mês de agosto de 2022, utilizando os seguintes descritores; “Saúde da Mulher” AND “Papanicolau” AND “Câncer uterino”. Nas bases de dados</w:t>
      </w:r>
      <w:r w:rsidR="000E14C4" w:rsidRPr="0044707D">
        <w:rPr>
          <w:rFonts w:ascii="Times New Roman" w:eastAsia="Times New Roman" w:hAnsi="Times New Roman" w:cs="Times New Roman"/>
          <w:sz w:val="24"/>
          <w:szCs w:val="24"/>
        </w:rPr>
        <w:t xml:space="preserve"> </w:t>
      </w:r>
      <w:r w:rsidR="000E14C4" w:rsidRPr="00E11BB6">
        <w:rPr>
          <w:rFonts w:ascii="Times New Roman" w:eastAsia="Times New Roman" w:hAnsi="Times New Roman" w:cs="Times New Roman"/>
          <w:i/>
          <w:iCs/>
          <w:sz w:val="24"/>
          <w:szCs w:val="24"/>
        </w:rPr>
        <w:t>SciELO</w:t>
      </w:r>
      <w:r w:rsidR="00E11BB6">
        <w:rPr>
          <w:rFonts w:ascii="Times New Roman" w:eastAsia="Times New Roman" w:hAnsi="Times New Roman" w:cs="Times New Roman"/>
          <w:sz w:val="24"/>
          <w:szCs w:val="24"/>
        </w:rPr>
        <w:t xml:space="preserve"> e </w:t>
      </w:r>
      <w:proofErr w:type="spellStart"/>
      <w:r w:rsidR="000E14C4" w:rsidRPr="00E11BB6">
        <w:rPr>
          <w:rFonts w:ascii="Times New Roman" w:eastAsia="Times New Roman" w:hAnsi="Times New Roman" w:cs="Times New Roman"/>
          <w:i/>
          <w:iCs/>
          <w:sz w:val="24"/>
          <w:szCs w:val="24"/>
        </w:rPr>
        <w:t>Lilacs</w:t>
      </w:r>
      <w:proofErr w:type="spellEnd"/>
      <w:r w:rsidR="00E11BB6">
        <w:rPr>
          <w:rFonts w:ascii="Times New Roman" w:eastAsia="Times New Roman" w:hAnsi="Times New Roman" w:cs="Times New Roman"/>
          <w:sz w:val="24"/>
          <w:szCs w:val="24"/>
        </w:rPr>
        <w:t>,</w:t>
      </w:r>
      <w:r w:rsidRPr="0044707D">
        <w:rPr>
          <w:rFonts w:ascii="Times New Roman" w:eastAsia="Times New Roman" w:hAnsi="Times New Roman" w:cs="Times New Roman"/>
          <w:sz w:val="24"/>
          <w:szCs w:val="24"/>
        </w:rPr>
        <w:t xml:space="preserve"> com critério de exclusão: artigos que não condiziam com a temática e critério de inclusão: artigos recentes de até 5 anos e que fosse relevante com temática exposta, nesse caso foram </w:t>
      </w:r>
      <w:r w:rsidRPr="0044707D">
        <w:rPr>
          <w:rFonts w:ascii="Times New Roman" w:eastAsia="Times New Roman" w:hAnsi="Times New Roman" w:cs="Times New Roman"/>
          <w:sz w:val="24"/>
          <w:szCs w:val="24"/>
        </w:rPr>
        <w:lastRenderedPageBreak/>
        <w:t xml:space="preserve">encontrados </w:t>
      </w:r>
      <w:r w:rsidR="000E14C4" w:rsidRPr="0044707D">
        <w:rPr>
          <w:rFonts w:ascii="Times New Roman" w:eastAsia="Times New Roman" w:hAnsi="Times New Roman" w:cs="Times New Roman"/>
          <w:sz w:val="24"/>
          <w:szCs w:val="24"/>
        </w:rPr>
        <w:t>136</w:t>
      </w:r>
      <w:r w:rsidRPr="0044707D">
        <w:rPr>
          <w:rFonts w:ascii="Times New Roman" w:eastAsia="Times New Roman" w:hAnsi="Times New Roman" w:cs="Times New Roman"/>
          <w:sz w:val="24"/>
          <w:szCs w:val="24"/>
        </w:rPr>
        <w:t xml:space="preserve"> artigos e para a realização desse estudo só permaneceram 3 artigos.</w:t>
      </w:r>
      <w:r w:rsidRPr="0044707D">
        <w:rPr>
          <w:rFonts w:ascii="Times New Roman" w:eastAsia="Times New Roman" w:hAnsi="Times New Roman" w:cs="Times New Roman"/>
          <w:b/>
          <w:bCs/>
          <w:sz w:val="24"/>
          <w:szCs w:val="24"/>
        </w:rPr>
        <w:t xml:space="preserve"> RESULTADOS E DISCUSSÕES:</w:t>
      </w:r>
      <w:r w:rsidRPr="0044707D">
        <w:rPr>
          <w:rFonts w:ascii="Times New Roman" w:eastAsia="Times New Roman" w:hAnsi="Times New Roman" w:cs="Times New Roman"/>
          <w:sz w:val="24"/>
          <w:szCs w:val="24"/>
        </w:rPr>
        <w:t xml:space="preserve"> De acordo com as literaturas encontrada</w:t>
      </w:r>
      <w:r w:rsidR="0044707D" w:rsidRPr="0044707D">
        <w:rPr>
          <w:rFonts w:ascii="Times New Roman" w:eastAsia="Times New Roman" w:hAnsi="Times New Roman" w:cs="Times New Roman"/>
          <w:sz w:val="24"/>
          <w:szCs w:val="24"/>
        </w:rPr>
        <w:t>s</w:t>
      </w:r>
      <w:r w:rsidRPr="0044707D">
        <w:rPr>
          <w:rFonts w:ascii="Times New Roman" w:eastAsia="Times New Roman" w:hAnsi="Times New Roman" w:cs="Times New Roman"/>
          <w:sz w:val="24"/>
          <w:szCs w:val="24"/>
        </w:rPr>
        <w:t xml:space="preserve"> </w:t>
      </w:r>
      <w:r w:rsidR="000E14C4" w:rsidRPr="0044707D">
        <w:rPr>
          <w:rFonts w:ascii="Times New Roman" w:eastAsia="Times New Roman" w:hAnsi="Times New Roman" w:cs="Times New Roman"/>
          <w:sz w:val="24"/>
          <w:szCs w:val="24"/>
        </w:rPr>
        <w:t xml:space="preserve">foi possível observar, </w:t>
      </w:r>
      <w:r w:rsidRPr="0044707D">
        <w:rPr>
          <w:rFonts w:ascii="Times New Roman" w:eastAsia="Times New Roman" w:hAnsi="Times New Roman" w:cs="Times New Roman"/>
          <w:sz w:val="24"/>
          <w:szCs w:val="24"/>
        </w:rPr>
        <w:t xml:space="preserve">que </w:t>
      </w:r>
      <w:r w:rsidR="000E14C4" w:rsidRPr="0044707D">
        <w:rPr>
          <w:rFonts w:ascii="Times New Roman" w:eastAsia="Times New Roman" w:hAnsi="Times New Roman" w:cs="Times New Roman"/>
          <w:sz w:val="24"/>
          <w:szCs w:val="24"/>
        </w:rPr>
        <w:t>quando as</w:t>
      </w:r>
      <w:r w:rsidRPr="0044707D">
        <w:rPr>
          <w:rFonts w:ascii="Times New Roman" w:eastAsia="Times New Roman" w:hAnsi="Times New Roman" w:cs="Times New Roman"/>
          <w:sz w:val="24"/>
          <w:szCs w:val="24"/>
        </w:rPr>
        <w:t xml:space="preserve"> mulheres </w:t>
      </w:r>
      <w:r w:rsidR="000E14C4" w:rsidRPr="0044707D">
        <w:rPr>
          <w:rFonts w:ascii="Times New Roman" w:eastAsia="Times New Roman" w:hAnsi="Times New Roman" w:cs="Times New Roman"/>
          <w:sz w:val="24"/>
          <w:szCs w:val="24"/>
        </w:rPr>
        <w:t xml:space="preserve">passam a </w:t>
      </w:r>
      <w:r w:rsidRPr="0044707D">
        <w:rPr>
          <w:rFonts w:ascii="Times New Roman" w:eastAsia="Times New Roman" w:hAnsi="Times New Roman" w:cs="Times New Roman"/>
          <w:sz w:val="24"/>
          <w:szCs w:val="24"/>
        </w:rPr>
        <w:t>compreen</w:t>
      </w:r>
      <w:r w:rsidR="000E14C4" w:rsidRPr="0044707D">
        <w:rPr>
          <w:rFonts w:ascii="Times New Roman" w:eastAsia="Times New Roman" w:hAnsi="Times New Roman" w:cs="Times New Roman"/>
          <w:sz w:val="24"/>
          <w:szCs w:val="24"/>
        </w:rPr>
        <w:t>der</w:t>
      </w:r>
      <w:r w:rsidRPr="0044707D">
        <w:rPr>
          <w:rFonts w:ascii="Times New Roman" w:eastAsia="Times New Roman" w:hAnsi="Times New Roman" w:cs="Times New Roman"/>
          <w:sz w:val="24"/>
          <w:szCs w:val="24"/>
        </w:rPr>
        <w:t xml:space="preserve"> a importância da realização do exame preventivo </w:t>
      </w:r>
      <w:r w:rsidR="0044707D" w:rsidRPr="0044707D">
        <w:rPr>
          <w:rFonts w:ascii="Times New Roman" w:eastAsia="Times New Roman" w:hAnsi="Times New Roman" w:cs="Times New Roman"/>
          <w:sz w:val="24"/>
          <w:szCs w:val="24"/>
        </w:rPr>
        <w:t>Papanicolau</w:t>
      </w:r>
      <w:r w:rsidRPr="0044707D">
        <w:rPr>
          <w:rFonts w:ascii="Times New Roman" w:eastAsia="Times New Roman" w:hAnsi="Times New Roman" w:cs="Times New Roman"/>
          <w:sz w:val="24"/>
          <w:szCs w:val="24"/>
        </w:rPr>
        <w:t xml:space="preserve"> periodicamente </w:t>
      </w:r>
      <w:r w:rsidR="000E14C4" w:rsidRPr="0044707D">
        <w:rPr>
          <w:rFonts w:ascii="Times New Roman" w:eastAsia="Times New Roman" w:hAnsi="Times New Roman" w:cs="Times New Roman"/>
          <w:sz w:val="24"/>
          <w:szCs w:val="24"/>
        </w:rPr>
        <w:t xml:space="preserve">entendendo os riscos e </w:t>
      </w:r>
      <w:r w:rsidRPr="0044707D">
        <w:rPr>
          <w:rFonts w:ascii="Times New Roman" w:eastAsia="Times New Roman" w:hAnsi="Times New Roman" w:cs="Times New Roman"/>
          <w:sz w:val="24"/>
          <w:szCs w:val="24"/>
        </w:rPr>
        <w:t>a necessidade de realizar</w:t>
      </w:r>
      <w:r w:rsidR="0044707D" w:rsidRPr="0044707D">
        <w:rPr>
          <w:rFonts w:ascii="Times New Roman" w:eastAsia="Times New Roman" w:hAnsi="Times New Roman" w:cs="Times New Roman"/>
          <w:sz w:val="24"/>
          <w:szCs w:val="24"/>
        </w:rPr>
        <w:t xml:space="preserve"> a coleta</w:t>
      </w:r>
      <w:r w:rsidRPr="0044707D">
        <w:rPr>
          <w:rFonts w:ascii="Times New Roman" w:eastAsia="Times New Roman" w:hAnsi="Times New Roman" w:cs="Times New Roman"/>
          <w:sz w:val="24"/>
          <w:szCs w:val="24"/>
        </w:rPr>
        <w:t>, como método de prevenção e não apenas quando apresentarem sintomatologia ginecológica. Necessita</w:t>
      </w:r>
      <w:r w:rsidR="000E14C4" w:rsidRPr="0044707D">
        <w:rPr>
          <w:rFonts w:ascii="Times New Roman" w:eastAsia="Times New Roman" w:hAnsi="Times New Roman" w:cs="Times New Roman"/>
          <w:sz w:val="24"/>
          <w:szCs w:val="24"/>
        </w:rPr>
        <w:t>ndo-se</w:t>
      </w:r>
      <w:r w:rsidRPr="0044707D">
        <w:rPr>
          <w:rFonts w:ascii="Times New Roman" w:eastAsia="Times New Roman" w:hAnsi="Times New Roman" w:cs="Times New Roman"/>
          <w:sz w:val="24"/>
          <w:szCs w:val="24"/>
        </w:rPr>
        <w:t xml:space="preserve"> então que estas mulheres passam a utilizar o serviço de prevenção como forma de evitar que processos infecciosos evoluam para um quadro mais grave, ocasionando um câncer do colo do útero. O profissional da saúde deve-se atuar como elemento incentivador transmitindo com clareza as informações que indicam a importância do exame Papanicolau como é realizado ressaltando suas vantagens. Para isso a equipe de profissionais como um todo de atualizar seus conhecimentos e adequá-lo à realidade da sua comunidade, assim como propor estratégias objetivas para obter resultados concretos na prevenção de doenças. Evitando assim que as mulheres só tenham conhecimento da doença quando esteja em estado terminal. </w:t>
      </w:r>
      <w:r w:rsidRPr="0044707D">
        <w:rPr>
          <w:rFonts w:ascii="Times New Roman" w:eastAsia="Times New Roman" w:hAnsi="Times New Roman" w:cs="Times New Roman"/>
          <w:b/>
          <w:bCs/>
          <w:sz w:val="24"/>
          <w:szCs w:val="24"/>
        </w:rPr>
        <w:t xml:space="preserve">CONCLUSÃO: </w:t>
      </w:r>
      <w:r w:rsidRPr="0044707D">
        <w:rPr>
          <w:rFonts w:ascii="Times New Roman" w:eastAsia="Times New Roman" w:hAnsi="Times New Roman" w:cs="Times New Roman"/>
          <w:sz w:val="24"/>
          <w:szCs w:val="24"/>
        </w:rPr>
        <w:t xml:space="preserve">O que podemos concluir com o esse trabalho é que a prevenção precoce, na realização do exame do Papanicolau, é uma forma de conscientizar, prevenir e promover saúde entre as mulheres. </w:t>
      </w:r>
    </w:p>
    <w:p w14:paraId="022CAF16" w14:textId="169629D2" w:rsidR="24D98904" w:rsidRDefault="007D5120" w:rsidP="007D5120">
      <w:pPr>
        <w:spacing w:line="360" w:lineRule="auto"/>
        <w:jc w:val="both"/>
        <w:rPr>
          <w:rFonts w:ascii="Times New Roman" w:eastAsia="Times New Roman" w:hAnsi="Times New Roman" w:cs="Times New Roman"/>
          <w:sz w:val="24"/>
          <w:szCs w:val="24"/>
        </w:rPr>
      </w:pPr>
      <w:r w:rsidRPr="0044707D">
        <w:rPr>
          <w:rFonts w:ascii="Times New Roman" w:eastAsia="Times New Roman" w:hAnsi="Times New Roman" w:cs="Times New Roman"/>
          <w:b/>
          <w:bCs/>
          <w:sz w:val="24"/>
          <w:szCs w:val="24"/>
        </w:rPr>
        <w:t>Palavras</w:t>
      </w:r>
      <w:r>
        <w:rPr>
          <w:rFonts w:ascii="Times New Roman" w:eastAsia="Times New Roman" w:hAnsi="Times New Roman" w:cs="Times New Roman"/>
          <w:b/>
          <w:bCs/>
          <w:sz w:val="24"/>
          <w:szCs w:val="24"/>
        </w:rPr>
        <w:t>-</w:t>
      </w:r>
      <w:r w:rsidRPr="0044707D">
        <w:rPr>
          <w:rFonts w:ascii="Times New Roman" w:eastAsia="Times New Roman" w:hAnsi="Times New Roman" w:cs="Times New Roman"/>
          <w:b/>
          <w:bCs/>
          <w:sz w:val="24"/>
          <w:szCs w:val="24"/>
        </w:rPr>
        <w:t>chave</w:t>
      </w:r>
      <w:r w:rsidR="24D98904" w:rsidRPr="0044707D">
        <w:rPr>
          <w:rFonts w:ascii="Times New Roman" w:eastAsia="Times New Roman" w:hAnsi="Times New Roman" w:cs="Times New Roman"/>
          <w:b/>
          <w:bCs/>
          <w:sz w:val="24"/>
          <w:szCs w:val="24"/>
        </w:rPr>
        <w:t xml:space="preserve">: </w:t>
      </w:r>
      <w:r w:rsidR="24D98904" w:rsidRPr="0044707D">
        <w:rPr>
          <w:rFonts w:ascii="Times New Roman" w:eastAsia="Times New Roman" w:hAnsi="Times New Roman" w:cs="Times New Roman"/>
          <w:sz w:val="24"/>
          <w:szCs w:val="24"/>
        </w:rPr>
        <w:t>Saúde da mulher; Papanicolau; Câncer Uterino.</w:t>
      </w:r>
    </w:p>
    <w:p w14:paraId="7C5551E2" w14:textId="77777777" w:rsidR="00761312" w:rsidRPr="0044707D" w:rsidRDefault="00761312" w:rsidP="007D5120">
      <w:pPr>
        <w:spacing w:line="360" w:lineRule="auto"/>
        <w:jc w:val="both"/>
        <w:rPr>
          <w:rFonts w:ascii="Times New Roman" w:eastAsia="Times New Roman" w:hAnsi="Times New Roman" w:cs="Times New Roman"/>
          <w:b/>
          <w:bCs/>
          <w:sz w:val="24"/>
          <w:szCs w:val="24"/>
        </w:rPr>
      </w:pPr>
    </w:p>
    <w:p w14:paraId="674AD5B5" w14:textId="772D1BA5" w:rsidR="00761312" w:rsidRPr="007D5120" w:rsidRDefault="24D98904" w:rsidP="007D5120">
      <w:pPr>
        <w:spacing w:line="360" w:lineRule="auto"/>
        <w:jc w:val="both"/>
        <w:rPr>
          <w:rFonts w:ascii="Times New Roman" w:eastAsia="Times New Roman" w:hAnsi="Times New Roman" w:cs="Times New Roman"/>
          <w:b/>
          <w:bCs/>
          <w:sz w:val="24"/>
          <w:szCs w:val="24"/>
        </w:rPr>
      </w:pPr>
      <w:r w:rsidRPr="007D5120">
        <w:rPr>
          <w:rFonts w:ascii="Times New Roman" w:eastAsia="Times New Roman" w:hAnsi="Times New Roman" w:cs="Times New Roman"/>
          <w:b/>
          <w:bCs/>
          <w:sz w:val="24"/>
          <w:szCs w:val="24"/>
        </w:rPr>
        <w:t>REFERÊNCIAS:</w:t>
      </w:r>
    </w:p>
    <w:p w14:paraId="01EB426B" w14:textId="77777777" w:rsidR="007D5120" w:rsidRPr="007D5120" w:rsidRDefault="007D5120" w:rsidP="007D5120">
      <w:pPr>
        <w:spacing w:line="240" w:lineRule="auto"/>
        <w:jc w:val="both"/>
        <w:rPr>
          <w:rFonts w:ascii="Times New Roman" w:eastAsia="Times New Roman" w:hAnsi="Times New Roman" w:cs="Times New Roman"/>
          <w:b/>
          <w:bCs/>
          <w:sz w:val="24"/>
          <w:szCs w:val="24"/>
        </w:rPr>
      </w:pPr>
      <w:r w:rsidRPr="007D5120">
        <w:rPr>
          <w:rFonts w:ascii="Times New Roman" w:hAnsi="Times New Roman" w:cs="Times New Roman"/>
          <w:sz w:val="24"/>
          <w:szCs w:val="24"/>
          <w:shd w:val="clear" w:color="auto" w:fill="FFFFFF"/>
        </w:rPr>
        <w:t xml:space="preserve">DE SÁ, </w:t>
      </w:r>
      <w:proofErr w:type="spellStart"/>
      <w:r w:rsidRPr="007D5120">
        <w:rPr>
          <w:rFonts w:ascii="Times New Roman" w:hAnsi="Times New Roman" w:cs="Times New Roman"/>
          <w:sz w:val="24"/>
          <w:szCs w:val="24"/>
          <w:shd w:val="clear" w:color="auto" w:fill="FFFFFF"/>
        </w:rPr>
        <w:t>Kássia</w:t>
      </w:r>
      <w:proofErr w:type="spellEnd"/>
      <w:r w:rsidRPr="007D5120">
        <w:rPr>
          <w:rFonts w:ascii="Times New Roman" w:hAnsi="Times New Roman" w:cs="Times New Roman"/>
          <w:sz w:val="24"/>
          <w:szCs w:val="24"/>
          <w:shd w:val="clear" w:color="auto" w:fill="FFFFFF"/>
        </w:rPr>
        <w:t xml:space="preserve"> Camila Camargo; SILVA, Luciano Ribeiro. O exame </w:t>
      </w:r>
      <w:proofErr w:type="spellStart"/>
      <w:r w:rsidRPr="007D5120">
        <w:rPr>
          <w:rFonts w:ascii="Times New Roman" w:hAnsi="Times New Roman" w:cs="Times New Roman"/>
          <w:sz w:val="24"/>
          <w:szCs w:val="24"/>
          <w:shd w:val="clear" w:color="auto" w:fill="FFFFFF"/>
        </w:rPr>
        <w:t>papanicolaou</w:t>
      </w:r>
      <w:proofErr w:type="spellEnd"/>
      <w:r w:rsidRPr="007D5120">
        <w:rPr>
          <w:rFonts w:ascii="Times New Roman" w:hAnsi="Times New Roman" w:cs="Times New Roman"/>
          <w:sz w:val="24"/>
          <w:szCs w:val="24"/>
          <w:shd w:val="clear" w:color="auto" w:fill="FFFFFF"/>
        </w:rPr>
        <w:t xml:space="preserve"> na prevenção do câncer no colo uterino: uma revisão integrativa. </w:t>
      </w:r>
      <w:r w:rsidRPr="007D5120">
        <w:rPr>
          <w:rFonts w:ascii="Times New Roman" w:hAnsi="Times New Roman" w:cs="Times New Roman"/>
          <w:b/>
          <w:bCs/>
          <w:sz w:val="24"/>
          <w:szCs w:val="24"/>
          <w:shd w:val="clear" w:color="auto" w:fill="FFFFFF"/>
        </w:rPr>
        <w:t>Revista Eletrônica da Faculdade de Ceres</w:t>
      </w:r>
      <w:r w:rsidRPr="007D5120">
        <w:rPr>
          <w:rFonts w:ascii="Times New Roman" w:hAnsi="Times New Roman" w:cs="Times New Roman"/>
          <w:sz w:val="24"/>
          <w:szCs w:val="24"/>
          <w:shd w:val="clear" w:color="auto" w:fill="FFFFFF"/>
        </w:rPr>
        <w:t>, v. 8, n. 1, p. 8-8, 2019.</w:t>
      </w:r>
    </w:p>
    <w:p w14:paraId="395FB4A0" w14:textId="77777777" w:rsidR="007D5120" w:rsidRPr="007D5120" w:rsidRDefault="007D5120" w:rsidP="007D5120">
      <w:pPr>
        <w:spacing w:line="240" w:lineRule="auto"/>
        <w:jc w:val="both"/>
        <w:rPr>
          <w:rFonts w:ascii="Times New Roman" w:hAnsi="Times New Roman" w:cs="Times New Roman"/>
          <w:sz w:val="24"/>
          <w:szCs w:val="24"/>
        </w:rPr>
      </w:pPr>
      <w:r w:rsidRPr="007D5120">
        <w:rPr>
          <w:rFonts w:ascii="Times New Roman" w:hAnsi="Times New Roman" w:cs="Times New Roman"/>
          <w:sz w:val="24"/>
          <w:szCs w:val="24"/>
          <w:shd w:val="clear" w:color="auto" w:fill="FFFFFF"/>
        </w:rPr>
        <w:t xml:space="preserve">MACIEL, Lélia Maria Araújo; DE SOUZA, Rafael Assunção Gomes; DE ANDRADE AOYAMA, Elisângela. A importância do exame </w:t>
      </w:r>
      <w:proofErr w:type="spellStart"/>
      <w:r w:rsidRPr="007D5120">
        <w:rPr>
          <w:rFonts w:ascii="Times New Roman" w:hAnsi="Times New Roman" w:cs="Times New Roman"/>
          <w:sz w:val="24"/>
          <w:szCs w:val="24"/>
          <w:shd w:val="clear" w:color="auto" w:fill="FFFFFF"/>
        </w:rPr>
        <w:t>papanicolau</w:t>
      </w:r>
      <w:proofErr w:type="spellEnd"/>
      <w:r w:rsidRPr="007D5120">
        <w:rPr>
          <w:rFonts w:ascii="Times New Roman" w:hAnsi="Times New Roman" w:cs="Times New Roman"/>
          <w:sz w:val="24"/>
          <w:szCs w:val="24"/>
          <w:shd w:val="clear" w:color="auto" w:fill="FFFFFF"/>
        </w:rPr>
        <w:t xml:space="preserve"> realizado pelo enfermeiro para o diagnóstico do Câncer no Colo </w:t>
      </w:r>
      <w:proofErr w:type="spellStart"/>
      <w:r w:rsidRPr="007D5120">
        <w:rPr>
          <w:rFonts w:ascii="Times New Roman" w:hAnsi="Times New Roman" w:cs="Times New Roman"/>
          <w:sz w:val="24"/>
          <w:szCs w:val="24"/>
          <w:shd w:val="clear" w:color="auto" w:fill="FFFFFF"/>
        </w:rPr>
        <w:t>Utererino</w:t>
      </w:r>
      <w:proofErr w:type="spellEnd"/>
      <w:r w:rsidRPr="007D5120">
        <w:rPr>
          <w:rFonts w:ascii="Times New Roman" w:hAnsi="Times New Roman" w:cs="Times New Roman"/>
          <w:sz w:val="24"/>
          <w:szCs w:val="24"/>
          <w:shd w:val="clear" w:color="auto" w:fill="FFFFFF"/>
        </w:rPr>
        <w:t>. </w:t>
      </w:r>
      <w:r w:rsidRPr="007D5120">
        <w:rPr>
          <w:rFonts w:ascii="Times New Roman" w:hAnsi="Times New Roman" w:cs="Times New Roman"/>
          <w:b/>
          <w:bCs/>
          <w:sz w:val="24"/>
          <w:szCs w:val="24"/>
          <w:shd w:val="clear" w:color="auto" w:fill="FFFFFF"/>
        </w:rPr>
        <w:t>Revista Brasileira Interdisciplinar de Saúde</w:t>
      </w:r>
      <w:r w:rsidRPr="007D5120">
        <w:rPr>
          <w:rFonts w:ascii="Times New Roman" w:hAnsi="Times New Roman" w:cs="Times New Roman"/>
          <w:sz w:val="24"/>
          <w:szCs w:val="24"/>
          <w:shd w:val="clear" w:color="auto" w:fill="FFFFFF"/>
        </w:rPr>
        <w:t>, 2020.</w:t>
      </w:r>
    </w:p>
    <w:p w14:paraId="55F5C36C" w14:textId="09AE70A5" w:rsidR="24D98904" w:rsidRPr="007D5120" w:rsidRDefault="007D5120" w:rsidP="007D5120">
      <w:pPr>
        <w:spacing w:line="240" w:lineRule="auto"/>
        <w:rPr>
          <w:rFonts w:ascii="Times New Roman" w:hAnsi="Times New Roman" w:cs="Times New Roman"/>
          <w:sz w:val="24"/>
          <w:szCs w:val="24"/>
        </w:rPr>
      </w:pPr>
      <w:r w:rsidRPr="007D5120">
        <w:rPr>
          <w:rFonts w:ascii="Times New Roman" w:hAnsi="Times New Roman" w:cs="Times New Roman"/>
          <w:sz w:val="24"/>
          <w:szCs w:val="24"/>
          <w:shd w:val="clear" w:color="auto" w:fill="FFFFFF"/>
        </w:rPr>
        <w:t xml:space="preserve">MOREIRA, </w:t>
      </w:r>
      <w:proofErr w:type="spellStart"/>
      <w:r w:rsidRPr="007D5120">
        <w:rPr>
          <w:rFonts w:ascii="Times New Roman" w:hAnsi="Times New Roman" w:cs="Times New Roman"/>
          <w:sz w:val="24"/>
          <w:szCs w:val="24"/>
          <w:shd w:val="clear" w:color="auto" w:fill="FFFFFF"/>
        </w:rPr>
        <w:t>Aliciane</w:t>
      </w:r>
      <w:proofErr w:type="spellEnd"/>
      <w:r w:rsidRPr="007D5120">
        <w:rPr>
          <w:rFonts w:ascii="Times New Roman" w:hAnsi="Times New Roman" w:cs="Times New Roman"/>
          <w:sz w:val="24"/>
          <w:szCs w:val="24"/>
          <w:shd w:val="clear" w:color="auto" w:fill="FFFFFF"/>
        </w:rPr>
        <w:t xml:space="preserve"> da Silva; ANDRADE, </w:t>
      </w:r>
      <w:proofErr w:type="spellStart"/>
      <w:r w:rsidRPr="007D5120">
        <w:rPr>
          <w:rFonts w:ascii="Times New Roman" w:hAnsi="Times New Roman" w:cs="Times New Roman"/>
          <w:sz w:val="24"/>
          <w:szCs w:val="24"/>
          <w:shd w:val="clear" w:color="auto" w:fill="FFFFFF"/>
        </w:rPr>
        <w:t>Erci</w:t>
      </w:r>
      <w:proofErr w:type="spellEnd"/>
      <w:r w:rsidRPr="007D5120">
        <w:rPr>
          <w:rFonts w:ascii="Times New Roman" w:hAnsi="Times New Roman" w:cs="Times New Roman"/>
          <w:sz w:val="24"/>
          <w:szCs w:val="24"/>
          <w:shd w:val="clear" w:color="auto" w:fill="FFFFFF"/>
        </w:rPr>
        <w:t xml:space="preserve"> Gaspar da Silva. A importância do exame </w:t>
      </w:r>
      <w:proofErr w:type="spellStart"/>
      <w:r w:rsidRPr="007D5120">
        <w:rPr>
          <w:rFonts w:ascii="Times New Roman" w:hAnsi="Times New Roman" w:cs="Times New Roman"/>
          <w:sz w:val="24"/>
          <w:szCs w:val="24"/>
          <w:shd w:val="clear" w:color="auto" w:fill="FFFFFF"/>
        </w:rPr>
        <w:t>papanicolau</w:t>
      </w:r>
      <w:proofErr w:type="spellEnd"/>
      <w:r w:rsidRPr="007D5120">
        <w:rPr>
          <w:rFonts w:ascii="Times New Roman" w:hAnsi="Times New Roman" w:cs="Times New Roman"/>
          <w:sz w:val="24"/>
          <w:szCs w:val="24"/>
          <w:shd w:val="clear" w:color="auto" w:fill="FFFFFF"/>
        </w:rPr>
        <w:t xml:space="preserve"> na saúde da mulher. </w:t>
      </w:r>
      <w:r w:rsidRPr="007D5120">
        <w:rPr>
          <w:rFonts w:ascii="Times New Roman" w:hAnsi="Times New Roman" w:cs="Times New Roman"/>
          <w:b/>
          <w:bCs/>
          <w:sz w:val="24"/>
          <w:szCs w:val="24"/>
          <w:shd w:val="clear" w:color="auto" w:fill="FFFFFF"/>
        </w:rPr>
        <w:t>Revista de Iniciação Científica e Extensão</w:t>
      </w:r>
      <w:r w:rsidRPr="007D5120">
        <w:rPr>
          <w:rFonts w:ascii="Times New Roman" w:hAnsi="Times New Roman" w:cs="Times New Roman"/>
          <w:sz w:val="24"/>
          <w:szCs w:val="24"/>
          <w:shd w:val="clear" w:color="auto" w:fill="FFFFFF"/>
        </w:rPr>
        <w:t xml:space="preserve">, v. 1, n. </w:t>
      </w:r>
      <w:proofErr w:type="spellStart"/>
      <w:r w:rsidRPr="007D5120">
        <w:rPr>
          <w:rFonts w:ascii="Times New Roman" w:hAnsi="Times New Roman" w:cs="Times New Roman"/>
          <w:sz w:val="24"/>
          <w:szCs w:val="24"/>
          <w:shd w:val="clear" w:color="auto" w:fill="FFFFFF"/>
        </w:rPr>
        <w:t>Esp</w:t>
      </w:r>
      <w:proofErr w:type="spellEnd"/>
      <w:r w:rsidRPr="007D5120">
        <w:rPr>
          <w:rFonts w:ascii="Times New Roman" w:hAnsi="Times New Roman" w:cs="Times New Roman"/>
          <w:sz w:val="24"/>
          <w:szCs w:val="24"/>
          <w:shd w:val="clear" w:color="auto" w:fill="FFFFFF"/>
        </w:rPr>
        <w:t xml:space="preserve"> 3, p. 267-271, 2018.</w:t>
      </w:r>
    </w:p>
    <w:sectPr w:rsidR="24D98904" w:rsidRPr="007D51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C98E"/>
    <w:multiLevelType w:val="hybridMultilevel"/>
    <w:tmpl w:val="B8E8267A"/>
    <w:lvl w:ilvl="0" w:tplc="9336FA46">
      <w:start w:val="1"/>
      <w:numFmt w:val="bullet"/>
      <w:lvlText w:val=""/>
      <w:lvlJc w:val="left"/>
      <w:pPr>
        <w:ind w:left="720" w:hanging="360"/>
      </w:pPr>
      <w:rPr>
        <w:rFonts w:ascii="Symbol" w:hAnsi="Symbol" w:hint="default"/>
      </w:rPr>
    </w:lvl>
    <w:lvl w:ilvl="1" w:tplc="198EDF24">
      <w:start w:val="1"/>
      <w:numFmt w:val="bullet"/>
      <w:lvlText w:val="o"/>
      <w:lvlJc w:val="left"/>
      <w:pPr>
        <w:ind w:left="1440" w:hanging="360"/>
      </w:pPr>
      <w:rPr>
        <w:rFonts w:ascii="Courier New" w:hAnsi="Courier New" w:hint="default"/>
      </w:rPr>
    </w:lvl>
    <w:lvl w:ilvl="2" w:tplc="0492C252">
      <w:start w:val="1"/>
      <w:numFmt w:val="bullet"/>
      <w:lvlText w:val=""/>
      <w:lvlJc w:val="left"/>
      <w:pPr>
        <w:ind w:left="2160" w:hanging="360"/>
      </w:pPr>
      <w:rPr>
        <w:rFonts w:ascii="Wingdings" w:hAnsi="Wingdings" w:hint="default"/>
      </w:rPr>
    </w:lvl>
    <w:lvl w:ilvl="3" w:tplc="4E78AE74">
      <w:start w:val="1"/>
      <w:numFmt w:val="bullet"/>
      <w:lvlText w:val=""/>
      <w:lvlJc w:val="left"/>
      <w:pPr>
        <w:ind w:left="2880" w:hanging="360"/>
      </w:pPr>
      <w:rPr>
        <w:rFonts w:ascii="Symbol" w:hAnsi="Symbol" w:hint="default"/>
      </w:rPr>
    </w:lvl>
    <w:lvl w:ilvl="4" w:tplc="34503FBE">
      <w:start w:val="1"/>
      <w:numFmt w:val="bullet"/>
      <w:lvlText w:val="o"/>
      <w:lvlJc w:val="left"/>
      <w:pPr>
        <w:ind w:left="3600" w:hanging="360"/>
      </w:pPr>
      <w:rPr>
        <w:rFonts w:ascii="Courier New" w:hAnsi="Courier New" w:hint="default"/>
      </w:rPr>
    </w:lvl>
    <w:lvl w:ilvl="5" w:tplc="BDF04430">
      <w:start w:val="1"/>
      <w:numFmt w:val="bullet"/>
      <w:lvlText w:val=""/>
      <w:lvlJc w:val="left"/>
      <w:pPr>
        <w:ind w:left="4320" w:hanging="360"/>
      </w:pPr>
      <w:rPr>
        <w:rFonts w:ascii="Wingdings" w:hAnsi="Wingdings" w:hint="default"/>
      </w:rPr>
    </w:lvl>
    <w:lvl w:ilvl="6" w:tplc="429486CA">
      <w:start w:val="1"/>
      <w:numFmt w:val="bullet"/>
      <w:lvlText w:val=""/>
      <w:lvlJc w:val="left"/>
      <w:pPr>
        <w:ind w:left="5040" w:hanging="360"/>
      </w:pPr>
      <w:rPr>
        <w:rFonts w:ascii="Symbol" w:hAnsi="Symbol" w:hint="default"/>
      </w:rPr>
    </w:lvl>
    <w:lvl w:ilvl="7" w:tplc="94646ED4">
      <w:start w:val="1"/>
      <w:numFmt w:val="bullet"/>
      <w:lvlText w:val="o"/>
      <w:lvlJc w:val="left"/>
      <w:pPr>
        <w:ind w:left="5760" w:hanging="360"/>
      </w:pPr>
      <w:rPr>
        <w:rFonts w:ascii="Courier New" w:hAnsi="Courier New" w:hint="default"/>
      </w:rPr>
    </w:lvl>
    <w:lvl w:ilvl="8" w:tplc="21CACB44">
      <w:start w:val="1"/>
      <w:numFmt w:val="bullet"/>
      <w:lvlText w:val=""/>
      <w:lvlJc w:val="left"/>
      <w:pPr>
        <w:ind w:left="6480" w:hanging="360"/>
      </w:pPr>
      <w:rPr>
        <w:rFonts w:ascii="Wingdings" w:hAnsi="Wingdings" w:hint="default"/>
      </w:rPr>
    </w:lvl>
  </w:abstractNum>
  <w:abstractNum w:abstractNumId="1" w15:restartNumberingAfterBreak="0">
    <w:nsid w:val="28FD4CF9"/>
    <w:multiLevelType w:val="hybridMultilevel"/>
    <w:tmpl w:val="34CE09CC"/>
    <w:lvl w:ilvl="0" w:tplc="39A03512">
      <w:start w:val="1"/>
      <w:numFmt w:val="bullet"/>
      <w:lvlText w:val=""/>
      <w:lvlJc w:val="left"/>
      <w:pPr>
        <w:ind w:left="720" w:hanging="360"/>
      </w:pPr>
      <w:rPr>
        <w:rFonts w:ascii="Symbol" w:hAnsi="Symbol" w:hint="default"/>
      </w:rPr>
    </w:lvl>
    <w:lvl w:ilvl="1" w:tplc="65BC36FC">
      <w:start w:val="1"/>
      <w:numFmt w:val="bullet"/>
      <w:lvlText w:val="o"/>
      <w:lvlJc w:val="left"/>
      <w:pPr>
        <w:ind w:left="1440" w:hanging="360"/>
      </w:pPr>
      <w:rPr>
        <w:rFonts w:ascii="Courier New" w:hAnsi="Courier New" w:hint="default"/>
      </w:rPr>
    </w:lvl>
    <w:lvl w:ilvl="2" w:tplc="BAA61EB0">
      <w:start w:val="1"/>
      <w:numFmt w:val="bullet"/>
      <w:lvlText w:val=""/>
      <w:lvlJc w:val="left"/>
      <w:pPr>
        <w:ind w:left="2160" w:hanging="360"/>
      </w:pPr>
      <w:rPr>
        <w:rFonts w:ascii="Wingdings" w:hAnsi="Wingdings" w:hint="default"/>
      </w:rPr>
    </w:lvl>
    <w:lvl w:ilvl="3" w:tplc="8EAE2BFA">
      <w:start w:val="1"/>
      <w:numFmt w:val="bullet"/>
      <w:lvlText w:val=""/>
      <w:lvlJc w:val="left"/>
      <w:pPr>
        <w:ind w:left="2880" w:hanging="360"/>
      </w:pPr>
      <w:rPr>
        <w:rFonts w:ascii="Symbol" w:hAnsi="Symbol" w:hint="default"/>
      </w:rPr>
    </w:lvl>
    <w:lvl w:ilvl="4" w:tplc="A52AE85C">
      <w:start w:val="1"/>
      <w:numFmt w:val="bullet"/>
      <w:lvlText w:val="o"/>
      <w:lvlJc w:val="left"/>
      <w:pPr>
        <w:ind w:left="3600" w:hanging="360"/>
      </w:pPr>
      <w:rPr>
        <w:rFonts w:ascii="Courier New" w:hAnsi="Courier New" w:hint="default"/>
      </w:rPr>
    </w:lvl>
    <w:lvl w:ilvl="5" w:tplc="A0CE8530">
      <w:start w:val="1"/>
      <w:numFmt w:val="bullet"/>
      <w:lvlText w:val=""/>
      <w:lvlJc w:val="left"/>
      <w:pPr>
        <w:ind w:left="4320" w:hanging="360"/>
      </w:pPr>
      <w:rPr>
        <w:rFonts w:ascii="Wingdings" w:hAnsi="Wingdings" w:hint="default"/>
      </w:rPr>
    </w:lvl>
    <w:lvl w:ilvl="6" w:tplc="0F7C7662">
      <w:start w:val="1"/>
      <w:numFmt w:val="bullet"/>
      <w:lvlText w:val=""/>
      <w:lvlJc w:val="left"/>
      <w:pPr>
        <w:ind w:left="5040" w:hanging="360"/>
      </w:pPr>
      <w:rPr>
        <w:rFonts w:ascii="Symbol" w:hAnsi="Symbol" w:hint="default"/>
      </w:rPr>
    </w:lvl>
    <w:lvl w:ilvl="7" w:tplc="06845D94">
      <w:start w:val="1"/>
      <w:numFmt w:val="bullet"/>
      <w:lvlText w:val="o"/>
      <w:lvlJc w:val="left"/>
      <w:pPr>
        <w:ind w:left="5760" w:hanging="360"/>
      </w:pPr>
      <w:rPr>
        <w:rFonts w:ascii="Courier New" w:hAnsi="Courier New" w:hint="default"/>
      </w:rPr>
    </w:lvl>
    <w:lvl w:ilvl="8" w:tplc="5FA46A5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4ED91"/>
    <w:rsid w:val="00060785"/>
    <w:rsid w:val="000E14C4"/>
    <w:rsid w:val="003A2455"/>
    <w:rsid w:val="004058E1"/>
    <w:rsid w:val="0044707D"/>
    <w:rsid w:val="00761312"/>
    <w:rsid w:val="007D5120"/>
    <w:rsid w:val="00A03128"/>
    <w:rsid w:val="00CF5AB9"/>
    <w:rsid w:val="00E11BB6"/>
    <w:rsid w:val="00F46BF6"/>
    <w:rsid w:val="0A2F793C"/>
    <w:rsid w:val="24D98904"/>
    <w:rsid w:val="2644ED91"/>
    <w:rsid w:val="265C6839"/>
    <w:rsid w:val="47F01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ED91"/>
  <w15:chartTrackingRefBased/>
  <w15:docId w15:val="{1178F852-040D-4D93-92E9-7AB0C4DE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76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editacint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ABC7-E41D-48DF-89A9-65E1BEB7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720</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Ariadina Santos</dc:creator>
  <cp:keywords/>
  <dc:description/>
  <cp:lastModifiedBy>Cíntia Araújo</cp:lastModifiedBy>
  <cp:revision>7</cp:revision>
  <dcterms:created xsi:type="dcterms:W3CDTF">2022-05-21T13:07:00Z</dcterms:created>
  <dcterms:modified xsi:type="dcterms:W3CDTF">2022-09-06T17:16:00Z</dcterms:modified>
</cp:coreProperties>
</file>