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EF06" w14:textId="77777777" w:rsidR="00B37F58" w:rsidRPr="001538BD" w:rsidRDefault="00B37F58" w:rsidP="00B37F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“CARACTERIZAÇÃO EPIDEMIOLÓGICA DOS EXAMES DE CÂNCER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MAMA E DE </w:t>
      </w: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>COLO DE ÚTERO NO ESTADO DE SERGIPE”</w:t>
      </w:r>
    </w:p>
    <w:p w14:paraId="220175F3" w14:textId="77777777" w:rsidR="00B37F58" w:rsidRPr="001538BD" w:rsidRDefault="00B37F58" w:rsidP="00B37F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6AAAB" w14:textId="77777777" w:rsidR="00B37F58" w:rsidRPr="001538BD" w:rsidRDefault="00B37F58" w:rsidP="00B37F5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Pedro Machado Menezes </w:t>
      </w:r>
      <w:r w:rsidRPr="001538B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, Jackeline Almeida Fonseca </w:t>
      </w:r>
      <w:r w:rsidRPr="001538B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, Maria Jane das Virgens Aquino </w:t>
      </w:r>
      <w:r w:rsidRPr="001538B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14:paraId="599E2F39" w14:textId="32DA4B5C" w:rsidR="00B37F58" w:rsidRPr="001538BD" w:rsidRDefault="00B37F58" w:rsidP="00B37F5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 xml:space="preserve"> Universidade Tiradentes,</w:t>
      </w:r>
      <w:r w:rsidR="002C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8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 xml:space="preserve"> Universidade Tiradentes, (jacke.almeida.fonseca@gmail.com) </w:t>
      </w:r>
      <w:r w:rsidRPr="001538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 xml:space="preserve"> Universidade Tiradentes</w:t>
      </w:r>
      <w:r w:rsidR="002C08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37726">
        <w:rPr>
          <w:rFonts w:ascii="Times New Roman" w:eastAsia="Times New Roman" w:hAnsi="Times New Roman" w:cs="Times New Roman"/>
          <w:sz w:val="24"/>
          <w:szCs w:val="24"/>
        </w:rPr>
        <w:t>mjvafisio@gmail.com</w:t>
      </w:r>
      <w:r w:rsidR="002C081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67407" w14:textId="77777777" w:rsidR="00B37F58" w:rsidRPr="001538BD" w:rsidRDefault="00B37F58" w:rsidP="00B37F5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1DED9C" w14:textId="77777777" w:rsidR="00B37F58" w:rsidRPr="001538BD" w:rsidRDefault="00B37F58" w:rsidP="00B37F5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>Saúde do Idoso.</w:t>
      </w:r>
    </w:p>
    <w:p w14:paraId="179437CF" w14:textId="28260225" w:rsidR="00B37F58" w:rsidRPr="001538BD" w:rsidRDefault="00B37F58" w:rsidP="00B37F5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>E-mail do autor para correspondência: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81A" w:rsidRPr="001538BD">
        <w:rPr>
          <w:rFonts w:ascii="Times New Roman" w:eastAsia="Times New Roman" w:hAnsi="Times New Roman" w:cs="Times New Roman"/>
          <w:sz w:val="24"/>
          <w:szCs w:val="24"/>
        </w:rPr>
        <w:t>pedrom_menezes@outlook.com</w:t>
      </w:r>
    </w:p>
    <w:p w14:paraId="2C2DB1BA" w14:textId="77777777" w:rsidR="00B37F58" w:rsidRPr="001538BD" w:rsidRDefault="00B37F58" w:rsidP="00B37F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00808E1" w14:textId="38CEB2F6" w:rsidR="00B37F58" w:rsidRPr="00C71D07" w:rsidRDefault="00B37F58" w:rsidP="00B37F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D07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D07">
        <w:rPr>
          <w:rFonts w:ascii="Times New Roman" w:eastAsia="Times New Roman" w:hAnsi="Times New Roman" w:cs="Times New Roman"/>
          <w:sz w:val="24"/>
          <w:szCs w:val="24"/>
          <w:highlight w:val="white"/>
        </w:rPr>
        <w:t>O Câncer é definido como um termo que abrange mais de 100 diferentes tipos de doenças malignas que têm em comum o crescimento desordenado de células, que podem invadir tecidos adjacentes ou órgãos à distância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1D07">
        <w:rPr>
          <w:rFonts w:ascii="Times New Roman" w:eastAsia="Times New Roman" w:hAnsi="Times New Roman" w:cs="Times New Roman"/>
          <w:sz w:val="24"/>
          <w:szCs w:val="24"/>
          <w:highlight w:val="white"/>
        </w:rPr>
        <w:t>O câncer de colo de útero, também é conhecido como câncer de cervical, é o de terceira maior incidência na população feminina brasileira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>, já</w:t>
      </w:r>
      <w:r w:rsidRPr="00C71D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de mama é o tipo mais comum de câncer e </w:t>
      </w:r>
      <w:r w:rsidR="00A0193B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Pr="00C71D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causa primária de mortalidade por câncer em mulheres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1D07"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 Realizar um levantamento epidemiológico a respeito dos exames diagnósticos de câncer de mama e colo do útero</w:t>
      </w:r>
      <w:r w:rsidR="000A5644">
        <w:rPr>
          <w:rFonts w:ascii="Times New Roman" w:eastAsia="Times New Roman" w:hAnsi="Times New Roman" w:cs="Times New Roman"/>
          <w:sz w:val="24"/>
          <w:szCs w:val="24"/>
        </w:rPr>
        <w:t xml:space="preserve"> em Sergipe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commentRangeStart w:id="0"/>
      <w:r w:rsidRPr="00C71D07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commentRangeEnd w:id="0"/>
      <w:r>
        <w:rPr>
          <w:rStyle w:val="Refdecomentrio"/>
        </w:rPr>
        <w:commentReference w:id="0"/>
      </w:r>
      <w:r w:rsidRPr="00C71D07">
        <w:rPr>
          <w:rFonts w:ascii="Times New Roman" w:hAnsi="Times New Roman" w:cs="Times New Roman"/>
          <w:sz w:val="24"/>
          <w:szCs w:val="24"/>
        </w:rPr>
        <w:t xml:space="preserve">Trata-se de um estudo retrospectivo, quantitativo e explorativo, com embasamento em dados secundários disponíveis no Sistema de Informações Hospitalares do SUS (SIH/SUS) pelo Departamento de Informática do Sistema Único de Saúde (DATASUS). Foram utilizadas como variáveis o total de </w:t>
      </w:r>
      <w:r>
        <w:rPr>
          <w:rFonts w:ascii="Times New Roman" w:hAnsi="Times New Roman" w:cs="Times New Roman"/>
          <w:sz w:val="24"/>
          <w:szCs w:val="24"/>
        </w:rPr>
        <w:t>exames</w:t>
      </w:r>
      <w:r w:rsidRPr="00C71D07">
        <w:rPr>
          <w:rFonts w:ascii="Times New Roman" w:hAnsi="Times New Roman" w:cs="Times New Roman"/>
          <w:sz w:val="24"/>
          <w:szCs w:val="24"/>
        </w:rPr>
        <w:t xml:space="preserve">, sexo, faixa etária e </w:t>
      </w:r>
      <w:r>
        <w:rPr>
          <w:rFonts w:ascii="Times New Roman" w:hAnsi="Times New Roman" w:cs="Times New Roman"/>
          <w:sz w:val="24"/>
          <w:szCs w:val="24"/>
        </w:rPr>
        <w:t>risco</w:t>
      </w:r>
      <w:r w:rsidR="008D62B4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AC4CB2">
        <w:rPr>
          <w:rFonts w:ascii="Times New Roman" w:eastAsia="Times New Roman" w:hAnsi="Times New Roman" w:cs="Times New Roman"/>
          <w:sz w:val="24"/>
          <w:szCs w:val="24"/>
        </w:rPr>
        <w:t>s critérios de inclusão foram dados do DATASUS entre os anos de 2019 e 2022 e exames de mamografia, citologia e histologia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1D07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D07">
        <w:rPr>
          <w:rFonts w:ascii="Times New Roman" w:hAnsi="Times New Roman" w:cs="Times New Roman"/>
          <w:sz w:val="24"/>
          <w:szCs w:val="24"/>
        </w:rPr>
        <w:t xml:space="preserve">Durante os anos analisados, foram registrados </w:t>
      </w:r>
      <w:r>
        <w:rPr>
          <w:rFonts w:ascii="Times New Roman" w:hAnsi="Times New Roman" w:cs="Times New Roman"/>
          <w:sz w:val="24"/>
          <w:szCs w:val="24"/>
        </w:rPr>
        <w:t>262.433 exames citológicos, 3.104 exames histológicos e 144.958 mamografias. Para o câncer de colo do útero a faixa etária de prevalência foi entre 35 e 39 anos, já para mamografia 50 a 54 anos.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D07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C7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>É importante ressaltar que o conhecimento da epidemiologia e dos fatores de risco são imprescindíveis na elaboração de políticas públicas e ações em saúde de maneira estadual e estratégica na prevenção e combate às neoplasias de colo de útero e mama visto a seus grandes índices na população feminina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9978C" w14:textId="77777777" w:rsidR="00B37F58" w:rsidRPr="001538BD" w:rsidRDefault="00B37F58" w:rsidP="00B37F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>Neoplasias da mama, Neoplasias do colo do útero, Diagnóstico</w:t>
      </w:r>
      <w:r>
        <w:rPr>
          <w:rFonts w:ascii="Times New Roman" w:eastAsia="Times New Roman" w:hAnsi="Times New Roman" w:cs="Times New Roman"/>
          <w:sz w:val="24"/>
          <w:szCs w:val="24"/>
        </w:rPr>
        <w:t>, Epidemiologia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7C0C8" w14:textId="05DF1404" w:rsidR="00B37F58" w:rsidRDefault="00B37F58" w:rsidP="00B37F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1538BD">
        <w:rPr>
          <w:rFonts w:ascii="Times New Roman" w:eastAsia="Times New Roman" w:hAnsi="Times New Roman" w:cs="Times New Roman"/>
          <w:sz w:val="24"/>
          <w:szCs w:val="24"/>
        </w:rPr>
        <w:t>Saúde da Mulher.</w:t>
      </w:r>
    </w:p>
    <w:p w14:paraId="5A0F8457" w14:textId="5F5C5659" w:rsidR="00B37F58" w:rsidRDefault="00B37F58" w:rsidP="00B37F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99009" w14:textId="77777777" w:rsidR="008D62B4" w:rsidRDefault="008D62B4" w:rsidP="00B37F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29E49" w14:textId="77777777" w:rsidR="00B37F58" w:rsidRPr="001538BD" w:rsidRDefault="00B37F58" w:rsidP="00B37F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0AC18" w14:textId="77777777" w:rsidR="00B37F58" w:rsidRPr="00E47788" w:rsidRDefault="00B37F58" w:rsidP="00B37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INTRODUÇÃO</w:t>
      </w:r>
    </w:p>
    <w:p w14:paraId="6D74A361" w14:textId="15AB57F9" w:rsidR="00B37F58" w:rsidRPr="00B05131" w:rsidRDefault="00B37F58" w:rsidP="00A843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O Câncer é definido pelo Instituto Nacional do Câncer (INCA) como um termo que abrange mais de 100 diferentes tipos de doenças malignas que têm em comum o crescimento desordenado de células</w:t>
      </w:r>
      <w:r w:rsidR="000309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O câncer de colo de útero</w:t>
      </w:r>
      <w:r w:rsidR="00AC4C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é o de terceira maior incidência na população feminina brasileira, correspondendo a 7,5% dos casos (INCA, 2022). O diagnóstico é baseado na avaliação histopatológica de uma biópsia cervical, além disso, mulheres com sintomas de câncer do colo do útero requerem exame pélvico, visualização do colo do útero e mucosa vaginal e citologia cervical (</w:t>
      </w: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COHEN et al, 2019)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42043A5" w14:textId="5D5AC59D" w:rsidR="00B37F58" w:rsidRPr="00B05131" w:rsidRDefault="00B37F58" w:rsidP="00C72F3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câncer de mama é o tipo mais comum de câncer e a causa primária de mortalidade por câncer em mulheres, é a principal neoplasia do sexo feminino no Brasil, correspondente a 29,7% dos casos de câncer nessa população (INCA, 2022). </w:t>
      </w:r>
      <w:r w:rsidR="00C72F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Atualmente, a detecção de metástase do câncer de mama depende das manifestações clínicas, da disseminação para órgãos distantes, biópsias de órgãos afetados, avaliações radiológicas, exames de imagem, métodos e marcadores tumorais séricos (</w:t>
      </w: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SCULLY et al, 2012)</w:t>
      </w:r>
      <w:r w:rsidR="008D62B4">
        <w:rPr>
          <w:rFonts w:ascii="Times New Roman" w:eastAsia="Times New Roman" w:hAnsi="Times New Roman" w:cs="Times New Roman"/>
          <w:sz w:val="24"/>
          <w:szCs w:val="24"/>
          <w:highlight w:val="white"/>
        </w:rPr>
        <w:t>, além disso,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ASCO </w:t>
      </w:r>
      <w:r w:rsidR="00784192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784192" w:rsidRPr="007841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American Society </w:t>
      </w:r>
      <w:proofErr w:type="spellStart"/>
      <w:r w:rsidR="00784192" w:rsidRPr="0078419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784192" w:rsidRPr="007841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4192" w:rsidRPr="00784192">
        <w:rPr>
          <w:rFonts w:ascii="Times New Roman" w:eastAsia="Times New Roman" w:hAnsi="Times New Roman" w:cs="Times New Roman"/>
          <w:i/>
          <w:iCs/>
          <w:sz w:val="24"/>
          <w:szCs w:val="24"/>
        </w:rPr>
        <w:t>Clinical</w:t>
      </w:r>
      <w:proofErr w:type="spellEnd"/>
      <w:r w:rsidR="00784192" w:rsidRPr="007841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4192" w:rsidRPr="00784192">
        <w:rPr>
          <w:rFonts w:ascii="Times New Roman" w:eastAsia="Times New Roman" w:hAnsi="Times New Roman" w:cs="Times New Roman"/>
          <w:i/>
          <w:iCs/>
          <w:sz w:val="24"/>
          <w:szCs w:val="24"/>
        </w:rPr>
        <w:t>Oncology</w:t>
      </w:r>
      <w:proofErr w:type="spellEnd"/>
      <w:r w:rsidR="007841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4192"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também recomenda a mamografia para a detecção precoce de recaída no câncer de mama (</w:t>
      </w: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SCULLY et al, 2012)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4CFD8DF" w14:textId="77777777" w:rsidR="00B37F58" w:rsidRPr="00B05131" w:rsidRDefault="00B37F58" w:rsidP="00B37F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sz w:val="24"/>
          <w:szCs w:val="24"/>
        </w:rPr>
        <w:t>Considerando a importância do câncer como problema de saúde pública global e a importância do diagnóstico precoce para um melhor prognóstico, este estudo objetivou analisar a tendência e o perfil epidemiológico dos exames de câncer de colo do útero e de mama registrados no Estado de Sergipe no período de janeiro de 2019 a julho de 2022.</w:t>
      </w:r>
    </w:p>
    <w:p w14:paraId="44BFCB3D" w14:textId="77777777" w:rsidR="00B37F58" w:rsidRPr="00E47788" w:rsidRDefault="00B37F58" w:rsidP="00B37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14:paraId="5139C148" w14:textId="7915AD2F" w:rsidR="00B37F58" w:rsidRDefault="00B37F58" w:rsidP="00B37F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sz w:val="24"/>
          <w:szCs w:val="24"/>
        </w:rPr>
        <w:t xml:space="preserve">Trata-se de um estudo retrospectivo, quantitativo e explorativo, com embasamento em dados secundários disponíveis no Sistema de Informações Hospitalares do SUS (SIH/SUS) pelo Departamento de Informática do Sistema Único de Saúde (DATASUS). Foi feita a coleta de dados epidemiológicos do Estado de Sergipe referentes aos exames histológicos e citológicos de câncer de colo do útero e mamografia para o câncer de mama, entre os anos de 2019 e 2022. Para a tabulação dos dados foram utilizadas como variáveis o total de casos, sexo, faixa etária e </w:t>
      </w:r>
      <w:r w:rsidR="00AC4CB2">
        <w:rPr>
          <w:rFonts w:ascii="Times New Roman" w:eastAsia="Times New Roman" w:hAnsi="Times New Roman" w:cs="Times New Roman"/>
          <w:sz w:val="24"/>
          <w:szCs w:val="24"/>
        </w:rPr>
        <w:t>risco</w:t>
      </w:r>
      <w:r w:rsidRPr="00B051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4CB2">
        <w:rPr>
          <w:rFonts w:ascii="Times New Roman" w:eastAsia="Times New Roman" w:hAnsi="Times New Roman" w:cs="Times New Roman"/>
          <w:sz w:val="24"/>
          <w:szCs w:val="24"/>
        </w:rPr>
        <w:t>Os critérios de inclusão foram dados do DATASUS entre os anos de 2019 e 2022 e exames de mamografia, citologia e histologia</w:t>
      </w:r>
      <w:r w:rsidRPr="00B05131">
        <w:rPr>
          <w:rFonts w:ascii="Times New Roman" w:eastAsia="Times New Roman" w:hAnsi="Times New Roman" w:cs="Times New Roman"/>
          <w:sz w:val="24"/>
          <w:szCs w:val="24"/>
        </w:rPr>
        <w:t>. Os dados foram tabulados e analisados por meio dos softwares Microsoft Excel 2019®.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E0B04E" w14:textId="20E2B166" w:rsidR="00EA271A" w:rsidRPr="00EA271A" w:rsidRDefault="00EA271A" w:rsidP="00EA27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7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RESULTADOS</w:t>
      </w:r>
    </w:p>
    <w:p w14:paraId="56563410" w14:textId="00FDC333" w:rsidR="00307240" w:rsidRDefault="00B37F58" w:rsidP="00A26E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sz w:val="24"/>
          <w:szCs w:val="24"/>
        </w:rPr>
        <w:t>De acordo com os dados analisados pelo DATASUS, foram registrados 262.433 exames citológicos de câncer de colo do útero em Sergipe. Dessa forma, o ano de maior incidência foi 2021 (34,13%), porém houve um número alto também em 2019 (33,51%) e, no ano de 2020 foi vista uma queda importante (18,05%), fato que pode estar associado a pandemia do COVID-19 e o risco de subnotificação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2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131">
        <w:rPr>
          <w:rFonts w:ascii="Times New Roman" w:eastAsia="Times New Roman" w:hAnsi="Times New Roman" w:cs="Times New Roman"/>
          <w:sz w:val="24"/>
          <w:szCs w:val="24"/>
        </w:rPr>
        <w:t>Na análise do número de citologias em relação a idade, foi possível observar uma maior taxa da doença em adultos com idade entre 35 e 39 anos, correspondendo a 12,55% do total de exames citológicos em Sergipe entre os anos de 2019 e 2022</w:t>
      </w:r>
      <w:r w:rsidR="00EA27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5131">
        <w:rPr>
          <w:rFonts w:ascii="Times New Roman" w:eastAsia="Times New Roman" w:hAnsi="Times New Roman" w:cs="Times New Roman"/>
          <w:sz w:val="24"/>
          <w:szCs w:val="24"/>
        </w:rPr>
        <w:t>De acordo com os dados analisados pelo DATASUS, foram registrados 3104 exames histológicos de câncer de colo do útero em Sergipe. Dessa forma, o ano de maior incidência foi 2021 (36,95%)</w:t>
      </w:r>
      <w:r w:rsidR="00EA27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5131">
        <w:rPr>
          <w:rFonts w:ascii="Times New Roman" w:eastAsia="Times New Roman" w:hAnsi="Times New Roman" w:cs="Times New Roman"/>
          <w:sz w:val="24"/>
          <w:szCs w:val="24"/>
        </w:rPr>
        <w:t>Na análise do número de exames histológicos em relação a idade, foi possível observar uma maior taxa em adultos com idade entre 35 e 39 anos, correspondendo a 16,14% do total de exames citológicos em Sergipe entre os anos de 2019 e 2022</w:t>
      </w:r>
      <w:r w:rsidR="00A26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E7C" w:rsidRPr="00A26E7C">
        <w:rPr>
          <w:rFonts w:ascii="Times New Roman" w:eastAsia="Times New Roman" w:hAnsi="Times New Roman" w:cs="Times New Roman"/>
          <w:b/>
          <w:bCs/>
          <w:sz w:val="24"/>
          <w:szCs w:val="24"/>
        </w:rPr>
        <w:t>(Tabela 1)</w:t>
      </w:r>
      <w:r w:rsidR="00281EE8" w:rsidRPr="00A26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98026" w14:textId="484F1658" w:rsidR="008D62B4" w:rsidRDefault="00B37F58" w:rsidP="006938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sz w:val="24"/>
          <w:szCs w:val="24"/>
        </w:rPr>
        <w:t>De acordo com os dados analisados pelo DATASUS, foram registrados 144.958 exames de mamografia para diagnóstico de câncer de mama em Sergipe, sendo desses, 144.658 no sexo feminino (99,79%). Dessa forma, o ano de maior incidência foi 2019 (34,88%), porém houve um número alto também em 2021 (32,67%), já no ano de 2020 é vista uma queda importante (16,59%), fato que pode estar associado a pandemia do COVID-19 e o risco de uma subnotificação é iminente</w:t>
      </w:r>
      <w:r w:rsidR="00EA27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5131">
        <w:rPr>
          <w:rFonts w:ascii="Times New Roman" w:eastAsia="Times New Roman" w:hAnsi="Times New Roman" w:cs="Times New Roman"/>
          <w:sz w:val="24"/>
          <w:szCs w:val="24"/>
        </w:rPr>
        <w:t xml:space="preserve">Na análise do número de exames </w:t>
      </w:r>
      <w:proofErr w:type="spellStart"/>
      <w:r w:rsidRPr="00B05131">
        <w:rPr>
          <w:rFonts w:ascii="Times New Roman" w:eastAsia="Times New Roman" w:hAnsi="Times New Roman" w:cs="Times New Roman"/>
          <w:sz w:val="24"/>
          <w:szCs w:val="24"/>
        </w:rPr>
        <w:t>mamográficos</w:t>
      </w:r>
      <w:proofErr w:type="spellEnd"/>
      <w:r w:rsidRPr="00B05131">
        <w:rPr>
          <w:rFonts w:ascii="Times New Roman" w:eastAsia="Times New Roman" w:hAnsi="Times New Roman" w:cs="Times New Roman"/>
          <w:sz w:val="24"/>
          <w:szCs w:val="24"/>
        </w:rPr>
        <w:t xml:space="preserve"> em relação a idade, foi possível observar uma maior taxa na faixa etária entre 50 e 54 anos, correspondendo a 21,31% do total de mamografias em Sergipe entre os anos de 2019 e 2022</w:t>
      </w:r>
      <w:r w:rsidR="00A26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E7C" w:rsidRPr="00A26E7C">
        <w:rPr>
          <w:rFonts w:ascii="Times New Roman" w:eastAsia="Times New Roman" w:hAnsi="Times New Roman" w:cs="Times New Roman"/>
          <w:b/>
          <w:bCs/>
          <w:sz w:val="24"/>
          <w:szCs w:val="24"/>
        </w:rPr>
        <w:t>(Tabela 1)</w:t>
      </w:r>
      <w:r w:rsidR="00A26E7C" w:rsidRPr="00A26E7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20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693"/>
      </w:tblGrid>
      <w:tr w:rsidR="00A26E7C" w:rsidRPr="00700A20" w14:paraId="31BD3BDD" w14:textId="77777777" w:rsidTr="00CC694B">
        <w:trPr>
          <w:trHeight w:val="361"/>
          <w:jc w:val="center"/>
        </w:trPr>
        <w:tc>
          <w:tcPr>
            <w:tcW w:w="155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248D9D96" w14:textId="77777777" w:rsidR="00A26E7C" w:rsidRPr="00700A20" w:rsidRDefault="00A26E7C" w:rsidP="00CC6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67E347C0" w14:textId="77777777" w:rsidR="00A26E7C" w:rsidRPr="00700A20" w:rsidRDefault="00A26E7C" w:rsidP="00CC69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Exames citológicos</w:t>
            </w:r>
            <w:r w:rsidRPr="00700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0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(‘’n’’ e frequência relativa) </w:t>
            </w:r>
          </w:p>
        </w:tc>
        <w:tc>
          <w:tcPr>
            <w:tcW w:w="255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15447CCD" w14:textId="77777777" w:rsidR="00A26E7C" w:rsidRPr="00700A20" w:rsidRDefault="00A26E7C" w:rsidP="00CC6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Exames histológicos </w:t>
            </w:r>
            <w:r w:rsidRPr="00700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(‘’n’’ e frequência relativa)</w:t>
            </w:r>
          </w:p>
        </w:tc>
        <w:tc>
          <w:tcPr>
            <w:tcW w:w="2693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7F747519" w14:textId="77777777" w:rsidR="00A26E7C" w:rsidRPr="00700A20" w:rsidRDefault="00A26E7C" w:rsidP="00CC69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Exames de mamografia </w:t>
            </w:r>
            <w:r w:rsidRPr="00700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(‘’n’’ e frequência relativa)</w:t>
            </w:r>
          </w:p>
        </w:tc>
      </w:tr>
      <w:tr w:rsidR="00A26E7C" w:rsidRPr="00700A20" w14:paraId="6FD2A91B" w14:textId="77777777" w:rsidTr="00CC694B">
        <w:trPr>
          <w:trHeight w:val="361"/>
          <w:jc w:val="center"/>
        </w:trPr>
        <w:tc>
          <w:tcPr>
            <w:tcW w:w="155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18" w:space="0" w:color="EEEEEE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3AE69D2" w14:textId="77777777" w:rsidR="00A26E7C" w:rsidRPr="00700A20" w:rsidRDefault="00A26E7C" w:rsidP="00CC694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0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151E83A5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262.433</w:t>
            </w:r>
          </w:p>
        </w:tc>
        <w:tc>
          <w:tcPr>
            <w:tcW w:w="255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EAD0910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269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5F418686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144.958</w:t>
            </w:r>
          </w:p>
        </w:tc>
      </w:tr>
      <w:tr w:rsidR="00A26E7C" w:rsidRPr="00700A20" w14:paraId="2DA97ADD" w14:textId="77777777" w:rsidTr="00CC694B">
        <w:trPr>
          <w:trHeight w:val="361"/>
          <w:jc w:val="center"/>
        </w:trPr>
        <w:tc>
          <w:tcPr>
            <w:tcW w:w="155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1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7FAE5642" w14:textId="77777777" w:rsidR="00A26E7C" w:rsidRPr="00700A20" w:rsidRDefault="00A26E7C" w:rsidP="00CC694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Ano de maior incidência </w:t>
            </w:r>
          </w:p>
        </w:tc>
        <w:tc>
          <w:tcPr>
            <w:tcW w:w="240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5E302014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(34,13%)</w:t>
            </w:r>
          </w:p>
        </w:tc>
        <w:tc>
          <w:tcPr>
            <w:tcW w:w="255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774B9413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(36,95%)</w:t>
            </w:r>
          </w:p>
        </w:tc>
        <w:tc>
          <w:tcPr>
            <w:tcW w:w="269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297CA3ED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(34,88%)</w:t>
            </w:r>
          </w:p>
        </w:tc>
      </w:tr>
      <w:tr w:rsidR="00A26E7C" w:rsidRPr="00700A20" w14:paraId="6CD823C0" w14:textId="77777777" w:rsidTr="00CC694B">
        <w:trPr>
          <w:trHeight w:val="361"/>
          <w:jc w:val="center"/>
        </w:trPr>
        <w:tc>
          <w:tcPr>
            <w:tcW w:w="155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18" w:space="0" w:color="EEEEEE"/>
            </w:tcBorders>
            <w:shd w:val="clear" w:color="auto" w:fill="E7E9F9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59DB39DD" w14:textId="77777777" w:rsidR="00A26E7C" w:rsidRPr="00700A20" w:rsidRDefault="00A26E7C" w:rsidP="00CC694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 de menor incidência</w:t>
            </w:r>
          </w:p>
        </w:tc>
        <w:tc>
          <w:tcPr>
            <w:tcW w:w="240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E7E9F9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A47BB5C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(18,05%)</w:t>
            </w:r>
          </w:p>
        </w:tc>
        <w:tc>
          <w:tcPr>
            <w:tcW w:w="255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E7E9F9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CEB9DBA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(19,52%)</w:t>
            </w:r>
          </w:p>
        </w:tc>
        <w:tc>
          <w:tcPr>
            <w:tcW w:w="269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E7E9F9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60EB23A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(16,59%)</w:t>
            </w:r>
          </w:p>
        </w:tc>
      </w:tr>
      <w:tr w:rsidR="00A26E7C" w:rsidRPr="00700A20" w14:paraId="4790836A" w14:textId="77777777" w:rsidTr="00CC694B">
        <w:trPr>
          <w:trHeight w:val="361"/>
          <w:jc w:val="center"/>
        </w:trPr>
        <w:tc>
          <w:tcPr>
            <w:tcW w:w="155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1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AE05DEF" w14:textId="77777777" w:rsidR="00A26E7C" w:rsidRPr="00700A20" w:rsidRDefault="00A26E7C" w:rsidP="00CC694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Faixa etária de maior incidência</w:t>
            </w:r>
          </w:p>
        </w:tc>
        <w:tc>
          <w:tcPr>
            <w:tcW w:w="240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C8063EE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35-39 anos (12,55%)</w:t>
            </w:r>
          </w:p>
        </w:tc>
        <w:tc>
          <w:tcPr>
            <w:tcW w:w="255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74866D96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35-39 anos (16,14%)</w:t>
            </w:r>
          </w:p>
        </w:tc>
        <w:tc>
          <w:tcPr>
            <w:tcW w:w="269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AFAFA"/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427024F" w14:textId="77777777" w:rsidR="00A26E7C" w:rsidRPr="00700A20" w:rsidRDefault="00A26E7C" w:rsidP="00CC694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50-54 anos (21,31%)</w:t>
            </w:r>
          </w:p>
        </w:tc>
      </w:tr>
    </w:tbl>
    <w:p w14:paraId="0E0E56DF" w14:textId="77777777" w:rsidR="00A26E7C" w:rsidRPr="00700A20" w:rsidRDefault="00A26E7C" w:rsidP="00A26E7C">
      <w:pPr>
        <w:tabs>
          <w:tab w:val="left" w:pos="7140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0A20">
        <w:rPr>
          <w:rFonts w:ascii="Times New Roman" w:eastAsia="Times New Roman" w:hAnsi="Times New Roman" w:cs="Times New Roman"/>
          <w:b/>
          <w:sz w:val="20"/>
          <w:szCs w:val="20"/>
        </w:rPr>
        <w:t>N:</w:t>
      </w:r>
      <w:r w:rsidRPr="00700A20">
        <w:rPr>
          <w:rFonts w:ascii="Times New Roman" w:eastAsia="Times New Roman" w:hAnsi="Times New Roman" w:cs="Times New Roman"/>
          <w:sz w:val="20"/>
          <w:szCs w:val="20"/>
        </w:rPr>
        <w:t xml:space="preserve"> Número absoluto de casos. Fonte: DATASUS, 2022.</w:t>
      </w:r>
    </w:p>
    <w:p w14:paraId="22C2C1B2" w14:textId="1DF1239E" w:rsidR="00A26E7C" w:rsidRPr="00A26E7C" w:rsidRDefault="00A26E7C" w:rsidP="00A26E7C">
      <w:pPr>
        <w:tabs>
          <w:tab w:val="left" w:pos="714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A20">
        <w:rPr>
          <w:rFonts w:ascii="Times New Roman" w:eastAsia="Times New Roman" w:hAnsi="Times New Roman" w:cs="Times New Roman"/>
          <w:b/>
          <w:sz w:val="20"/>
          <w:szCs w:val="20"/>
        </w:rPr>
        <w:t xml:space="preserve">Tabela 1. </w:t>
      </w:r>
      <w:r w:rsidRPr="00700A20">
        <w:rPr>
          <w:rFonts w:ascii="Times New Roman" w:eastAsia="Times New Roman" w:hAnsi="Times New Roman" w:cs="Times New Roman"/>
          <w:sz w:val="20"/>
          <w:szCs w:val="20"/>
        </w:rPr>
        <w:t xml:space="preserve">Caracterização dos exames citológicos, histológicos e mamografias no estado de Sergipe, 2019-2022. </w:t>
      </w:r>
    </w:p>
    <w:p w14:paraId="28B1A712" w14:textId="13C14505" w:rsidR="00B37F58" w:rsidRPr="008B479D" w:rsidRDefault="00B37F58" w:rsidP="008B479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7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DISCUSSÃO</w:t>
      </w:r>
    </w:p>
    <w:p w14:paraId="07ED8D5C" w14:textId="69E55D70" w:rsidR="00AC4CB2" w:rsidRDefault="00B37F58" w:rsidP="00AC4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As taxas de incidência se mostram altas no Brasil com números de 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7,5% e 29,7% para os cânceres de colo de útero e mama, respectivamente (INCA, 2022).</w:t>
      </w:r>
      <w:r w:rsidR="00A843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A literatura alerta que o uso de exames histológicos, citológicos e mamografia é imprescindível para o diagnóstico precoce e melhor prognóstico. O estudo de Lima et al em 2012 mostrou que a idade, nível educacional e estado civil são considerados fatores de risco para a aquisição do câncer de colo do útero, e para a não realização deste exame para a prevenção desta doença (</w:t>
      </w: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LIMA et al, 2012)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. Esta análise epidemiológica mostrou que mulheres com idade entre 35 e 39 anos de idade foram as que mais procuraram o serviço de exame citológicos e histológicos</w:t>
      </w:r>
      <w:r w:rsidR="002C08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05131">
        <w:rPr>
          <w:rFonts w:ascii="Times New Roman" w:eastAsia="Times New Roman" w:hAnsi="Times New Roman" w:cs="Times New Roman"/>
          <w:sz w:val="24"/>
          <w:szCs w:val="24"/>
          <w:highlight w:val="white"/>
        </w:rPr>
        <w:t>entre os anos de 2019 e 2021.</w:t>
      </w:r>
    </w:p>
    <w:p w14:paraId="7820AC0E" w14:textId="3B8567D8" w:rsidR="00B37F58" w:rsidRPr="002C081A" w:rsidRDefault="00B37F58" w:rsidP="00AC4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 relação ao câncer de mama, a mamografia é indiscutivelmente indispensável, ela é o principal exame de rastreamento desse tipo de câncer, o mais frequente entre as mulheres em todo o mundo</w:t>
      </w:r>
      <w:r w:rsidR="002C081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(ELTING et al, 2009; OLIVEIRA et al, 2011). O estudo de OLIVEIRA et al em 2011, mostrou que entre 2003 e 2008, houve significativa expansão da cobertura de mamografia, consideradas as mulheres acima de 25 anos que referiram alguma vez terem feito o exame e, verificou maior difusão do exame, particularmente entre mulheres de 50 a 69 anos, faixa etária preconizada pela política de rastreamento do câncer de mama (ELTING et al, 2009; OLIVEIRA et al, 2011). Esses dados corroboram com os dados atuais coletados do DATASUS por nosso estud</w:t>
      </w:r>
      <w:r w:rsidR="002C081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o, </w:t>
      </w:r>
      <w:r w:rsidRPr="00B0513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mostrando a prevalência da mamografia na faixa etária de 50 a 54 anos de idade. </w:t>
      </w:r>
    </w:p>
    <w:p w14:paraId="28F6060F" w14:textId="79E5DC3D" w:rsidR="00B37F58" w:rsidRPr="008B479D" w:rsidRDefault="00B37F58" w:rsidP="008B479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8B479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CONCLUSÃO </w:t>
      </w:r>
    </w:p>
    <w:p w14:paraId="01532DAB" w14:textId="56B7273D" w:rsidR="00B37F58" w:rsidRPr="00B05131" w:rsidRDefault="00B37F58" w:rsidP="00B37F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sz w:val="24"/>
          <w:szCs w:val="24"/>
        </w:rPr>
        <w:t xml:space="preserve">O estudo possibilitou uma análise epidemiológica através do SUS, o que contribui para subsidiar políticas de saúde e formas de cuidados no campo da saúde coletiva. Portando, as notificações desses exames no estado de Sergipe no período de 2019 a 2022, podem evidenciar a prevalência na faixa etária de 35 e 39 anos para os exames de colo do útero e 50 a 54 anos para o de câncer de mama. O ano de 2021 foi, em geral, o com maior </w:t>
      </w:r>
      <w:r w:rsidRPr="00B05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prevalência de exames, em contrapartida, 2020, apresenta os menores números de realização de tais exames. </w:t>
      </w:r>
      <w:commentRangeStart w:id="1"/>
      <w:r w:rsidRPr="00B05131">
        <w:rPr>
          <w:rFonts w:ascii="Times New Roman" w:eastAsia="Times New Roman" w:hAnsi="Times New Roman" w:cs="Times New Roman"/>
          <w:sz w:val="24"/>
          <w:szCs w:val="24"/>
        </w:rPr>
        <w:t>É importante ressaltar que o conhecimento da epidemiologia e dos fatores de risco são imprescindíveis na elaboração de políticas públicas e ações em saúde de maneira estadual e estratégica na prevenção e combate às neoplasias de colo de útero e de mama visto seus grandes índices na população feminina.</w:t>
      </w:r>
      <w:r w:rsidRPr="00B05131">
        <w:rPr>
          <w:rFonts w:ascii="Times New Roman" w:eastAsia="Times New Roman" w:hAnsi="Times New Roman" w:cs="Times New Roman"/>
          <w:color w:val="00796B"/>
          <w:sz w:val="24"/>
          <w:szCs w:val="24"/>
        </w:rPr>
        <w:t xml:space="preserve"> </w:t>
      </w:r>
      <w:commentRangeEnd w:id="1"/>
      <w:r w:rsidRPr="00E47788">
        <w:rPr>
          <w:rStyle w:val="Refdecomentrio"/>
          <w:rFonts w:ascii="Times New Roman" w:hAnsi="Times New Roman" w:cs="Times New Roman"/>
          <w:sz w:val="24"/>
          <w:szCs w:val="24"/>
        </w:rPr>
        <w:commentReference w:id="1"/>
      </w:r>
    </w:p>
    <w:p w14:paraId="63D53D1A" w14:textId="77777777" w:rsidR="00B37F58" w:rsidRPr="00E47788" w:rsidRDefault="00B37F58" w:rsidP="00B37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73D58EC9" w14:textId="15A243D3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COHEN A.P et al. Cervical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Lancet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4EE5">
        <w:rPr>
          <w:rFonts w:ascii="Times New Roman" w:eastAsia="Times New Roman" w:hAnsi="Times New Roman" w:cs="Times New Roman"/>
          <w:color w:val="000000"/>
          <w:sz w:val="24"/>
          <w:szCs w:val="24"/>
        </w:rPr>
        <w:t>Londres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393, n. 10167, p. 169 – 182, </w:t>
      </w:r>
      <w:r w:rsidR="00A26E7C"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janeiro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18/01/2019. Disponível em: sciencedirect.com/science/article/pii/S014067361832470X?casa_token=r4DSZJJoXAcAAAAA:i73Ih1AhNODvUb7L_TynMvnhTw7dkjsFM3sO4Wrv_4jGQck_V7HpiIrsh6nH-luRH37qe6NiC2w0. Acesso em: 30/08/2022.</w:t>
      </w:r>
    </w:p>
    <w:p w14:paraId="62D3A389" w14:textId="77777777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35BBF9" w14:textId="52D36D0E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ELTING S.L et al.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Mammography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Capacity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Screening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Rates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Stage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American </w:t>
      </w:r>
      <w:proofErr w:type="spellStart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Preventive</w:t>
      </w:r>
      <w:proofErr w:type="spellEnd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Medicine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4EE5">
        <w:rPr>
          <w:rFonts w:ascii="Times New Roman" w:eastAsia="Times New Roman" w:hAnsi="Times New Roman" w:cs="Times New Roman"/>
          <w:color w:val="000000"/>
          <w:sz w:val="24"/>
          <w:szCs w:val="24"/>
        </w:rPr>
        <w:t>Michigan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37, n. 2, p. 102 – 108, </w:t>
      </w:r>
      <w:r w:rsidR="00A26E7C"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agosto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2009. Disponível em: https://www.sciencedirect.com/science/article/pii/S0749379709002967?casa_token=y2yMLuz-StAAAAAA:TZvCy8znF2gjkCmByaUuWOQEqeq8iHbzvBxKAo14pU7Iy1AVV8vYXFVVksdvNVOve23zeu9LlkU5. Acesso em: 30/08/2022.</w:t>
      </w:r>
    </w:p>
    <w:p w14:paraId="64792D4D" w14:textId="77777777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CBC7E7" w14:textId="1DB2AA5A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LIMA T.M et al. Análise da capacidade diagnóstica dos exames preventivos do câncer de colo uterino. </w:t>
      </w:r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Acta Paulista de Enfermagem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4EE5">
        <w:rPr>
          <w:rFonts w:ascii="Times New Roman" w:eastAsia="Times New Roman" w:hAnsi="Times New Roman" w:cs="Times New Roman"/>
          <w:color w:val="000000"/>
          <w:sz w:val="24"/>
          <w:szCs w:val="24"/>
        </w:rPr>
        <w:t>São Paulo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25, n. 5, p. 673 – 678, </w:t>
      </w:r>
      <w:r w:rsidR="00A26E7C"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outubro</w:t>
      </w:r>
    </w:p>
    <w:p w14:paraId="7FC0B617" w14:textId="77777777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2012. Disponível em: https://www.scielo.br/j/ape/a/Z3nQ4HkkW7QmTkZBCCmtWVD/</w:t>
      </w:r>
    </w:p>
    <w:p w14:paraId="1F169402" w14:textId="77777777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lang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en&amp;format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html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#. Acesso em: 30/08/2022.</w:t>
      </w:r>
    </w:p>
    <w:p w14:paraId="4038C9BF" w14:textId="77777777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A086FE" w14:textId="5EE399E6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MELO S.C.C.S et al. Alterações </w:t>
      </w:r>
      <w:proofErr w:type="spellStart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citopatológicas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fatores de risco para a ocorrência do câncer de colo uterino. </w:t>
      </w:r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Gaúcha de Enfermagem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4EE5">
        <w:rPr>
          <w:rFonts w:ascii="Times New Roman" w:eastAsia="Times New Roman" w:hAnsi="Times New Roman" w:cs="Times New Roman"/>
          <w:color w:val="000000"/>
          <w:sz w:val="24"/>
          <w:szCs w:val="24"/>
        </w:rPr>
        <w:t>Rio Grande do Sul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30, n. 4, p. 602 – 608, </w:t>
      </w:r>
      <w:r w:rsidR="00A847FF"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setembro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2009. Disponível em: https://www.scielo.br/j/rgenf/a/4qTF7QfF5rP8gBR48Gkxdxy/abstract/?lang=pt#. Acesso em: 30/08/2022.</w:t>
      </w:r>
    </w:p>
    <w:p w14:paraId="7267999C" w14:textId="77777777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7CDFA0" w14:textId="3608082B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 E.X.G et al. Condicionantes socioeconômicos e geográficos do acesso à mamografia no Brasil, 2003-2008. </w:t>
      </w:r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Ciência &amp; Saúde Coletiva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4EE5">
        <w:rPr>
          <w:rFonts w:ascii="Times New Roman" w:eastAsia="Times New Roman" w:hAnsi="Times New Roman" w:cs="Times New Roman"/>
          <w:color w:val="000000"/>
          <w:sz w:val="24"/>
          <w:szCs w:val="24"/>
        </w:rPr>
        <w:t>Rio de Janeiro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16, n. 9, p. 3649 – 3664, </w:t>
      </w:r>
      <w:r w:rsidR="00A847FF"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maio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2011. Disponível em: https://www.scielo.br/j/csc/a/6bRFSxHQcBCqGxFnzNtx4xp/?lang=pt#. Acesso em: 30/08/2022.</w:t>
      </w:r>
    </w:p>
    <w:p w14:paraId="509BAA9B" w14:textId="77777777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ECDFF6" w14:textId="1E739ED2" w:rsidR="0095723A" w:rsidRPr="0095723A" w:rsidRDefault="0095723A" w:rsidP="00957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SCULLY O.J et al. Condicionantes socioeconômicos e geográficos do acesso à mamografia no Brasil, 2003-2008. </w:t>
      </w:r>
      <w:proofErr w:type="spellStart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Cancer</w:t>
      </w:r>
      <w:proofErr w:type="spellEnd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Genomics</w:t>
      </w:r>
      <w:proofErr w:type="spellEnd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&amp; </w:t>
      </w:r>
      <w:proofErr w:type="spellStart"/>
      <w:r w:rsidRPr="0095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Proteomics</w:t>
      </w:r>
      <w:proofErr w:type="spellEnd"/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9, n. 9, p. 311 – 320, </w:t>
      </w:r>
      <w:r w:rsidR="00A847FF"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>maio</w:t>
      </w:r>
      <w:r w:rsidRPr="00957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2012. Disponível em: https://cgp.iiarjournals.org/content/9/5/311.short. Acesso em: 30/08/2022.</w:t>
      </w:r>
    </w:p>
    <w:p w14:paraId="4256816F" w14:textId="77777777" w:rsidR="00700A20" w:rsidRPr="0095723A" w:rsidRDefault="00700A20" w:rsidP="000309F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700A20" w:rsidRPr="00957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e" w:date="2022-08-30T21:20:00Z" w:initials="J">
    <w:p w14:paraId="6CBB9A49" w14:textId="77777777" w:rsidR="00B37F58" w:rsidRDefault="00B37F58" w:rsidP="00B37F58">
      <w:pPr>
        <w:pStyle w:val="Textodecomentrio"/>
      </w:pPr>
      <w:r>
        <w:rPr>
          <w:rStyle w:val="Refdecomentrio"/>
        </w:rPr>
        <w:annotationRef/>
      </w:r>
      <w:r>
        <w:t>Incluir os critérios de inclusão do estudo</w:t>
      </w:r>
    </w:p>
  </w:comment>
  <w:comment w:id="1" w:author="Jane" w:date="2022-08-30T22:30:00Z" w:initials="J">
    <w:p w14:paraId="2BFDB15F" w14:textId="77777777" w:rsidR="00B37F58" w:rsidRDefault="00B37F58" w:rsidP="00B37F58">
      <w:pPr>
        <w:pStyle w:val="Textodecomentrio"/>
      </w:pPr>
      <w:r>
        <w:rPr>
          <w:rStyle w:val="Refdecomentrio"/>
        </w:rPr>
        <w:annotationRef/>
      </w:r>
      <w:r>
        <w:t>Discorrer sobre isso no último parágrafo da discussão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BB9A49" w15:done="1"/>
  <w15:commentEx w15:paraId="2BFDB15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BB9A49" w16cid:durableId="26BA0B3A"/>
  <w16cid:commentId w16cid:paraId="2BFDB15F" w16cid:durableId="26BA0B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201B"/>
    <w:multiLevelType w:val="multilevel"/>
    <w:tmpl w:val="C0983D4E"/>
    <w:lvl w:ilvl="0">
      <w:start w:val="1"/>
      <w:numFmt w:val="decimal"/>
      <w:lvlText w:val="%1-"/>
      <w:lvlJc w:val="left"/>
      <w:pPr>
        <w:ind w:left="644" w:hanging="35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2CFC"/>
    <w:multiLevelType w:val="multilevel"/>
    <w:tmpl w:val="C0983D4E"/>
    <w:lvl w:ilvl="0">
      <w:start w:val="1"/>
      <w:numFmt w:val="decimal"/>
      <w:lvlText w:val="%1-"/>
      <w:lvlJc w:val="left"/>
      <w:pPr>
        <w:ind w:left="644" w:hanging="35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19183">
    <w:abstractNumId w:val="0"/>
  </w:num>
  <w:num w:numId="2" w16cid:durableId="1040802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">
    <w15:presenceInfo w15:providerId="Windows Live" w15:userId="37d9465e0b686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8"/>
    <w:rsid w:val="00022FE5"/>
    <w:rsid w:val="000309F9"/>
    <w:rsid w:val="000A5644"/>
    <w:rsid w:val="00104A5B"/>
    <w:rsid w:val="00281EE8"/>
    <w:rsid w:val="002C081A"/>
    <w:rsid w:val="00307240"/>
    <w:rsid w:val="0040718C"/>
    <w:rsid w:val="00437726"/>
    <w:rsid w:val="00693823"/>
    <w:rsid w:val="00700A20"/>
    <w:rsid w:val="00784192"/>
    <w:rsid w:val="008B479D"/>
    <w:rsid w:val="008D62B4"/>
    <w:rsid w:val="0095723A"/>
    <w:rsid w:val="00A0193B"/>
    <w:rsid w:val="00A26E7C"/>
    <w:rsid w:val="00A60B70"/>
    <w:rsid w:val="00A843DD"/>
    <w:rsid w:val="00A847FF"/>
    <w:rsid w:val="00AC4CB2"/>
    <w:rsid w:val="00B37F58"/>
    <w:rsid w:val="00B94EE5"/>
    <w:rsid w:val="00C72F36"/>
    <w:rsid w:val="00CB7491"/>
    <w:rsid w:val="00EA271A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96AE"/>
  <w15:chartTrackingRefBased/>
  <w15:docId w15:val="{03009669-5F75-4D5D-92C6-C0615219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5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37F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F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7F58"/>
    <w:rPr>
      <w:rFonts w:ascii="Calibri" w:eastAsia="Calibri" w:hAnsi="Calibri" w:cs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A27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Machado</dc:creator>
  <cp:keywords/>
  <dc:description/>
  <cp:lastModifiedBy>Pedro Machado</cp:lastModifiedBy>
  <cp:revision>2</cp:revision>
  <dcterms:created xsi:type="dcterms:W3CDTF">2022-09-04T21:48:00Z</dcterms:created>
  <dcterms:modified xsi:type="dcterms:W3CDTF">2022-09-04T21:48:00Z</dcterms:modified>
</cp:coreProperties>
</file>