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8C23A" w14:textId="77777777" w:rsidR="000F45F0" w:rsidRPr="007F45CD" w:rsidRDefault="000F45F0" w:rsidP="007F45CD">
      <w:pPr>
        <w:pStyle w:val="Corpodetexto"/>
        <w:rPr>
          <w:b/>
        </w:rPr>
      </w:pPr>
    </w:p>
    <w:p w14:paraId="491E6375" w14:textId="77777777" w:rsidR="0077508A" w:rsidRDefault="0077508A" w:rsidP="0077508A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ATITUDE DE PUÉRPERAS EM RELAÇÃO AOS MÉTODOS CONTRACEPTIVOS NO PERIODO PUERPERAL</w:t>
      </w:r>
    </w:p>
    <w:bookmarkEnd w:id="0"/>
    <w:p w14:paraId="44014325" w14:textId="77777777" w:rsidR="000F45F0" w:rsidRPr="007F45CD" w:rsidRDefault="000F45F0" w:rsidP="007F45CD">
      <w:pPr>
        <w:pStyle w:val="Corpodetexto"/>
        <w:rPr>
          <w:b/>
        </w:rPr>
      </w:pPr>
    </w:p>
    <w:p w14:paraId="513F2036" w14:textId="77777777" w:rsidR="0077508A" w:rsidRDefault="0077508A" w:rsidP="0077508A">
      <w:pPr>
        <w:pStyle w:val="Corpodetexto"/>
        <w:ind w:firstLine="5103"/>
        <w:jc w:val="right"/>
      </w:pPr>
      <w:r>
        <w:t>Eunice de Fátima Soares da Cunha</w:t>
      </w:r>
      <w:r w:rsidR="0034223A" w:rsidRPr="007F45CD">
        <w:rPr>
          <w:vertAlign w:val="superscript"/>
        </w:rPr>
        <w:t>1</w:t>
      </w:r>
      <w:r w:rsidR="0034223A" w:rsidRPr="007F45CD">
        <w:t>;</w:t>
      </w:r>
      <w:r w:rsidR="0034223A" w:rsidRPr="007F45CD">
        <w:rPr>
          <w:spacing w:val="-11"/>
        </w:rPr>
        <w:t xml:space="preserve"> </w:t>
      </w:r>
      <w:r>
        <w:rPr>
          <w:color w:val="000000"/>
        </w:rPr>
        <w:t>Gabriela Silva Esteves de Hollanda</w:t>
      </w:r>
      <w:r w:rsidR="0034223A" w:rsidRPr="007F45CD">
        <w:rPr>
          <w:vertAlign w:val="superscript"/>
        </w:rPr>
        <w:t>2</w:t>
      </w:r>
      <w:r w:rsidR="0034223A" w:rsidRPr="007F45CD">
        <w:t>;</w:t>
      </w:r>
    </w:p>
    <w:p w14:paraId="4E8C78B6" w14:textId="77777777" w:rsidR="0077508A" w:rsidRPr="00037D04" w:rsidRDefault="0077508A" w:rsidP="0077508A">
      <w:pPr>
        <w:spacing w:line="360" w:lineRule="auto"/>
        <w:ind w:firstLine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Tatiane Gomes Guedes</w:t>
      </w:r>
      <w:r>
        <w:rPr>
          <w:color w:val="000000"/>
          <w:sz w:val="24"/>
          <w:szCs w:val="24"/>
          <w:vertAlign w:val="superscript"/>
        </w:rPr>
        <w:t>3</w:t>
      </w:r>
      <w:r w:rsidRPr="00037D04">
        <w:rPr>
          <w:color w:val="000000"/>
          <w:sz w:val="24"/>
          <w:szCs w:val="24"/>
        </w:rPr>
        <w:t>.</w:t>
      </w:r>
    </w:p>
    <w:p w14:paraId="7DDF74D0" w14:textId="548097DA" w:rsidR="000F45F0" w:rsidRPr="007F45CD" w:rsidRDefault="000F45F0" w:rsidP="0077508A">
      <w:pPr>
        <w:pStyle w:val="Corpodetexto"/>
        <w:ind w:firstLine="5103"/>
      </w:pPr>
    </w:p>
    <w:p w14:paraId="246E0564" w14:textId="77777777" w:rsidR="0077508A" w:rsidRDefault="0077508A" w:rsidP="0077508A">
      <w:pPr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953C4D"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Enfermeira</w:t>
      </w:r>
      <w:proofErr w:type="gramEnd"/>
      <w:r>
        <w:rPr>
          <w:color w:val="000000"/>
          <w:sz w:val="24"/>
          <w:szCs w:val="24"/>
        </w:rPr>
        <w:t>, Mestranda em Enfermagem. Universidade de Pernambuco. Recife, PE.</w:t>
      </w:r>
    </w:p>
    <w:p w14:paraId="2BD1853A" w14:textId="226EB3A0" w:rsidR="0077508A" w:rsidRPr="00037D04" w:rsidRDefault="0077508A" w:rsidP="0077508A">
      <w:pPr>
        <w:spacing w:line="360" w:lineRule="auto"/>
        <w:jc w:val="both"/>
        <w:rPr>
          <w:sz w:val="24"/>
          <w:szCs w:val="24"/>
          <w:vertAlign w:val="superscript"/>
        </w:rPr>
      </w:pPr>
      <w:proofErr w:type="gramStart"/>
      <w:r>
        <w:rPr>
          <w:color w:val="000000"/>
          <w:sz w:val="24"/>
          <w:szCs w:val="24"/>
          <w:vertAlign w:val="superscript"/>
        </w:rPr>
        <w:t>2</w:t>
      </w:r>
      <w:r w:rsidRPr="00FF1933">
        <w:rPr>
          <w:sz w:val="24"/>
          <w:szCs w:val="24"/>
        </w:rPr>
        <w:t>Enfermeira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Mestra. Universidade Federal da Paraíba. Paraíba, PB.</w:t>
      </w:r>
    </w:p>
    <w:p w14:paraId="1FF0C8E1" w14:textId="0BEDC397" w:rsidR="0077508A" w:rsidRPr="00037D04" w:rsidRDefault="0077508A" w:rsidP="0077508A">
      <w:pPr>
        <w:spacing w:line="360" w:lineRule="auto"/>
        <w:jc w:val="both"/>
        <w:rPr>
          <w:sz w:val="24"/>
          <w:szCs w:val="24"/>
        </w:rPr>
      </w:pPr>
      <w:proofErr w:type="gramStart"/>
      <w:r w:rsidRPr="002F6D5F">
        <w:rPr>
          <w:color w:val="000000"/>
          <w:sz w:val="24"/>
          <w:szCs w:val="24"/>
          <w:vertAlign w:val="superscript"/>
        </w:rPr>
        <w:t>3</w:t>
      </w:r>
      <w:r>
        <w:rPr>
          <w:sz w:val="24"/>
          <w:szCs w:val="24"/>
        </w:rPr>
        <w:t>Enfermeira</w:t>
      </w:r>
      <w:proofErr w:type="gramEnd"/>
      <w:r>
        <w:rPr>
          <w:sz w:val="24"/>
          <w:szCs w:val="24"/>
        </w:rPr>
        <w:t xml:space="preserve">, </w:t>
      </w:r>
      <w:r w:rsidRPr="002F6D5F">
        <w:rPr>
          <w:sz w:val="24"/>
          <w:szCs w:val="24"/>
        </w:rPr>
        <w:t>Doutora em Enfermagem. Professora Adjunta do Departamento de Enfermagem da Universidade Federal de Pernambuco,</w:t>
      </w:r>
      <w:r w:rsidRPr="002F6D5F">
        <w:rPr>
          <w:spacing w:val="33"/>
          <w:sz w:val="24"/>
          <w:szCs w:val="24"/>
        </w:rPr>
        <w:t xml:space="preserve"> </w:t>
      </w:r>
      <w:r w:rsidRPr="002F6D5F">
        <w:rPr>
          <w:sz w:val="24"/>
          <w:szCs w:val="24"/>
        </w:rPr>
        <w:t>Universidade</w:t>
      </w:r>
      <w:r w:rsidRPr="002F6D5F">
        <w:rPr>
          <w:spacing w:val="-9"/>
          <w:sz w:val="24"/>
          <w:szCs w:val="24"/>
        </w:rPr>
        <w:t xml:space="preserve"> </w:t>
      </w:r>
      <w:r w:rsidRPr="002F6D5F">
        <w:rPr>
          <w:sz w:val="24"/>
          <w:szCs w:val="24"/>
        </w:rPr>
        <w:t>Federal</w:t>
      </w:r>
      <w:r w:rsidRPr="002F6D5F">
        <w:rPr>
          <w:spacing w:val="-9"/>
          <w:sz w:val="24"/>
          <w:szCs w:val="24"/>
        </w:rPr>
        <w:t xml:space="preserve"> </w:t>
      </w:r>
      <w:r w:rsidRPr="002F6D5F">
        <w:rPr>
          <w:sz w:val="24"/>
          <w:szCs w:val="24"/>
        </w:rPr>
        <w:t>de</w:t>
      </w:r>
      <w:r w:rsidRPr="002F6D5F">
        <w:rPr>
          <w:spacing w:val="-9"/>
          <w:sz w:val="24"/>
          <w:szCs w:val="24"/>
        </w:rPr>
        <w:t xml:space="preserve"> </w:t>
      </w:r>
      <w:r w:rsidRPr="002F6D5F">
        <w:rPr>
          <w:sz w:val="24"/>
          <w:szCs w:val="24"/>
        </w:rPr>
        <w:t>Pernambuco/UFPE,</w:t>
      </w:r>
      <w:r w:rsidRPr="002F6D5F">
        <w:rPr>
          <w:spacing w:val="1"/>
          <w:sz w:val="24"/>
          <w:szCs w:val="24"/>
        </w:rPr>
        <w:t xml:space="preserve"> </w:t>
      </w:r>
      <w:r w:rsidRPr="002F6D5F">
        <w:rPr>
          <w:sz w:val="24"/>
          <w:szCs w:val="24"/>
        </w:rPr>
        <w:t>Recife-PE,</w:t>
      </w:r>
    </w:p>
    <w:p w14:paraId="73572C2A" w14:textId="77777777" w:rsidR="0077508A" w:rsidRDefault="0077508A" w:rsidP="0077508A">
      <w:pPr>
        <w:spacing w:line="360" w:lineRule="auto"/>
        <w:rPr>
          <w:sz w:val="24"/>
          <w:szCs w:val="24"/>
        </w:rPr>
      </w:pPr>
      <w:r w:rsidRPr="00037D04">
        <w:rPr>
          <w:b/>
          <w:bCs/>
          <w:color w:val="000000"/>
          <w:sz w:val="24"/>
          <w:szCs w:val="24"/>
        </w:rPr>
        <w:t>Área Temática</w:t>
      </w:r>
      <w:r w:rsidRPr="00037D04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Saúde da Mulher</w:t>
      </w:r>
    </w:p>
    <w:p w14:paraId="72462B96" w14:textId="77777777" w:rsidR="0077508A" w:rsidRDefault="0077508A" w:rsidP="0077508A">
      <w:pPr>
        <w:spacing w:line="360" w:lineRule="auto"/>
        <w:rPr>
          <w:color w:val="000000"/>
          <w:sz w:val="24"/>
          <w:szCs w:val="24"/>
        </w:rPr>
      </w:pPr>
      <w:r w:rsidRPr="00037D04">
        <w:rPr>
          <w:b/>
          <w:bCs/>
          <w:color w:val="000000"/>
          <w:sz w:val="24"/>
          <w:szCs w:val="24"/>
        </w:rPr>
        <w:t>E-mail do autor para correspondência</w:t>
      </w:r>
      <w:r w:rsidRPr="00037D04">
        <w:rPr>
          <w:color w:val="000000"/>
          <w:sz w:val="24"/>
          <w:szCs w:val="24"/>
        </w:rPr>
        <w:t xml:space="preserve">: </w:t>
      </w:r>
      <w:hyperlink r:id="rId9" w:history="1">
        <w:r w:rsidRPr="00E677BE">
          <w:rPr>
            <w:rStyle w:val="Hyperlink"/>
            <w:sz w:val="24"/>
            <w:szCs w:val="24"/>
          </w:rPr>
          <w:t>eunicesoares006@gmail.com</w:t>
        </w:r>
      </w:hyperlink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2C238DAD" w14:textId="3B1D0696" w:rsidR="0077508A" w:rsidRDefault="0077508A" w:rsidP="0077508A">
      <w:pPr>
        <w:spacing w:line="360" w:lineRule="auto"/>
        <w:jc w:val="both"/>
        <w:rPr>
          <w:sz w:val="24"/>
          <w:szCs w:val="24"/>
        </w:rPr>
      </w:pPr>
      <w:r w:rsidRPr="0077508A">
        <w:rPr>
          <w:b/>
          <w:sz w:val="24"/>
          <w:szCs w:val="24"/>
        </w:rPr>
        <w:t>Introdução:</w:t>
      </w:r>
      <w:r w:rsidRPr="0077508A">
        <w:rPr>
          <w:bCs/>
          <w:szCs w:val="24"/>
        </w:rPr>
        <w:t xml:space="preserve"> </w:t>
      </w:r>
      <w:r w:rsidRPr="0077508A">
        <w:rPr>
          <w:rStyle w:val="fontstyle01"/>
          <w:rFonts w:ascii="Times New Roman" w:hAnsi="Times New Roman"/>
        </w:rPr>
        <w:t>O planejamento reprodutivo é compreendido como um conjunto de ações em educação</w:t>
      </w:r>
      <w:r w:rsidRPr="0077508A">
        <w:rPr>
          <w:color w:val="000000"/>
        </w:rPr>
        <w:t xml:space="preserve"> </w:t>
      </w:r>
      <w:r w:rsidRPr="0077508A">
        <w:rPr>
          <w:rStyle w:val="fontstyle01"/>
          <w:rFonts w:ascii="Times New Roman" w:hAnsi="Times New Roman"/>
        </w:rPr>
        <w:t>em saúde, em que são ofertados a homens e mulheres formas e métodos de concepção ou</w:t>
      </w:r>
      <w:r w:rsidRPr="0077508A">
        <w:rPr>
          <w:color w:val="000000"/>
        </w:rPr>
        <w:t xml:space="preserve"> </w:t>
      </w:r>
      <w:r w:rsidRPr="0077508A">
        <w:rPr>
          <w:rStyle w:val="fontstyle01"/>
          <w:rFonts w:ascii="Times New Roman" w:hAnsi="Times New Roman"/>
        </w:rPr>
        <w:t>anticoncepção, além de fornecer informações e acompanhamento, proporcionando a escolha</w:t>
      </w:r>
      <w:r w:rsidRPr="0077508A">
        <w:rPr>
          <w:color w:val="000000"/>
        </w:rPr>
        <w:t xml:space="preserve"> </w:t>
      </w:r>
      <w:r w:rsidRPr="0077508A">
        <w:rPr>
          <w:rStyle w:val="fontstyle01"/>
          <w:rFonts w:ascii="Times New Roman" w:hAnsi="Times New Roman"/>
        </w:rPr>
        <w:t xml:space="preserve">orientada dos recursos que melhor atenda </w:t>
      </w:r>
      <w:r w:rsidRPr="0077508A">
        <w:rPr>
          <w:rStyle w:val="fontstyle01"/>
          <w:rFonts w:ascii="Times New Roman" w:hAnsi="Times New Roman"/>
        </w:rPr>
        <w:t>a necessidade momentânea do casal</w:t>
      </w:r>
      <w:r w:rsidRPr="0077508A">
        <w:t xml:space="preserve"> </w:t>
      </w:r>
      <w:r w:rsidRPr="0077508A">
        <w:rPr>
          <w:rStyle w:val="fontstyle01"/>
          <w:rFonts w:ascii="Times New Roman" w:hAnsi="Times New Roman"/>
        </w:rPr>
        <w:t>são regidos</w:t>
      </w:r>
      <w:r w:rsidRPr="0077508A">
        <w:rPr>
          <w:rStyle w:val="fontstyle01"/>
          <w:rFonts w:ascii="Times New Roman" w:hAnsi="Times New Roman"/>
        </w:rPr>
        <w:t xml:space="preserve"> pela Lei n° 9.263,</w:t>
      </w:r>
      <w:r w:rsidRPr="0077508A">
        <w:rPr>
          <w:color w:val="000000"/>
        </w:rPr>
        <w:t xml:space="preserve"> </w:t>
      </w:r>
      <w:r w:rsidRPr="0077508A">
        <w:rPr>
          <w:rStyle w:val="fontstyle01"/>
          <w:rFonts w:ascii="Times New Roman" w:hAnsi="Times New Roman"/>
        </w:rPr>
        <w:t>de 12 de janeiro de 1996</w:t>
      </w:r>
      <w:r w:rsidRPr="0077508A">
        <w:t xml:space="preserve"> </w:t>
      </w:r>
      <w:r w:rsidRPr="0077508A">
        <w:rPr>
          <w:b/>
          <w:sz w:val="24"/>
          <w:szCs w:val="24"/>
        </w:rPr>
        <w:t xml:space="preserve">Objetivo: </w:t>
      </w:r>
      <w:r w:rsidRPr="0077508A">
        <w:rPr>
          <w:sz w:val="24"/>
          <w:szCs w:val="24"/>
        </w:rPr>
        <w:t>investigar a atitude das puérperas sobre os métodos contraceptivos utilizados no pós-parto.</w:t>
      </w:r>
      <w:r w:rsidRPr="0077508A">
        <w:t xml:space="preserve"> </w:t>
      </w:r>
      <w:r w:rsidRPr="0077508A">
        <w:rPr>
          <w:b/>
          <w:sz w:val="24"/>
          <w:szCs w:val="24"/>
        </w:rPr>
        <w:t>Métodos:</w:t>
      </w:r>
      <w:r w:rsidRPr="0077508A">
        <w:rPr>
          <w:sz w:val="24"/>
          <w:szCs w:val="24"/>
        </w:rPr>
        <w:t xml:space="preserve"> Estudo transversal, realizado de julho a setembro de 2021, participaram 235 puérperas internadas no alojamento conjunto. A coleta de dados ocorreu por meio de formulário de entrevista semiestruturada</w:t>
      </w:r>
      <w:r w:rsidRPr="0077508A">
        <w:rPr>
          <w:i/>
          <w:sz w:val="24"/>
          <w:szCs w:val="24"/>
        </w:rPr>
        <w:t>.</w:t>
      </w:r>
      <w:r w:rsidRPr="0077508A">
        <w:rPr>
          <w:sz w:val="24"/>
          <w:szCs w:val="24"/>
        </w:rPr>
        <w:t xml:space="preserve"> Para análise dos dados, utilizou-se a estatística descritiva com medidas de frequência absoluta e relativa. Na estatística inferencial, foram comparadas as variáveis independentes e desfecho de testes de hipóteses para associação (qui-quadrado, teste exato de Fisher). Utilizou-se nível de significância de 95%. O presente estudo seguiu as normas estabelecidas pela Resolução nº 466/2012 do Conselho Nacional de Saúde.</w:t>
      </w:r>
      <w:r>
        <w:t xml:space="preserve"> </w:t>
      </w:r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Resultados: </w:t>
      </w:r>
      <w:r w:rsidRPr="00AB5051">
        <w:rPr>
          <w:sz w:val="24"/>
          <w:szCs w:val="24"/>
        </w:rPr>
        <w:t xml:space="preserve">Na avaliação de adequação 222 (94,5%) das mulheres entrevistadas apresentaram atitude adequada frente ao uso de métodos contraceptivos no puerpério. Quanto à importância </w:t>
      </w:r>
      <w:r w:rsidRPr="00AB5051">
        <w:rPr>
          <w:rStyle w:val="fontstyle01"/>
          <w:bCs/>
        </w:rPr>
        <w:t>227 (96,6%)</w:t>
      </w:r>
      <w:r>
        <w:rPr>
          <w:rStyle w:val="fontstyle01"/>
          <w:bCs/>
        </w:rPr>
        <w:t xml:space="preserve"> relataram ser importante</w:t>
      </w:r>
      <w:r w:rsidRPr="00AB5051">
        <w:rPr>
          <w:rStyle w:val="fontstyle01"/>
          <w:bCs/>
        </w:rPr>
        <w:t xml:space="preserve"> o uso de prevenção no</w:t>
      </w:r>
      <w:r>
        <w:rPr>
          <w:rStyle w:val="fontstyle01"/>
          <w:bCs/>
        </w:rPr>
        <w:t xml:space="preserve"> período puerperal. Em relação à</w:t>
      </w:r>
      <w:r w:rsidRPr="00AB5051">
        <w:rPr>
          <w:rStyle w:val="fontstyle01"/>
          <w:bCs/>
        </w:rPr>
        <w:t xml:space="preserve"> necessidade de prevenir uma nova gestação </w:t>
      </w:r>
      <w:r w:rsidRPr="00AB5051">
        <w:rPr>
          <w:rStyle w:val="fontstyle01"/>
        </w:rPr>
        <w:t xml:space="preserve">222 (94,5%) citavam </w:t>
      </w:r>
      <w:r w:rsidR="00446663">
        <w:rPr>
          <w:rStyle w:val="fontstyle01"/>
        </w:rPr>
        <w:t>a necessidade da</w:t>
      </w:r>
      <w:r w:rsidRPr="00AB5051">
        <w:rPr>
          <w:rStyle w:val="fontstyle01"/>
        </w:rPr>
        <w:t xml:space="preserve"> utilização</w:t>
      </w:r>
      <w:r w:rsidRPr="00AB5051">
        <w:rPr>
          <w:rStyle w:val="fontstyle01"/>
          <w:bCs/>
        </w:rPr>
        <w:t xml:space="preserve"> contraceptiva no pós-parto</w:t>
      </w:r>
      <w:r w:rsidRPr="00AB5051">
        <w:rPr>
          <w:rStyle w:val="fontstyle01"/>
          <w:bCs/>
        </w:rPr>
        <w:t>.</w:t>
      </w:r>
      <w:r>
        <w:rPr>
          <w:rStyle w:val="fontstyle01"/>
          <w:bCs/>
        </w:rPr>
        <w:t xml:space="preserve"> </w:t>
      </w:r>
      <w:r w:rsidRPr="0077508A">
        <w:rPr>
          <w:rStyle w:val="fontstyle01"/>
          <w:b/>
          <w:bCs/>
        </w:rPr>
        <w:t>Discussão:</w:t>
      </w:r>
      <w:r>
        <w:rPr>
          <w:rStyle w:val="fontstyle01"/>
          <w:bCs/>
        </w:rPr>
        <w:t xml:space="preserve"> </w:t>
      </w:r>
      <w:r w:rsidR="00446663">
        <w:rPr>
          <w:rStyle w:val="fontstyle01"/>
          <w:bCs/>
        </w:rPr>
        <w:t xml:space="preserve">Quanto </w:t>
      </w:r>
      <w:r>
        <w:rPr>
          <w:rStyle w:val="fontstyle01"/>
          <w:bCs/>
        </w:rPr>
        <w:t xml:space="preserve">à atitude às puérperas mostraram se importar com a necessidade de iniciar métodos contraceptivos no periodo puerperal. O </w:t>
      </w:r>
      <w:r>
        <w:rPr>
          <w:rStyle w:val="fontstyle01"/>
          <w:bCs/>
        </w:rPr>
        <w:lastRenderedPageBreak/>
        <w:t>elevado percentual de atitude tem relação com a paridade da mulher. As multíparas formam um grupo de mulheres, em maior proporção que não realizou planejamento reprodutivo. Além da multiparidade, a idade mostrou-se uma variavel importante na avaliação da atitude positiva frente ao uso de métodos contraceptivos, mulheres com idade mais</w:t>
      </w:r>
      <w:r w:rsidR="00446663">
        <w:rPr>
          <w:rStyle w:val="fontstyle01"/>
          <w:bCs/>
        </w:rPr>
        <w:t xml:space="preserve"> avançada, </w:t>
      </w:r>
      <w:r>
        <w:rPr>
          <w:rStyle w:val="fontstyle01"/>
          <w:bCs/>
        </w:rPr>
        <w:t xml:space="preserve">que nesse caso tem a intenção de limitar sua fecundidade, tem uma melhor atitude quando comparada a população jovem. O início da vida sexual cada vez mais precoçe entre as adolescentes contribui para um planejamento reprodutivo inadequado. </w:t>
      </w:r>
      <w:r w:rsidRPr="0077508A">
        <w:rPr>
          <w:rStyle w:val="fontstyle01"/>
          <w:b/>
          <w:bCs/>
        </w:rPr>
        <w:t>Conclusão:</w:t>
      </w:r>
      <w:r>
        <w:rPr>
          <w:rStyle w:val="fontstyle01"/>
          <w:bCs/>
        </w:rPr>
        <w:t xml:space="preserve"> </w:t>
      </w:r>
      <w:r>
        <w:rPr>
          <w:sz w:val="24"/>
          <w:szCs w:val="24"/>
        </w:rPr>
        <w:t>As puérperas entendem a importância e a necessidade do uso de métodos contraceptivos no puerpério, com demonstração de uma atitude adequada frente à temática. Observa-se a necessidade de melhorar o acesso ao planejamento familiar após alta hospitalar das puérperas.</w:t>
      </w:r>
    </w:p>
    <w:p w14:paraId="2665E3C7" w14:textId="6AFEF14C" w:rsidR="000F45F0" w:rsidRDefault="0077508A" w:rsidP="0077508A">
      <w:pPr>
        <w:pStyle w:val="Corpodetexto"/>
        <w:spacing w:line="360" w:lineRule="auto"/>
        <w:jc w:val="both"/>
      </w:pPr>
      <w:r>
        <w:rPr>
          <w:b/>
          <w:color w:val="000000"/>
        </w:rPr>
        <w:t>Palavras-chave:</w:t>
      </w:r>
      <w:r>
        <w:rPr>
          <w:color w:val="000000"/>
        </w:rPr>
        <w:t xml:space="preserve"> </w:t>
      </w:r>
      <w:r>
        <w:t>Saúde da mulher; planejamento familiar; período pós-parto; enfermagem, conhecimento, atitude e prática em saúde.</w:t>
      </w:r>
    </w:p>
    <w:p w14:paraId="517BED70" w14:textId="77777777" w:rsidR="0077508A" w:rsidRPr="0077508A" w:rsidRDefault="0077508A" w:rsidP="0077508A">
      <w:pPr>
        <w:pStyle w:val="Corpodetexto"/>
        <w:spacing w:line="360" w:lineRule="auto"/>
        <w:jc w:val="both"/>
      </w:pPr>
    </w:p>
    <w:p w14:paraId="440214F3" w14:textId="46950E50" w:rsidR="005314B1" w:rsidRPr="00EB36BE" w:rsidRDefault="0034223A" w:rsidP="0077508A">
      <w:pPr>
        <w:rPr>
          <w:sz w:val="24"/>
          <w:szCs w:val="24"/>
        </w:rPr>
      </w:pPr>
      <w:r w:rsidRPr="005368CD">
        <w:rPr>
          <w:sz w:val="24"/>
          <w:szCs w:val="24"/>
        </w:rPr>
        <w:t>REFERÊNCIAS</w:t>
      </w:r>
      <w:r w:rsidRPr="005368CD">
        <w:rPr>
          <w:spacing w:val="-4"/>
          <w:sz w:val="24"/>
          <w:szCs w:val="24"/>
        </w:rPr>
        <w:t xml:space="preserve"> </w:t>
      </w:r>
      <w:r w:rsidRPr="005368CD">
        <w:rPr>
          <w:sz w:val="24"/>
          <w:szCs w:val="24"/>
        </w:rPr>
        <w:t>BIBLIOGRÁFICAS</w:t>
      </w:r>
      <w:r w:rsidRPr="005368CD">
        <w:rPr>
          <w:spacing w:val="-4"/>
          <w:sz w:val="24"/>
          <w:szCs w:val="24"/>
        </w:rPr>
        <w:t xml:space="preserve"> </w:t>
      </w:r>
    </w:p>
    <w:p w14:paraId="5B12DCF6" w14:textId="77777777" w:rsidR="005314B1" w:rsidRDefault="005314B1" w:rsidP="007F45CD">
      <w:pPr>
        <w:pStyle w:val="Corpodetexto"/>
        <w:spacing w:line="360" w:lineRule="auto"/>
        <w:jc w:val="both"/>
      </w:pPr>
    </w:p>
    <w:p w14:paraId="62BA5D4F" w14:textId="77777777" w:rsidR="0077508A" w:rsidRDefault="0077508A" w:rsidP="0077508A">
      <w:pPr>
        <w:jc w:val="both"/>
        <w:rPr>
          <w:rFonts w:ascii="TimesNewRomanPSMT" w:hAnsi="TimesNewRomanPSMT"/>
          <w:color w:val="202020"/>
          <w:sz w:val="24"/>
          <w:szCs w:val="24"/>
        </w:rPr>
      </w:pPr>
      <w:r>
        <w:rPr>
          <w:rFonts w:ascii="TimesNewRomanPSMT" w:hAnsi="TimesNewRomanPSMT"/>
          <w:color w:val="202020"/>
          <w:sz w:val="24"/>
          <w:szCs w:val="24"/>
        </w:rPr>
        <w:t xml:space="preserve">ARAÚJO, K. S. </w:t>
      </w:r>
      <w:r>
        <w:rPr>
          <w:rFonts w:ascii="TimesNewRomanPS-BoldMT" w:hAnsi="TimesNewRomanPS-BoldMT"/>
          <w:b/>
          <w:bCs/>
          <w:color w:val="202020"/>
          <w:sz w:val="24"/>
          <w:szCs w:val="24"/>
        </w:rPr>
        <w:t>Conhecimento, Atitudes e Práticas de mulheres usuárias de unidades</w:t>
      </w:r>
      <w:r>
        <w:rPr>
          <w:rFonts w:ascii="TimesNewRomanPS-BoldMT" w:hAnsi="TimesNewRomanPS-BoldMT"/>
          <w:b/>
          <w:bCs/>
          <w:color w:val="202020"/>
        </w:rPr>
        <w:br/>
      </w:r>
      <w:r>
        <w:rPr>
          <w:rFonts w:ascii="TimesNewRomanPS-BoldMT" w:hAnsi="TimesNewRomanPS-BoldMT"/>
          <w:b/>
          <w:bCs/>
          <w:color w:val="202020"/>
          <w:sz w:val="24"/>
          <w:szCs w:val="24"/>
        </w:rPr>
        <w:t>básicas de saúde da cidade de São Paulo Sobre dispositivo intrauterino</w:t>
      </w:r>
      <w:r>
        <w:rPr>
          <w:rFonts w:ascii="TimesNewRomanPSMT" w:hAnsi="TimesNewRomanPSMT"/>
          <w:color w:val="202020"/>
          <w:sz w:val="24"/>
          <w:szCs w:val="24"/>
        </w:rPr>
        <w:t>. 2017. 113 f.</w:t>
      </w:r>
      <w:r>
        <w:rPr>
          <w:rFonts w:ascii="TimesNewRomanPSMT" w:hAnsi="TimesNewRomanPSMT"/>
          <w:color w:val="202020"/>
        </w:rPr>
        <w:br/>
      </w:r>
      <w:r>
        <w:rPr>
          <w:rFonts w:ascii="TimesNewRomanPSMT" w:hAnsi="TimesNewRomanPSMT"/>
          <w:color w:val="202020"/>
          <w:sz w:val="24"/>
          <w:szCs w:val="24"/>
        </w:rPr>
        <w:t>Dissertação (Mestrado) - Curso de Enfermagem, Escola de Enfermagem, Universidade de São</w:t>
      </w:r>
      <w:r>
        <w:rPr>
          <w:rFonts w:ascii="TimesNewRomanPSMT" w:hAnsi="TimesNewRomanPSMT"/>
          <w:color w:val="202020"/>
        </w:rPr>
        <w:br/>
      </w:r>
      <w:r>
        <w:rPr>
          <w:rFonts w:ascii="TimesNewRomanPSMT" w:hAnsi="TimesNewRomanPSMT"/>
          <w:color w:val="202020"/>
          <w:sz w:val="24"/>
          <w:szCs w:val="24"/>
        </w:rPr>
        <w:t>Paulo, São Paulo, 2017.</w:t>
      </w:r>
    </w:p>
    <w:p w14:paraId="229A9184" w14:textId="77777777" w:rsidR="0077508A" w:rsidRDefault="0077508A" w:rsidP="0077508A">
      <w:pPr>
        <w:jc w:val="both"/>
        <w:rPr>
          <w:rFonts w:ascii="TimesNewRomanPSMT" w:hAnsi="TimesNewRomanPSMT"/>
          <w:color w:val="202020"/>
          <w:sz w:val="24"/>
          <w:szCs w:val="24"/>
        </w:rPr>
      </w:pPr>
    </w:p>
    <w:p w14:paraId="7647AC2D" w14:textId="77777777" w:rsidR="0077508A" w:rsidRDefault="0077508A" w:rsidP="0077508A">
      <w:pPr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GLASIER A. </w:t>
      </w:r>
      <w:proofErr w:type="gramStart"/>
      <w:r>
        <w:rPr>
          <w:rFonts w:ascii="TimesNewRomanPSMT" w:hAnsi="TimesNewRomanPSMT"/>
          <w:color w:val="000000"/>
          <w:sz w:val="24"/>
          <w:szCs w:val="24"/>
        </w:rPr>
        <w:t>et</w:t>
      </w:r>
      <w:proofErr w:type="gramEnd"/>
      <w:r>
        <w:rPr>
          <w:rFonts w:ascii="TimesNewRomanPSMT" w:hAnsi="TimesNewRomanPSMT"/>
          <w:color w:val="000000"/>
          <w:sz w:val="24"/>
          <w:szCs w:val="24"/>
        </w:rPr>
        <w:t xml:space="preserve"> al. Contraception after pregnancy.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Acta Obstetricia et Gynecologica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Scandinavica</w:t>
      </w:r>
      <w:r>
        <w:rPr>
          <w:rFonts w:ascii="TimesNewRomanPSMT" w:hAnsi="TimesNewRomanPSMT"/>
          <w:color w:val="000000"/>
          <w:sz w:val="24"/>
          <w:szCs w:val="24"/>
        </w:rPr>
        <w:t xml:space="preserve">, v. 98, n. 11, p. 1378-1385. </w:t>
      </w:r>
      <w:proofErr w:type="gramStart"/>
      <w:r>
        <w:rPr>
          <w:rFonts w:ascii="TimesNewRomanPSMT" w:hAnsi="TimesNewRomanPSMT"/>
          <w:color w:val="000000"/>
          <w:sz w:val="24"/>
          <w:szCs w:val="24"/>
        </w:rPr>
        <w:t>abr.</w:t>
      </w:r>
      <w:proofErr w:type="gramEnd"/>
      <w:r>
        <w:rPr>
          <w:rFonts w:ascii="TimesNewRomanPSMT" w:hAnsi="TimesNewRomanPSMT"/>
          <w:color w:val="000000"/>
          <w:sz w:val="24"/>
          <w:szCs w:val="24"/>
        </w:rPr>
        <w:t xml:space="preserve">, 2019. </w:t>
      </w:r>
    </w:p>
    <w:p w14:paraId="1ECD4B6C" w14:textId="77777777" w:rsidR="0077508A" w:rsidRDefault="0077508A" w:rsidP="0077508A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064E1806" w14:textId="77777777" w:rsidR="0077508A" w:rsidRDefault="0077508A" w:rsidP="0077508A">
      <w:pPr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TRINDADE R.E. </w:t>
      </w:r>
      <w:proofErr w:type="gramStart"/>
      <w:r>
        <w:rPr>
          <w:rFonts w:ascii="TimesNewRomanPSMT" w:hAnsi="TimesNewRomanPSMT"/>
          <w:color w:val="000000"/>
          <w:sz w:val="24"/>
          <w:szCs w:val="24"/>
        </w:rPr>
        <w:t>et</w:t>
      </w:r>
      <w:proofErr w:type="gramEnd"/>
      <w:r>
        <w:rPr>
          <w:rFonts w:ascii="TimesNewRomanPSMT" w:hAnsi="TimesNewRomanPSMT"/>
          <w:color w:val="000000"/>
          <w:sz w:val="24"/>
          <w:szCs w:val="24"/>
        </w:rPr>
        <w:t xml:space="preserve"> al. Uso de contracepção e desigualdades do planejamento reprodutivo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das mulheres brasileiras. 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Revista Ciência e saúde coletiva, </w:t>
      </w:r>
      <w:r>
        <w:rPr>
          <w:rFonts w:ascii="TimesNewRomanPSMT" w:hAnsi="TimesNewRomanPSMT"/>
          <w:color w:val="000000"/>
          <w:sz w:val="24"/>
          <w:szCs w:val="24"/>
        </w:rPr>
        <w:t>v. 26, supl. 2, p. 3493 – 3504.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out., 2019. </w:t>
      </w:r>
    </w:p>
    <w:p w14:paraId="36A54471" w14:textId="77777777" w:rsidR="0077508A" w:rsidRDefault="0077508A" w:rsidP="0077508A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54E2A52" w14:textId="77777777" w:rsidR="0077508A" w:rsidRPr="007F45CD" w:rsidRDefault="0077508A" w:rsidP="007F45CD">
      <w:pPr>
        <w:pStyle w:val="Corpodetexto"/>
        <w:spacing w:line="360" w:lineRule="auto"/>
        <w:jc w:val="both"/>
      </w:pPr>
    </w:p>
    <w:sectPr w:rsidR="0077508A" w:rsidRPr="007F45CD" w:rsidSect="0077508A">
      <w:headerReference w:type="default" r:id="rId10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73564" w14:textId="77777777" w:rsidR="000317D4" w:rsidRDefault="000317D4" w:rsidP="006C1C32">
      <w:r>
        <w:separator/>
      </w:r>
    </w:p>
  </w:endnote>
  <w:endnote w:type="continuationSeparator" w:id="0">
    <w:p w14:paraId="06343BD7" w14:textId="77777777" w:rsidR="000317D4" w:rsidRDefault="000317D4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67B3A" w14:textId="77777777" w:rsidR="000317D4" w:rsidRDefault="000317D4" w:rsidP="006C1C32">
      <w:r>
        <w:separator/>
      </w:r>
    </w:p>
  </w:footnote>
  <w:footnote w:type="continuationSeparator" w:id="0">
    <w:p w14:paraId="3B9D7CC1" w14:textId="77777777" w:rsidR="000317D4" w:rsidRDefault="000317D4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F0"/>
    <w:rsid w:val="000317D4"/>
    <w:rsid w:val="00071C33"/>
    <w:rsid w:val="000A1E34"/>
    <w:rsid w:val="000A3938"/>
    <w:rsid w:val="000C4BBC"/>
    <w:rsid w:val="000F45F0"/>
    <w:rsid w:val="001040CD"/>
    <w:rsid w:val="001252C4"/>
    <w:rsid w:val="00167A5E"/>
    <w:rsid w:val="001931BB"/>
    <w:rsid w:val="001D15FB"/>
    <w:rsid w:val="001E0776"/>
    <w:rsid w:val="002044BB"/>
    <w:rsid w:val="00213275"/>
    <w:rsid w:val="00275754"/>
    <w:rsid w:val="002935AD"/>
    <w:rsid w:val="002D2582"/>
    <w:rsid w:val="002D2CA3"/>
    <w:rsid w:val="002F02EB"/>
    <w:rsid w:val="002F59EF"/>
    <w:rsid w:val="00324E3C"/>
    <w:rsid w:val="0034223A"/>
    <w:rsid w:val="0034651B"/>
    <w:rsid w:val="003C4F12"/>
    <w:rsid w:val="003F16B8"/>
    <w:rsid w:val="004012A9"/>
    <w:rsid w:val="004101CB"/>
    <w:rsid w:val="00446663"/>
    <w:rsid w:val="00450E1F"/>
    <w:rsid w:val="004A317B"/>
    <w:rsid w:val="004F51A8"/>
    <w:rsid w:val="00505CE0"/>
    <w:rsid w:val="00527577"/>
    <w:rsid w:val="005314B1"/>
    <w:rsid w:val="005368CD"/>
    <w:rsid w:val="005460BA"/>
    <w:rsid w:val="00585597"/>
    <w:rsid w:val="005C4AD1"/>
    <w:rsid w:val="005E06BA"/>
    <w:rsid w:val="005E2805"/>
    <w:rsid w:val="00633EE4"/>
    <w:rsid w:val="00634C75"/>
    <w:rsid w:val="00643B03"/>
    <w:rsid w:val="006C1C32"/>
    <w:rsid w:val="00732F79"/>
    <w:rsid w:val="00762BD3"/>
    <w:rsid w:val="0077508A"/>
    <w:rsid w:val="007949D7"/>
    <w:rsid w:val="007D5151"/>
    <w:rsid w:val="007F2E4D"/>
    <w:rsid w:val="007F45CD"/>
    <w:rsid w:val="00863ECC"/>
    <w:rsid w:val="00893F36"/>
    <w:rsid w:val="008C2D37"/>
    <w:rsid w:val="008D77B3"/>
    <w:rsid w:val="009868F5"/>
    <w:rsid w:val="00A74BB1"/>
    <w:rsid w:val="00AE3256"/>
    <w:rsid w:val="00BE3C04"/>
    <w:rsid w:val="00C26F58"/>
    <w:rsid w:val="00CE5ABE"/>
    <w:rsid w:val="00D254C8"/>
    <w:rsid w:val="00DE6CCB"/>
    <w:rsid w:val="00DF4CFE"/>
    <w:rsid w:val="00E64E45"/>
    <w:rsid w:val="00E75D9E"/>
    <w:rsid w:val="00EE1582"/>
    <w:rsid w:val="00F151F0"/>
    <w:rsid w:val="00F6790E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GridTable4Accent3">
    <w:name w:val="Grid Table 4 Accent 3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7750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7508A"/>
    <w:pPr>
      <w:keepNext/>
      <w:keepLines/>
      <w:widowControl/>
      <w:autoSpaceDE/>
      <w:autoSpaceDN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77508A"/>
    <w:rPr>
      <w:rFonts w:ascii="Calibri" w:eastAsia="Calibri" w:hAnsi="Calibri" w:cs="Calibri"/>
      <w:b/>
      <w:sz w:val="72"/>
      <w:szCs w:val="72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GridTable4Accent3">
    <w:name w:val="Grid Table 4 Accent 3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7750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7508A"/>
    <w:pPr>
      <w:keepNext/>
      <w:keepLines/>
      <w:widowControl/>
      <w:autoSpaceDE/>
      <w:autoSpaceDN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77508A"/>
    <w:rPr>
      <w:rFonts w:ascii="Calibri" w:eastAsia="Calibri" w:hAnsi="Calibri" w:cs="Calibri"/>
      <w:b/>
      <w:sz w:val="72"/>
      <w:szCs w:val="7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unicesoares0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C3C2-414C-48FF-91ED-FC4543DC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Nice Soares</cp:lastModifiedBy>
  <cp:revision>2</cp:revision>
  <cp:lastPrinted>2022-06-17T02:21:00Z</cp:lastPrinted>
  <dcterms:created xsi:type="dcterms:W3CDTF">2022-08-11T00:08:00Z</dcterms:created>
  <dcterms:modified xsi:type="dcterms:W3CDTF">2022-08-11T00:08:00Z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