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7204065" w:rsidR="009C577A" w:rsidRPr="00FB4AE1" w:rsidRDefault="009275DC" w:rsidP="00553C52">
      <w:pPr>
        <w:tabs>
          <w:tab w:val="left" w:pos="5529"/>
        </w:tabs>
        <w:spacing w:line="360" w:lineRule="auto"/>
        <w:jc w:val="center"/>
        <w:rPr>
          <w:b/>
          <w:i/>
          <w:iCs/>
          <w:sz w:val="24"/>
          <w:szCs w:val="24"/>
        </w:rPr>
      </w:pPr>
      <w:r w:rsidRPr="00FB4AE1">
        <w:rPr>
          <w:b/>
          <w:i/>
          <w:iCs/>
          <w:sz w:val="24"/>
          <w:szCs w:val="24"/>
        </w:rPr>
        <w:t xml:space="preserve">REFLEXÕES SOBRE AS POLÍTICAS DE SAÚDE PARA </w:t>
      </w:r>
      <w:bookmarkStart w:id="0" w:name="_GoBack"/>
      <w:bookmarkEnd w:id="0"/>
      <w:r w:rsidRPr="00FB4AE1">
        <w:rPr>
          <w:b/>
          <w:i/>
          <w:iCs/>
          <w:sz w:val="24"/>
          <w:szCs w:val="24"/>
        </w:rPr>
        <w:t>A</w:t>
      </w:r>
      <w:r w:rsidR="00B87B18" w:rsidRPr="00FB4AE1">
        <w:rPr>
          <w:b/>
          <w:i/>
          <w:iCs/>
          <w:sz w:val="24"/>
          <w:szCs w:val="24"/>
        </w:rPr>
        <w:t xml:space="preserve"> ASSISTÊNCIA À</w:t>
      </w:r>
      <w:r w:rsidRPr="00FB4AE1">
        <w:rPr>
          <w:b/>
          <w:i/>
          <w:iCs/>
          <w:sz w:val="24"/>
          <w:szCs w:val="24"/>
        </w:rPr>
        <w:t xml:space="preserve"> </w:t>
      </w:r>
      <w:r w:rsidR="00553C52" w:rsidRPr="00FB4AE1">
        <w:rPr>
          <w:b/>
          <w:i/>
          <w:iCs/>
          <w:sz w:val="24"/>
          <w:szCs w:val="24"/>
        </w:rPr>
        <w:t xml:space="preserve">SAÚDE DA </w:t>
      </w:r>
      <w:r w:rsidRPr="00FB4AE1">
        <w:rPr>
          <w:b/>
          <w:i/>
          <w:iCs/>
          <w:sz w:val="24"/>
          <w:szCs w:val="24"/>
        </w:rPr>
        <w:t>CRIANÇA</w:t>
      </w:r>
    </w:p>
    <w:p w14:paraId="00000002" w14:textId="77777777" w:rsidR="009C577A" w:rsidRPr="00190E80" w:rsidRDefault="009C577A">
      <w:pPr>
        <w:spacing w:line="360" w:lineRule="auto"/>
        <w:jc w:val="center"/>
        <w:rPr>
          <w:b/>
          <w:sz w:val="24"/>
          <w:szCs w:val="24"/>
        </w:rPr>
      </w:pPr>
    </w:p>
    <w:p w14:paraId="00000003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b/>
          <w:sz w:val="24"/>
          <w:szCs w:val="24"/>
        </w:rPr>
      </w:pPr>
      <w:r w:rsidRPr="00190E80">
        <w:rPr>
          <w:b/>
          <w:sz w:val="24"/>
          <w:szCs w:val="24"/>
          <w:u w:val="single"/>
        </w:rPr>
        <w:t>Ícaro da Silva Gomes</w:t>
      </w:r>
      <w:r w:rsidRPr="00190E80">
        <w:rPr>
          <w:b/>
          <w:sz w:val="24"/>
          <w:szCs w:val="24"/>
        </w:rPr>
        <w:t xml:space="preserve"> </w:t>
      </w:r>
      <w:r w:rsidRPr="00190E80">
        <w:rPr>
          <w:b/>
          <w:sz w:val="24"/>
          <w:szCs w:val="24"/>
          <w:vertAlign w:val="superscript"/>
        </w:rPr>
        <w:t>1</w:t>
      </w:r>
      <w:r w:rsidRPr="00190E80">
        <w:rPr>
          <w:b/>
          <w:sz w:val="24"/>
          <w:szCs w:val="24"/>
        </w:rPr>
        <w:t xml:space="preserve">, Bianca Silva Araujo </w:t>
      </w:r>
      <w:r w:rsidRPr="00190E80">
        <w:rPr>
          <w:b/>
          <w:sz w:val="24"/>
          <w:szCs w:val="24"/>
          <w:vertAlign w:val="superscript"/>
        </w:rPr>
        <w:t>2</w:t>
      </w:r>
      <w:r w:rsidRPr="00190E80">
        <w:rPr>
          <w:b/>
          <w:sz w:val="24"/>
          <w:szCs w:val="24"/>
        </w:rPr>
        <w:t xml:space="preserve">, Yara Silva Araujo </w:t>
      </w:r>
      <w:r w:rsidRPr="00190E80">
        <w:rPr>
          <w:b/>
          <w:sz w:val="24"/>
          <w:szCs w:val="24"/>
          <w:vertAlign w:val="superscript"/>
        </w:rPr>
        <w:t>3</w:t>
      </w:r>
      <w:r w:rsidRPr="00190E80">
        <w:rPr>
          <w:b/>
          <w:sz w:val="24"/>
          <w:szCs w:val="24"/>
        </w:rPr>
        <w:t xml:space="preserve"> </w:t>
      </w:r>
    </w:p>
    <w:p w14:paraId="00000004" w14:textId="4E50DBEA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sz w:val="24"/>
          <w:szCs w:val="24"/>
        </w:rPr>
      </w:pPr>
      <w:bookmarkStart w:id="1" w:name="_gjdgxs" w:colFirst="0" w:colLast="0"/>
      <w:bookmarkEnd w:id="1"/>
      <w:r w:rsidRPr="00190E80">
        <w:rPr>
          <w:sz w:val="24"/>
          <w:szCs w:val="24"/>
          <w:vertAlign w:val="superscript"/>
        </w:rPr>
        <w:t>1</w:t>
      </w:r>
      <w:r w:rsidRPr="00190E80">
        <w:rPr>
          <w:sz w:val="24"/>
          <w:szCs w:val="24"/>
        </w:rPr>
        <w:t xml:space="preserve"> Escola Multicampi de Ciências Médicas do RN – EMCM/UFRN, (icarosgomes@gmail.com) </w:t>
      </w:r>
      <w:r w:rsidRPr="00190E80">
        <w:rPr>
          <w:sz w:val="24"/>
          <w:szCs w:val="24"/>
          <w:vertAlign w:val="superscript"/>
        </w:rPr>
        <w:t>2</w:t>
      </w:r>
      <w:r w:rsidRPr="00190E80">
        <w:rPr>
          <w:sz w:val="24"/>
          <w:szCs w:val="24"/>
        </w:rPr>
        <w:t xml:space="preserve"> Escola Multicampi de Ciências Médicas do RN – EMCM/UFRN, (biancaara55@gmail.com), </w:t>
      </w:r>
      <w:r w:rsidRPr="00190E80">
        <w:rPr>
          <w:sz w:val="24"/>
          <w:szCs w:val="24"/>
          <w:vertAlign w:val="superscript"/>
        </w:rPr>
        <w:t>3</w:t>
      </w:r>
      <w:r w:rsidRPr="00190E80">
        <w:rPr>
          <w:sz w:val="24"/>
          <w:szCs w:val="24"/>
        </w:rPr>
        <w:t>Centro Universitário Leonardo da Vinci-UNIASSELVI, (</w:t>
      </w:r>
      <w:r w:rsidR="00553C52" w:rsidRPr="00190E80">
        <w:rPr>
          <w:sz w:val="24"/>
          <w:szCs w:val="24"/>
        </w:rPr>
        <w:t>yarasaraujo28@gmail.com</w:t>
      </w:r>
      <w:r w:rsidRPr="00190E80">
        <w:rPr>
          <w:sz w:val="24"/>
          <w:szCs w:val="24"/>
        </w:rPr>
        <w:t>).</w:t>
      </w:r>
    </w:p>
    <w:p w14:paraId="00000005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0000006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b/>
          <w:sz w:val="24"/>
          <w:szCs w:val="24"/>
        </w:rPr>
        <w:t xml:space="preserve">Área Temática: </w:t>
      </w:r>
      <w:r w:rsidRPr="00190E80">
        <w:rPr>
          <w:sz w:val="24"/>
          <w:szCs w:val="24"/>
        </w:rPr>
        <w:t>Saúde Pública.</w:t>
      </w:r>
    </w:p>
    <w:p w14:paraId="00000007" w14:textId="77777777" w:rsidR="009C577A" w:rsidRPr="00190E80" w:rsidRDefault="009275DC">
      <w:pPr>
        <w:spacing w:line="360" w:lineRule="auto"/>
        <w:rPr>
          <w:sz w:val="24"/>
          <w:szCs w:val="24"/>
        </w:rPr>
      </w:pPr>
      <w:r w:rsidRPr="00190E80">
        <w:rPr>
          <w:b/>
          <w:sz w:val="24"/>
          <w:szCs w:val="24"/>
        </w:rPr>
        <w:t xml:space="preserve">E-mail do autor para correspondência: </w:t>
      </w:r>
      <w:r w:rsidRPr="00190E80">
        <w:t>icarosgomes@gmail.com</w:t>
      </w:r>
    </w:p>
    <w:p w14:paraId="00000008" w14:textId="79839550" w:rsidR="009C577A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480424B5" w14:textId="77777777" w:rsidR="00FB4AE1" w:rsidRPr="00190E80" w:rsidRDefault="00FB4AE1">
      <w:pPr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</w:p>
    <w:p w14:paraId="00000009" w14:textId="77777777" w:rsidR="009C577A" w:rsidRPr="00190E80" w:rsidRDefault="009275DC">
      <w:pPr>
        <w:jc w:val="center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RESUMO</w:t>
      </w:r>
    </w:p>
    <w:p w14:paraId="0000000A" w14:textId="77777777" w:rsidR="009C577A" w:rsidRPr="00190E80" w:rsidRDefault="009C577A">
      <w:pPr>
        <w:jc w:val="both"/>
        <w:rPr>
          <w:sz w:val="24"/>
          <w:szCs w:val="24"/>
        </w:rPr>
      </w:pPr>
    </w:p>
    <w:p w14:paraId="0000000B" w14:textId="2F27B339" w:rsidR="009C577A" w:rsidRPr="00190E80" w:rsidRDefault="009275DC">
      <w:pPr>
        <w:jc w:val="both"/>
        <w:rPr>
          <w:sz w:val="24"/>
          <w:szCs w:val="24"/>
        </w:rPr>
      </w:pPr>
      <w:r w:rsidRPr="00190E80">
        <w:rPr>
          <w:b/>
          <w:sz w:val="24"/>
          <w:szCs w:val="24"/>
        </w:rPr>
        <w:t xml:space="preserve">Introdução: </w:t>
      </w:r>
      <w:r w:rsidRPr="00190E80">
        <w:rPr>
          <w:sz w:val="24"/>
          <w:szCs w:val="24"/>
        </w:rPr>
        <w:t xml:space="preserve">No âmbito do Sistema Único de Saúde, a atenção à saúde voltada </w:t>
      </w:r>
      <w:r w:rsidR="00A064EF">
        <w:rPr>
          <w:sz w:val="24"/>
          <w:szCs w:val="24"/>
        </w:rPr>
        <w:t>para</w:t>
      </w:r>
      <w:r w:rsidRPr="00190E80">
        <w:rPr>
          <w:sz w:val="24"/>
          <w:szCs w:val="24"/>
        </w:rPr>
        <w:t xml:space="preserve"> criança se dá por meio de políticas direcionadas para a infância, as quais se </w:t>
      </w:r>
      <w:r w:rsidR="007F341E" w:rsidRPr="00190E80">
        <w:rPr>
          <w:sz w:val="24"/>
          <w:szCs w:val="24"/>
        </w:rPr>
        <w:t>estruturam</w:t>
      </w:r>
      <w:r w:rsidR="001104C8" w:rsidRPr="00190E80">
        <w:rPr>
          <w:sz w:val="24"/>
          <w:szCs w:val="24"/>
        </w:rPr>
        <w:t xml:space="preserve"> </w:t>
      </w:r>
      <w:r w:rsidRPr="00190E80">
        <w:rPr>
          <w:sz w:val="24"/>
          <w:szCs w:val="24"/>
        </w:rPr>
        <w:t xml:space="preserve">a partir de indicadores, tendo a Estratégia de Saúde da Família, a Rede Cegonha e a Política Nacional de Atenção Integral à Saúde da Criança como principais referências. Na perspectiva do cuidado integral, a criança enquadra-se em um espectro de políticas para a promoção da saúde da família que a coloca como um ser passivo, supondo o alcance da saúde determinado pela prestação de cuidado relacionado a indicadores e metas. </w:t>
      </w:r>
      <w:r w:rsidRPr="00190E80">
        <w:rPr>
          <w:b/>
          <w:sz w:val="24"/>
          <w:szCs w:val="24"/>
        </w:rPr>
        <w:t>Objetivo:</w:t>
      </w:r>
      <w:r w:rsidRPr="00190E80">
        <w:rPr>
          <w:sz w:val="24"/>
          <w:szCs w:val="24"/>
        </w:rPr>
        <w:t xml:space="preserve"> Refletir sobre a interface da criança e as políticas de saúde voltadas para si, entendendo-a como parte integrante de um complexo familiar e também objeto de estratégias de cuidado.</w:t>
      </w:r>
      <w:r w:rsidRPr="00190E80">
        <w:rPr>
          <w:b/>
          <w:sz w:val="24"/>
          <w:szCs w:val="24"/>
        </w:rPr>
        <w:t xml:space="preserve"> Método: </w:t>
      </w:r>
      <w:r w:rsidRPr="00190E80">
        <w:rPr>
          <w:sz w:val="24"/>
          <w:szCs w:val="24"/>
        </w:rPr>
        <w:t>Trata-se de uma pesquisa bibliográfica do tipo revisão narrativa de literatura com abordagem qualitativa, realizada em julho de 2022, por meio d</w:t>
      </w:r>
      <w:r w:rsidR="007F341E" w:rsidRPr="00190E80">
        <w:rPr>
          <w:sz w:val="24"/>
          <w:szCs w:val="24"/>
        </w:rPr>
        <w:t>a</w:t>
      </w:r>
      <w:r w:rsidRPr="00190E80">
        <w:rPr>
          <w:sz w:val="24"/>
          <w:szCs w:val="24"/>
        </w:rPr>
        <w:t xml:space="preserve"> ScieLo, utilizando-se de “saúde da criança” AND “política de saúde” AND “criança” como descritores. Ao fim das buscas, 6 </w:t>
      </w:r>
      <w:r w:rsidR="00BE0210">
        <w:rPr>
          <w:sz w:val="24"/>
          <w:szCs w:val="24"/>
        </w:rPr>
        <w:t>artigos</w:t>
      </w:r>
      <w:r w:rsidRPr="00190E80">
        <w:rPr>
          <w:sz w:val="24"/>
          <w:szCs w:val="24"/>
        </w:rPr>
        <w:t xml:space="preserve"> foram selecionados, sendo utilizada a análise temática de conteúdo com os resultados. </w:t>
      </w:r>
      <w:r w:rsidRPr="00190E80">
        <w:rPr>
          <w:b/>
          <w:sz w:val="24"/>
          <w:szCs w:val="24"/>
        </w:rPr>
        <w:t xml:space="preserve">Resultados: </w:t>
      </w:r>
      <w:r w:rsidR="007F341E" w:rsidRPr="00190E80">
        <w:rPr>
          <w:sz w:val="24"/>
          <w:szCs w:val="24"/>
        </w:rPr>
        <w:t>Foram identificadas</w:t>
      </w:r>
      <w:r w:rsidR="001104C8" w:rsidRPr="00190E80">
        <w:rPr>
          <w:sz w:val="24"/>
          <w:szCs w:val="24"/>
        </w:rPr>
        <w:t xml:space="preserve"> </w:t>
      </w:r>
      <w:r w:rsidR="007F341E" w:rsidRPr="00190E80">
        <w:t>duas</w:t>
      </w:r>
      <w:r w:rsidRPr="00190E80">
        <w:t xml:space="preserve"> categorias que emergiram para entendimento da discussão: nuances dos sintomas da criança e sua família; e</w:t>
      </w:r>
      <w:r w:rsidR="001104C8" w:rsidRPr="00190E80">
        <w:t>,</w:t>
      </w:r>
      <w:r w:rsidRPr="00190E80">
        <w:t xml:space="preserve"> seguimento de cuidado à demanda da criança e família. A</w:t>
      </w:r>
      <w:r w:rsidRPr="00190E80">
        <w:rPr>
          <w:sz w:val="24"/>
          <w:szCs w:val="24"/>
        </w:rPr>
        <w:t xml:space="preserve">s políticas que se baseiam e se avaliam a partir do cumprimento de métricas não devem reduzir o olhar para as famílias apenas com esses parâmetros de avaliação de cuidado. As demandas que se apresentam devem ser escutadas e lidas considerando sua singularidade, demarcada por um lugar dentro do seu complexo familiar. </w:t>
      </w:r>
      <w:r w:rsidRPr="00190E80">
        <w:rPr>
          <w:b/>
          <w:sz w:val="24"/>
          <w:szCs w:val="24"/>
        </w:rPr>
        <w:t xml:space="preserve">Considerações Finais: </w:t>
      </w:r>
      <w:r w:rsidRPr="00190E80">
        <w:rPr>
          <w:sz w:val="24"/>
          <w:szCs w:val="24"/>
        </w:rPr>
        <w:t>As reflexões sobre as estratégias de cuidado à criança apontam para a necessidade de reconhecimento de aspectos mais específicos, demandando da equipe um olhar p</w:t>
      </w:r>
      <w:r w:rsidR="007F341E" w:rsidRPr="00190E80">
        <w:rPr>
          <w:sz w:val="24"/>
          <w:szCs w:val="24"/>
        </w:rPr>
        <w:t>a</w:t>
      </w:r>
      <w:r w:rsidRPr="00190E80">
        <w:rPr>
          <w:sz w:val="24"/>
          <w:szCs w:val="24"/>
        </w:rPr>
        <w:t xml:space="preserve">ra </w:t>
      </w:r>
      <w:r w:rsidR="007F341E" w:rsidRPr="00190E80">
        <w:rPr>
          <w:sz w:val="24"/>
          <w:szCs w:val="24"/>
        </w:rPr>
        <w:t xml:space="preserve">a </w:t>
      </w:r>
      <w:r w:rsidRPr="00190E80">
        <w:rPr>
          <w:sz w:val="24"/>
          <w:szCs w:val="24"/>
        </w:rPr>
        <w:t>singularidade do sujeito e</w:t>
      </w:r>
      <w:r w:rsidR="007F341E" w:rsidRPr="00190E80">
        <w:rPr>
          <w:sz w:val="24"/>
          <w:szCs w:val="24"/>
        </w:rPr>
        <w:t xml:space="preserve"> de sua</w:t>
      </w:r>
      <w:r w:rsidRPr="00190E80">
        <w:rPr>
          <w:sz w:val="24"/>
          <w:szCs w:val="24"/>
        </w:rPr>
        <w:t xml:space="preserve"> família.</w:t>
      </w:r>
    </w:p>
    <w:p w14:paraId="0000000C" w14:textId="77777777" w:rsidR="009C577A" w:rsidRPr="00190E80" w:rsidRDefault="009275DC">
      <w:pPr>
        <w:jc w:val="both"/>
        <w:rPr>
          <w:sz w:val="24"/>
          <w:szCs w:val="24"/>
        </w:rPr>
      </w:pPr>
      <w:r w:rsidRPr="00190E80">
        <w:rPr>
          <w:b/>
          <w:sz w:val="24"/>
          <w:szCs w:val="24"/>
        </w:rPr>
        <w:t>Palavras-chave: S</w:t>
      </w:r>
      <w:r w:rsidRPr="00190E80">
        <w:rPr>
          <w:sz w:val="24"/>
          <w:szCs w:val="24"/>
        </w:rPr>
        <w:t xml:space="preserve">aúde da criança; Política de saúde; Criança. </w:t>
      </w:r>
    </w:p>
    <w:p w14:paraId="0000000D" w14:textId="77777777" w:rsidR="009C577A" w:rsidRPr="00190E80" w:rsidRDefault="009275DC">
      <w:pPr>
        <w:jc w:val="both"/>
        <w:rPr>
          <w:sz w:val="24"/>
          <w:szCs w:val="24"/>
        </w:rPr>
      </w:pPr>
      <w:r w:rsidRPr="00190E80">
        <w:rPr>
          <w:b/>
          <w:sz w:val="24"/>
          <w:szCs w:val="24"/>
        </w:rPr>
        <w:t xml:space="preserve">Área Temática: </w:t>
      </w:r>
      <w:r w:rsidRPr="00190E80">
        <w:rPr>
          <w:sz w:val="24"/>
          <w:szCs w:val="24"/>
        </w:rPr>
        <w:t>Saúde Pública.</w:t>
      </w:r>
    </w:p>
    <w:p w14:paraId="0000000E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14:paraId="0000000F" w14:textId="77777777" w:rsidR="009C577A" w:rsidRPr="00190E80" w:rsidRDefault="009275DC">
      <w:pPr>
        <w:spacing w:line="360" w:lineRule="auto"/>
        <w:jc w:val="both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1 INTRODUÇÃO</w:t>
      </w:r>
    </w:p>
    <w:p w14:paraId="00000010" w14:textId="6A93F9E7" w:rsidR="009C577A" w:rsidRPr="00190E80" w:rsidRDefault="009275DC">
      <w:pPr>
        <w:spacing w:line="360" w:lineRule="auto"/>
        <w:ind w:firstLine="720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No âmbito do Sistema Único de Saúde (SUS), a atenção à saúde voltada p</w:t>
      </w:r>
      <w:r w:rsidR="0025688B" w:rsidRPr="00190E80">
        <w:rPr>
          <w:sz w:val="24"/>
          <w:szCs w:val="24"/>
        </w:rPr>
        <w:t>a</w:t>
      </w:r>
      <w:r w:rsidRPr="00190E80">
        <w:rPr>
          <w:sz w:val="24"/>
          <w:szCs w:val="24"/>
        </w:rPr>
        <w:t>ra</w:t>
      </w:r>
      <w:r w:rsidR="0025688B" w:rsidRPr="00190E80">
        <w:rPr>
          <w:sz w:val="24"/>
          <w:szCs w:val="24"/>
        </w:rPr>
        <w:t xml:space="preserve"> a</w:t>
      </w:r>
      <w:r w:rsidRPr="00190E80">
        <w:rPr>
          <w:sz w:val="24"/>
          <w:szCs w:val="24"/>
        </w:rPr>
        <w:t xml:space="preserve"> criança se dá por meio de políticas direcionadas para a infância, as quais </w:t>
      </w:r>
      <w:r w:rsidR="0025688B" w:rsidRPr="00190E80">
        <w:rPr>
          <w:sz w:val="24"/>
          <w:szCs w:val="24"/>
        </w:rPr>
        <w:t xml:space="preserve">apresentam </w:t>
      </w:r>
      <w:r w:rsidRPr="00190E80">
        <w:rPr>
          <w:sz w:val="24"/>
          <w:szCs w:val="24"/>
        </w:rPr>
        <w:t>indicadores sociais</w:t>
      </w:r>
      <w:r w:rsidR="0025688B" w:rsidRPr="00190E80">
        <w:rPr>
          <w:sz w:val="24"/>
          <w:szCs w:val="24"/>
        </w:rPr>
        <w:t xml:space="preserve"> </w:t>
      </w:r>
      <w:r w:rsidR="0025688B" w:rsidRPr="00190E80">
        <w:rPr>
          <w:sz w:val="24"/>
          <w:szCs w:val="24"/>
        </w:rPr>
        <w:lastRenderedPageBreak/>
        <w:t>como</w:t>
      </w:r>
      <w:r w:rsidRPr="00190E80">
        <w:rPr>
          <w:sz w:val="24"/>
          <w:szCs w:val="24"/>
        </w:rPr>
        <w:t xml:space="preserve"> a Estratégia de Saúde da Família, a Rede Cegonha e a Política Nacional de Atenção Integral à Saúde da Criança (PNAISC) como principais referências, com ênfase na promoção e acompanhamento do crescimento e desenvolvimento integral; atenção a crianças com agravos na infância e com doenças crônicas; atenção à criança em situação de violências, prevenção de acidentes e promoção da cultura de paz; atenção humanizada e qualificada à gestação, parto, nascimento e recém-nascido; aleitamento materno e alimentação complementar saudável; atenção à saúde de crianças com deficiência ou em situações de vulnerabilidade; e vigilância e prevenção do óbito infantil, fetal e materno (BRASIL, 2015).</w:t>
      </w:r>
    </w:p>
    <w:p w14:paraId="00000011" w14:textId="012BA7AF" w:rsidR="009C577A" w:rsidRPr="00190E80" w:rsidRDefault="009275DC">
      <w:pPr>
        <w:spacing w:line="360" w:lineRule="auto"/>
        <w:ind w:firstLine="720"/>
        <w:jc w:val="both"/>
        <w:rPr>
          <w:sz w:val="24"/>
          <w:szCs w:val="24"/>
        </w:rPr>
      </w:pPr>
      <w:bookmarkStart w:id="2" w:name="_30j0zll" w:colFirst="0" w:colLast="0"/>
      <w:bookmarkEnd w:id="2"/>
      <w:r w:rsidRPr="00190E80">
        <w:rPr>
          <w:sz w:val="24"/>
          <w:szCs w:val="24"/>
        </w:rPr>
        <w:t xml:space="preserve">Na perspectiva do cuidado integral em saúde, a criança enquadra-se em um espectro de políticas para a promoção da saúde da família que a coloca como paciente, um ser passivo, supondo o alcance da saúde determinado pela prestação de cuidado relacionado a indicadores e metas. Desse modo, faz-se necessário refletir sobre o que é cuidado em saúde; o que, de fato, diz respeito à saúde da criança, assim como a saúde </w:t>
      </w:r>
      <w:r w:rsidR="0025688B" w:rsidRPr="00190E80">
        <w:rPr>
          <w:sz w:val="24"/>
          <w:szCs w:val="24"/>
        </w:rPr>
        <w:t xml:space="preserve">da </w:t>
      </w:r>
      <w:r w:rsidRPr="00190E80">
        <w:rPr>
          <w:sz w:val="24"/>
          <w:szCs w:val="24"/>
        </w:rPr>
        <w:t>família? E como reconhecer, a partir de qual olhar, a demanda que se apresenta?</w:t>
      </w:r>
    </w:p>
    <w:p w14:paraId="00000012" w14:textId="49E714EB" w:rsidR="009C577A" w:rsidRPr="00190E80" w:rsidRDefault="009275DC">
      <w:pPr>
        <w:spacing w:line="360" w:lineRule="auto"/>
        <w:ind w:firstLine="720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Do mesmo modo, é importante refletir sobre a criança, enquanto sujeito que ocupa o seu complexo familiar, assim como quais as relações deste com os sintomas e queixas apresentadas pelo sujeito ao procurar a Estratégia de Saúde da Família. E desta maneira, relacionar as formas de cuidado prestadas pelas políticas para as demandas apresentadas.</w:t>
      </w:r>
    </w:p>
    <w:p w14:paraId="00000013" w14:textId="54555812" w:rsidR="009C577A" w:rsidRPr="00190E80" w:rsidRDefault="009275DC">
      <w:pPr>
        <w:spacing w:line="360" w:lineRule="auto"/>
        <w:ind w:firstLine="720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O trabalho se justifica pelo interesse dos pesquisadores na discussão sobre esta questão, a partir de experiência</w:t>
      </w:r>
      <w:r w:rsidR="00190E80" w:rsidRPr="00190E80">
        <w:rPr>
          <w:sz w:val="24"/>
          <w:szCs w:val="24"/>
        </w:rPr>
        <w:t>s</w:t>
      </w:r>
      <w:r w:rsidRPr="00190E80">
        <w:rPr>
          <w:sz w:val="24"/>
          <w:szCs w:val="24"/>
        </w:rPr>
        <w:t xml:space="preserve"> </w:t>
      </w:r>
      <w:r w:rsidR="0025688B" w:rsidRPr="00190E80">
        <w:rPr>
          <w:sz w:val="24"/>
          <w:szCs w:val="24"/>
        </w:rPr>
        <w:t xml:space="preserve">em uma </w:t>
      </w:r>
      <w:r w:rsidRPr="00190E80">
        <w:rPr>
          <w:sz w:val="24"/>
          <w:szCs w:val="24"/>
        </w:rPr>
        <w:t>Unidade de Saúde da Família, assim como a relevância de estudos sobre as políticas de saúde vigente. Objetiva-se refletir sobre a interface da criança e as políticas de saúde voltadas para si, entendendo-a como parte integrante de um complexo familiar e também objeto de estratégias de cuidado.</w:t>
      </w:r>
    </w:p>
    <w:p w14:paraId="00000014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5" w14:textId="77777777" w:rsidR="009C577A" w:rsidRPr="00190E80" w:rsidRDefault="009275DC">
      <w:pPr>
        <w:spacing w:line="360" w:lineRule="auto"/>
        <w:jc w:val="both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2 MÉTODO</w:t>
      </w:r>
    </w:p>
    <w:p w14:paraId="00000016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O estudo trata-se de uma pesquisa bibliográfica do tipo revisão narrativa de literatura com abordagem qualitativa, na qual foi utilizado a base de dados ScieLo, que disponibiliza acervo de literatura para apoio em pesquisa para variados temas. A busca do aporte teórico se deu no mês de julho de 2022, tendo sido utilizados referenciais, a partir dos descritores “saúde da criança”, “política de saúde” e “criança” por meio do operador booleano AND extraído da Biblioteca Virtual em Saúde (BVS).</w:t>
      </w:r>
    </w:p>
    <w:p w14:paraId="00000017" w14:textId="5D5A2135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ab/>
        <w:t>Foram utilizados como critérios de inclusão artigos científicos e livros em suas versões completas ou online, em idioma português relacionados ao tema, com recorte temporal estabelecido entre os anos 2017 a 2022</w:t>
      </w:r>
      <w:r w:rsidR="001C45FD">
        <w:rPr>
          <w:sz w:val="24"/>
          <w:szCs w:val="24"/>
        </w:rPr>
        <w:t>, priorizando pu</w:t>
      </w:r>
      <w:r w:rsidR="001C45FD" w:rsidRPr="00190E80">
        <w:rPr>
          <w:sz w:val="24"/>
          <w:szCs w:val="24"/>
        </w:rPr>
        <w:t>b</w:t>
      </w:r>
      <w:r w:rsidR="001C45FD">
        <w:rPr>
          <w:sz w:val="24"/>
          <w:szCs w:val="24"/>
        </w:rPr>
        <w:t xml:space="preserve">licações mais recentes que possam </w:t>
      </w:r>
      <w:r w:rsidR="001C45FD">
        <w:rPr>
          <w:sz w:val="24"/>
          <w:szCs w:val="24"/>
        </w:rPr>
        <w:lastRenderedPageBreak/>
        <w:t xml:space="preserve">refletir as mudanças sociais no </w:t>
      </w:r>
      <w:r w:rsidR="001C45FD" w:rsidRPr="00190E80">
        <w:rPr>
          <w:sz w:val="24"/>
          <w:szCs w:val="24"/>
        </w:rPr>
        <w:t>B</w:t>
      </w:r>
      <w:r w:rsidR="001C45FD">
        <w:rPr>
          <w:sz w:val="24"/>
          <w:szCs w:val="24"/>
        </w:rPr>
        <w:t xml:space="preserve">rasil. </w:t>
      </w:r>
      <w:r w:rsidRPr="00190E80">
        <w:rPr>
          <w:sz w:val="24"/>
          <w:szCs w:val="24"/>
        </w:rPr>
        <w:t xml:space="preserve">Foram excluídos os trabalhos que não abordavam o tema do estudo e de idiomas que não fossem o português. Identificou-se 26 (vinte e seis) resultados, sendo selecionados um total de 6 (seis). Com isso, os dados foram analisados a partir da técnica de análise temática de conteúdo (GOMES, 1994), evidenciando significados e interpretações na leitura, tendo como resultado a identificação de </w:t>
      </w:r>
      <w:r w:rsidR="0025688B" w:rsidRPr="00190E80">
        <w:rPr>
          <w:sz w:val="24"/>
          <w:szCs w:val="24"/>
        </w:rPr>
        <w:t xml:space="preserve">duas </w:t>
      </w:r>
      <w:r w:rsidRPr="00190E80">
        <w:rPr>
          <w:sz w:val="24"/>
          <w:szCs w:val="24"/>
        </w:rPr>
        <w:t>categorias que emergiram para entendimento da discussão, as quais são: nuances dos sintomas da criança e sua família; e</w:t>
      </w:r>
      <w:r w:rsidR="00190E80" w:rsidRPr="00190E80">
        <w:rPr>
          <w:sz w:val="24"/>
          <w:szCs w:val="24"/>
        </w:rPr>
        <w:t xml:space="preserve">, </w:t>
      </w:r>
      <w:r w:rsidRPr="00190E80">
        <w:rPr>
          <w:sz w:val="24"/>
          <w:szCs w:val="24"/>
        </w:rPr>
        <w:t xml:space="preserve">seguimento de cuidado à demanda da criança e família. </w:t>
      </w:r>
    </w:p>
    <w:p w14:paraId="00000018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sz w:val="24"/>
          <w:szCs w:val="24"/>
        </w:rPr>
      </w:pPr>
    </w:p>
    <w:p w14:paraId="00000019" w14:textId="77777777" w:rsidR="009C577A" w:rsidRPr="00190E80" w:rsidRDefault="009275DC">
      <w:pPr>
        <w:spacing w:line="360" w:lineRule="auto"/>
        <w:jc w:val="both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3 RESULTADOS E DISCUSSÃO</w:t>
      </w:r>
    </w:p>
    <w:p w14:paraId="0000001A" w14:textId="612E69FD" w:rsidR="009C577A" w:rsidRPr="00190E80" w:rsidRDefault="009275DC">
      <w:pPr>
        <w:spacing w:line="360" w:lineRule="auto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3.1 NUANCES DOS SINTOMAS DA CRIANÇA E SUA FAMÍLIA</w:t>
      </w:r>
    </w:p>
    <w:p w14:paraId="0000001B" w14:textId="085FDD18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bookmarkStart w:id="3" w:name="_Hlk111982122"/>
      <w:r w:rsidRPr="00190E80">
        <w:rPr>
          <w:sz w:val="24"/>
          <w:szCs w:val="24"/>
        </w:rPr>
        <w:t xml:space="preserve">Em relação à sintomática apresentada, no texto Duas notas sobre a criança, Lacan (1969) sugere que o sintoma </w:t>
      </w:r>
      <w:r w:rsidR="00A83F16">
        <w:rPr>
          <w:sz w:val="24"/>
          <w:szCs w:val="24"/>
        </w:rPr>
        <w:t>na infância</w:t>
      </w:r>
      <w:bookmarkEnd w:id="3"/>
      <w:r w:rsidR="00A83F16">
        <w:rPr>
          <w:sz w:val="24"/>
          <w:szCs w:val="24"/>
        </w:rPr>
        <w:t xml:space="preserve"> </w:t>
      </w:r>
      <w:r w:rsidRPr="00190E80">
        <w:rPr>
          <w:sz w:val="24"/>
          <w:szCs w:val="24"/>
        </w:rPr>
        <w:t xml:space="preserve">responde ao que existe de sintomático na estrutura familiar como uma função de resíduo, exercida e mantida pela família conjugal, na evolução das sociedades. </w:t>
      </w:r>
      <w:bookmarkStart w:id="4" w:name="_Hlk111982311"/>
      <w:r w:rsidRPr="00190E80">
        <w:rPr>
          <w:sz w:val="24"/>
          <w:szCs w:val="24"/>
        </w:rPr>
        <w:t xml:space="preserve">Na medida em que </w:t>
      </w:r>
      <w:r w:rsidR="00A83F16">
        <w:rPr>
          <w:sz w:val="24"/>
          <w:szCs w:val="24"/>
        </w:rPr>
        <w:t>esse</w:t>
      </w:r>
      <w:r w:rsidRPr="00190E80">
        <w:rPr>
          <w:sz w:val="24"/>
          <w:szCs w:val="24"/>
        </w:rPr>
        <w:t xml:space="preserve"> sintoma </w:t>
      </w:r>
      <w:r w:rsidR="00A83F16">
        <w:rPr>
          <w:sz w:val="24"/>
          <w:szCs w:val="24"/>
        </w:rPr>
        <w:t xml:space="preserve">é tido </w:t>
      </w:r>
      <w:r w:rsidRPr="00190E80">
        <w:rPr>
          <w:sz w:val="24"/>
          <w:szCs w:val="24"/>
        </w:rPr>
        <w:t>como uma resposta a</w:t>
      </w:r>
      <w:r w:rsidR="00A83F16">
        <w:rPr>
          <w:sz w:val="24"/>
          <w:szCs w:val="24"/>
        </w:rPr>
        <w:t xml:space="preserve"> demanda do complexo</w:t>
      </w:r>
      <w:r w:rsidRPr="00190E80">
        <w:rPr>
          <w:sz w:val="24"/>
          <w:szCs w:val="24"/>
        </w:rPr>
        <w:t xml:space="preserve"> familiar, </w:t>
      </w:r>
      <w:bookmarkEnd w:id="4"/>
      <w:r w:rsidRPr="00190E80">
        <w:rPr>
          <w:sz w:val="24"/>
          <w:szCs w:val="24"/>
        </w:rPr>
        <w:t>este não é considerado apenas como um mero efeito do discurso dos pais, mas também uma implicação subjetiva como forma de responder ao desejo do Outro.</w:t>
      </w:r>
    </w:p>
    <w:p w14:paraId="0000001C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bookmarkStart w:id="5" w:name="_1fob9te" w:colFirst="0" w:colLast="0"/>
      <w:bookmarkEnd w:id="5"/>
      <w:r w:rsidRPr="00190E80">
        <w:rPr>
          <w:sz w:val="24"/>
          <w:szCs w:val="24"/>
        </w:rPr>
        <w:t>Miller (1993) aponta que a família tem origem no mal-entendido, sendo essencialmente unida pelo não dito. No emaranhado em que o sujeito se funda e se encontra, é importante estar atento a posição que cada um se apresenta na manifestação da demanda ao chegar em um serviço de saúde. Comumente, a demanda da criança se apresenta como forma denunciar o sintoma do romance familiar, apontando para uma falta referente a posição que ocupa no desejo dos pais, relacionando ao que Lacan (1969) destaca que o sintoma da criança apresenta-se como capaz de responder pelo que há de sintomático na estrutura familiar. Desse modo, como o cuidado em saúde se apresenta para a complexidade do sintoma infantil em seu complexo familiar? É necessário o destaque para a tentativa de que o cuidado se dê em meio a necessidade do sujeito e seu complexo. Com isso, as políticas que se baseiam e se avaliam a partir do cumprimento de métricas, não devem reduzir o olhar para as famílias apenas com esses parâmetros de avaliação de cuidado. Apesar dos avanços conquistados com o SUS, o modelo de atenção à saúde predominante ainda é fragmentado, biologicista e mecanicista, centrado no saber médico (BARREIROS, GOMES &amp; MENDES, 2020).</w:t>
      </w:r>
    </w:p>
    <w:p w14:paraId="0000001D" w14:textId="3DE1FC1B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Esse modelo com uma perspectiva patologizante e voltado para a medicalização da vida influencia no</w:t>
      </w:r>
      <w:r w:rsidR="0025688B" w:rsidRPr="00190E80">
        <w:rPr>
          <w:sz w:val="24"/>
          <w:szCs w:val="24"/>
        </w:rPr>
        <w:t>s</w:t>
      </w:r>
      <w:r w:rsidRPr="00190E80">
        <w:rPr>
          <w:sz w:val="24"/>
          <w:szCs w:val="24"/>
        </w:rPr>
        <w:t xml:space="preserve"> processos de saúde-doença em diversas ordens, retirando do campo social de produção e restritas a processos biológicos próprios de cada indivíduo, sendo aquelas nomeadas como patologias a serem tratadas/curadas, prioritariamente, à base de medicamentos, como </w:t>
      </w:r>
      <w:r w:rsidRPr="00190E80">
        <w:rPr>
          <w:sz w:val="24"/>
          <w:szCs w:val="24"/>
        </w:rPr>
        <w:lastRenderedPageBreak/>
        <w:t>reforça (DOWBOR &amp; ALBUQUERQUE, 2017).</w:t>
      </w:r>
    </w:p>
    <w:p w14:paraId="0000001E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14:paraId="0000001F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3.2 SEGUIMENTO DE CUIDADO À DEMANDA DA CRIANÇA E FAMÍLIA</w:t>
      </w:r>
    </w:p>
    <w:p w14:paraId="00000020" w14:textId="54EDE7FF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As políticas de saúde muitas vezes se fundam a partir de aspectos que consideram o sujeito numa perspectiva biológica, tendo a criança, como parâmetros de investigação de seu desenvolvimento e bem-estar, indicadores que definem o seu desenvolvimento saudável. A psicanálise com crianças discute, desde seus primórdios, o lugar e a importância que os pais ocupam no tratamento do filho já que, em geral, são eles que demandam atendimento, buscando romper o entendimento sobre o ideal envolto ao termo saudável.</w:t>
      </w:r>
    </w:p>
    <w:p w14:paraId="00000021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Desde o início da clínica psicanalítica com crianças se destaca a preocupação a respeito do lugar dos pais nesses atendimentos (FERRARI, 2012). Destarte, se considera fundamental a participação ativa dos pais e valorização da subjetividade da criança na perspectiva do cuidado integral dentro das políticas da atenção à saúde da criança, reconhecendo o entrelaçamento dos sujeitos nas demandas apresentadas no cotidiano em seu processo de saúde-doença.</w:t>
      </w:r>
    </w:p>
    <w:p w14:paraId="00000022" w14:textId="18AA8940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bookmarkStart w:id="6" w:name="_3znysh7" w:colFirst="0" w:colLast="0"/>
      <w:bookmarkEnd w:id="6"/>
      <w:r w:rsidRPr="00190E80">
        <w:rPr>
          <w:sz w:val="24"/>
          <w:szCs w:val="24"/>
        </w:rPr>
        <w:t>A demanda de cuidado que se apresenta deve ser escutada e lida considerando a sua singularidade, demarcada por um lugar dentro do seu complexo familiar. De acordo com GARCIA, NOZAWA &amp; MARQUES (2010), o sentido possível de cura é construído com a tentativa de deslocar o sujeito de sua posição, predeterminada, naquele arranjo, o que resulta na desestabilização do todo familiar. Esse movimento busca a produção de saúde que se constrói de modo compartilhado e em conjunto com todos os atores e integrantes familiares. Busca-se que o entendimento do adoecimento rompa com</w:t>
      </w:r>
      <w:r w:rsidR="000B39BE">
        <w:rPr>
          <w:sz w:val="24"/>
          <w:szCs w:val="24"/>
        </w:rPr>
        <w:t xml:space="preserve"> a</w:t>
      </w:r>
      <w:r w:rsidRPr="00190E80">
        <w:rPr>
          <w:sz w:val="24"/>
          <w:szCs w:val="24"/>
        </w:rPr>
        <w:t xml:space="preserve"> lógica do foco na doença, propiciando ao sujeito que busca ajuda profissional o foco na sua saúde </w:t>
      </w:r>
      <w:r w:rsidR="000B39BE">
        <w:rPr>
          <w:sz w:val="24"/>
          <w:szCs w:val="24"/>
        </w:rPr>
        <w:t xml:space="preserve">e </w:t>
      </w:r>
      <w:r w:rsidRPr="00190E80">
        <w:rPr>
          <w:sz w:val="24"/>
          <w:szCs w:val="24"/>
        </w:rPr>
        <w:t xml:space="preserve">na produção dela. Mediante as políticas de saúde dispostas, as mesmas surgem a partir de necessidades nas quais a criança tida como foco de cuidado é representada pelo seu adoecimento, ou possibilidade dele. </w:t>
      </w:r>
    </w:p>
    <w:p w14:paraId="00000023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 xml:space="preserve">Considera-se necessário refletir sobre a atenção em saúde na infância a partir dos paradigmas e dos determinantes socio-históricos que a produzem, sendo um investimento necessário autorizando um olhar singular acerca de suas necessidades e estratégias de cuidado, mas também em razão da história da assistência a esse segmento ter se construído facilitando o acesso (FERNANDES, </w:t>
      </w:r>
      <w:r w:rsidRPr="00190E80">
        <w:rPr>
          <w:i/>
          <w:sz w:val="24"/>
          <w:szCs w:val="24"/>
        </w:rPr>
        <w:t>et al</w:t>
      </w:r>
      <w:r w:rsidRPr="00190E80">
        <w:rPr>
          <w:sz w:val="24"/>
          <w:szCs w:val="24"/>
        </w:rPr>
        <w:t xml:space="preserve">. 2020; SCHMIDT, </w:t>
      </w:r>
      <w:r w:rsidRPr="00190E80">
        <w:rPr>
          <w:i/>
          <w:sz w:val="24"/>
          <w:szCs w:val="24"/>
        </w:rPr>
        <w:t>et al.</w:t>
      </w:r>
      <w:r w:rsidRPr="00190E80">
        <w:rPr>
          <w:sz w:val="24"/>
          <w:szCs w:val="24"/>
        </w:rPr>
        <w:t xml:space="preserve"> 2020).</w:t>
      </w:r>
    </w:p>
    <w:p w14:paraId="00000024" w14:textId="1B9FE8A0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 xml:space="preserve">O acesso diferenciado aos recursos em todos os níveis de atenção se faz necessário para a consolidação da integralidade do cuidado nas políticas de atenção infantil e de adolescentes. A rede de cuidado esperada propõe uma atuação com serviços de saúde, setores e recursos do território, </w:t>
      </w:r>
      <w:r w:rsidR="00341FF1">
        <w:rPr>
          <w:sz w:val="24"/>
          <w:szCs w:val="24"/>
        </w:rPr>
        <w:t xml:space="preserve">com a qual </w:t>
      </w:r>
      <w:r w:rsidRPr="00190E80">
        <w:rPr>
          <w:sz w:val="24"/>
          <w:szCs w:val="24"/>
        </w:rPr>
        <w:t xml:space="preserve">o compartilhamento de responsabilidades e ações só acontece se transversalizadas por trabalhadores e serviços (NUNES </w:t>
      </w:r>
      <w:r w:rsidRPr="00190E80">
        <w:rPr>
          <w:i/>
          <w:sz w:val="24"/>
          <w:szCs w:val="24"/>
        </w:rPr>
        <w:t>et al</w:t>
      </w:r>
      <w:r w:rsidRPr="00190E80">
        <w:rPr>
          <w:sz w:val="24"/>
          <w:szCs w:val="24"/>
        </w:rPr>
        <w:t xml:space="preserve">. 2019; SOUZA, VIEIRA &amp; LIMA, </w:t>
      </w:r>
      <w:r w:rsidRPr="00190E80">
        <w:rPr>
          <w:sz w:val="24"/>
          <w:szCs w:val="24"/>
        </w:rPr>
        <w:lastRenderedPageBreak/>
        <w:t>2019).</w:t>
      </w:r>
    </w:p>
    <w:p w14:paraId="00000025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sz w:val="24"/>
          <w:szCs w:val="24"/>
        </w:rPr>
      </w:pPr>
    </w:p>
    <w:p w14:paraId="00000026" w14:textId="77777777" w:rsidR="009C577A" w:rsidRPr="00190E80" w:rsidRDefault="009275DC">
      <w:pPr>
        <w:spacing w:line="360" w:lineRule="auto"/>
        <w:jc w:val="both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4 CONSIDERAÇÕES FINAIS</w:t>
      </w:r>
    </w:p>
    <w:p w14:paraId="00000027" w14:textId="4E2E5280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bookmarkStart w:id="7" w:name="_2et92p0" w:colFirst="0" w:colLast="0"/>
      <w:bookmarkEnd w:id="7"/>
      <w:r w:rsidRPr="00190E80">
        <w:rPr>
          <w:sz w:val="24"/>
          <w:szCs w:val="24"/>
        </w:rPr>
        <w:t>As reflexões sobre as estratégias de cuidado integral à crian</w:t>
      </w:r>
      <w:r w:rsidR="00D700C7" w:rsidRPr="00190E80">
        <w:rPr>
          <w:sz w:val="24"/>
          <w:szCs w:val="24"/>
        </w:rPr>
        <w:t>ça apontam para a necessidade d</w:t>
      </w:r>
      <w:r w:rsidRPr="00190E80">
        <w:rPr>
          <w:sz w:val="24"/>
          <w:szCs w:val="24"/>
        </w:rPr>
        <w:t>e reconhecimento de aspectos mais específicos de cada complexo familiar, demandando da equipe de atenção à saúde, o olhar p</w:t>
      </w:r>
      <w:r w:rsidR="00D700C7" w:rsidRPr="00190E80">
        <w:rPr>
          <w:sz w:val="24"/>
          <w:szCs w:val="24"/>
        </w:rPr>
        <w:t>a</w:t>
      </w:r>
      <w:r w:rsidRPr="00190E80">
        <w:rPr>
          <w:sz w:val="24"/>
          <w:szCs w:val="24"/>
        </w:rPr>
        <w:t>ra</w:t>
      </w:r>
      <w:r w:rsidR="00D700C7" w:rsidRPr="00190E80">
        <w:rPr>
          <w:sz w:val="24"/>
          <w:szCs w:val="24"/>
        </w:rPr>
        <w:t xml:space="preserve"> a</w:t>
      </w:r>
      <w:r w:rsidRPr="00190E80">
        <w:rPr>
          <w:sz w:val="24"/>
          <w:szCs w:val="24"/>
        </w:rPr>
        <w:t xml:space="preserve"> singularidade do sujeito e seu emaranhado familiar. E com isso, propicia que a efetivação das políticas de cuidado seja abrangente considerando o sujeito e sua subjetividade. Pode-se ressaltar que muitas dificuldades para a visão integral do sujeito se dão devido a formação dos cursos de graduação voltadas para o modelo tradicional de cuidado centrado na doença.</w:t>
      </w:r>
    </w:p>
    <w:p w14:paraId="00000028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  <w:r w:rsidRPr="00190E80">
        <w:rPr>
          <w:sz w:val="24"/>
          <w:szCs w:val="24"/>
        </w:rPr>
        <w:t>No cotidiano de trabalho em saúde, percebe-se fragilidades nessa ótica, tendo em vista as fragmentações relacionadas ao olhar para o sujeito, de modo cartesiano, a partir de uma perspectiva biológica do adoecimento, sendo um espaço potencial para discussões sobre a temática. Desta forma, este trabalho aponta para a importância de espaços de discussões de caso também a partir de um olhar da psicanálise, assim como a criação de um cotidiano que garanta conversações clinicas, intervenções interprofissionais, interconsultas, atendimentos compartilhados que facilitem uma visão singular para o sujeito.</w:t>
      </w:r>
    </w:p>
    <w:p w14:paraId="00000029" w14:textId="77777777" w:rsidR="009C577A" w:rsidRPr="00190E80" w:rsidRDefault="009C577A">
      <w:pPr>
        <w:spacing w:line="360" w:lineRule="auto"/>
        <w:jc w:val="both"/>
        <w:rPr>
          <w:b/>
          <w:sz w:val="24"/>
          <w:szCs w:val="24"/>
        </w:rPr>
      </w:pPr>
    </w:p>
    <w:p w14:paraId="0000002A" w14:textId="77777777" w:rsidR="009C577A" w:rsidRPr="00190E80" w:rsidRDefault="009275DC">
      <w:pPr>
        <w:jc w:val="both"/>
        <w:rPr>
          <w:b/>
          <w:sz w:val="24"/>
          <w:szCs w:val="24"/>
        </w:rPr>
      </w:pPr>
      <w:r w:rsidRPr="00190E80">
        <w:rPr>
          <w:b/>
          <w:sz w:val="24"/>
          <w:szCs w:val="24"/>
        </w:rPr>
        <w:t>REFERÊNCIAS BIBLIOGRÁFICAS</w:t>
      </w:r>
    </w:p>
    <w:p w14:paraId="0000002B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2C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BARREIROS, C. F. C., GOMES, M. A. de S. M. &amp; MENDES, S. C. dos S. Criança com necessidades especiais de saúde: desafios do sistema único de saúde no século XXI. </w:t>
      </w:r>
      <w:r w:rsidRPr="00190E80">
        <w:rPr>
          <w:b/>
          <w:sz w:val="24"/>
          <w:szCs w:val="24"/>
        </w:rPr>
        <w:t>Revista Brasileira de Enfermagem [online]</w:t>
      </w:r>
      <w:r w:rsidRPr="00190E80">
        <w:rPr>
          <w:sz w:val="24"/>
          <w:szCs w:val="24"/>
        </w:rPr>
        <w:t>. V. 73, n. 4, 2020. Disponível em: https://doi.org/10.1590/0034-7167-2019-0037. Acesso em 7 Julho 2022.</w:t>
      </w:r>
    </w:p>
    <w:p w14:paraId="0000002D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2E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BRASIL. Ministério da Saúde (MS). Portaria nº 1.130, de 5 de agosto de 2015. Institui a </w:t>
      </w:r>
      <w:r w:rsidRPr="00190E80">
        <w:rPr>
          <w:b/>
          <w:sz w:val="24"/>
          <w:szCs w:val="24"/>
        </w:rPr>
        <w:t>Política Nacional de Atenção Integral à Saúde da Criança</w:t>
      </w:r>
      <w:r w:rsidRPr="00190E80">
        <w:rPr>
          <w:sz w:val="24"/>
          <w:szCs w:val="24"/>
        </w:rPr>
        <w:t xml:space="preserve"> (PNAISC) no âmbito do Sistema Único de Saúde (SUS). Diário Oficial da União. Acesso em 7 Julho 2022.</w:t>
      </w:r>
    </w:p>
    <w:p w14:paraId="0000002F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0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8" w:name="_tyjcwt" w:colFirst="0" w:colLast="0"/>
      <w:bookmarkEnd w:id="8"/>
      <w:r w:rsidRPr="00190E80">
        <w:rPr>
          <w:sz w:val="24"/>
          <w:szCs w:val="24"/>
        </w:rPr>
        <w:t xml:space="preserve">DOWBOR, M., CARLOS, E. &amp; ALBUQUERQUE, M. do C. As origens movimentistas de políticas públicas: proposta analítica aplicada às áreas de criança e adolescente, direitos humanos e saúde. </w:t>
      </w:r>
      <w:r w:rsidRPr="00190E80">
        <w:rPr>
          <w:b/>
          <w:sz w:val="24"/>
          <w:szCs w:val="24"/>
        </w:rPr>
        <w:t>Lua Nova: Revista de Cultura e Política [online]</w:t>
      </w:r>
      <w:r w:rsidRPr="00190E80">
        <w:rPr>
          <w:sz w:val="24"/>
          <w:szCs w:val="24"/>
        </w:rPr>
        <w:t>. V.2018, n. 105, Vitória (ES), pp. 47-80, 2017. Disponível em: &lt;https://doi.org/10.1590/0102-047080/105&gt;. Acesso em 9 Julho 2022.</w:t>
      </w:r>
    </w:p>
    <w:p w14:paraId="00000031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2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FERNANDES, A. D. S. A. </w:t>
      </w:r>
      <w:r w:rsidRPr="00190E80">
        <w:rPr>
          <w:i/>
          <w:sz w:val="24"/>
          <w:szCs w:val="24"/>
        </w:rPr>
        <w:t>et al</w:t>
      </w:r>
      <w:r w:rsidRPr="00190E80">
        <w:rPr>
          <w:sz w:val="24"/>
          <w:szCs w:val="24"/>
        </w:rPr>
        <w:t xml:space="preserve">. Reflexões sobre a atenção psicossocial no campo da saúde mental infantojuvenil. </w:t>
      </w:r>
      <w:r w:rsidRPr="00190E80">
        <w:rPr>
          <w:b/>
          <w:sz w:val="24"/>
          <w:szCs w:val="24"/>
        </w:rPr>
        <w:t>Cadernos Brasileiros de Terapia Ocupacional [online]</w:t>
      </w:r>
      <w:r w:rsidRPr="00190E80">
        <w:rPr>
          <w:sz w:val="24"/>
          <w:szCs w:val="24"/>
        </w:rPr>
        <w:t>.</w:t>
      </w:r>
      <w:r w:rsidRPr="00190E80">
        <w:rPr>
          <w:sz w:val="24"/>
          <w:szCs w:val="24"/>
        </w:rPr>
        <w:tab/>
        <w:t>V. 28, n. 2, pp. 725-740. 2020. Disponível em: &lt;https://doi.org/10.4322/2526-8910.ctoARF1870&gt;. Acesso em 9 Julho 2022.</w:t>
      </w:r>
    </w:p>
    <w:p w14:paraId="00000033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4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FERRARI, A. G.. Sintoma da criança, atualização do processo constitutivo parental? </w:t>
      </w:r>
      <w:r w:rsidRPr="00190E80">
        <w:rPr>
          <w:b/>
          <w:sz w:val="24"/>
          <w:szCs w:val="24"/>
        </w:rPr>
        <w:t xml:space="preserve">Tempo </w:t>
      </w:r>
      <w:r w:rsidRPr="00190E80">
        <w:rPr>
          <w:b/>
          <w:sz w:val="24"/>
          <w:szCs w:val="24"/>
        </w:rPr>
        <w:lastRenderedPageBreak/>
        <w:t>psicanalítico</w:t>
      </w:r>
      <w:r w:rsidRPr="00190E80">
        <w:rPr>
          <w:sz w:val="24"/>
          <w:szCs w:val="24"/>
        </w:rPr>
        <w:t>, Rio de Janeiro, v. 44.2, p. 299-319, 2012.</w:t>
      </w:r>
    </w:p>
    <w:p w14:paraId="00000035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6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9" w:name="_3dy6vkm" w:colFirst="0" w:colLast="0"/>
      <w:bookmarkEnd w:id="9"/>
      <w:r w:rsidRPr="00190E80">
        <w:rPr>
          <w:sz w:val="24"/>
          <w:szCs w:val="24"/>
        </w:rPr>
        <w:t xml:space="preserve">GARCIA, A. P. R. F., NOZAWA, M. R. &amp; MARQUES, D. As práticas de saúde da família discutidas na perspectiva da psicanálise: uma proposta de cuidado. </w:t>
      </w:r>
      <w:r w:rsidRPr="00190E80">
        <w:rPr>
          <w:b/>
          <w:sz w:val="24"/>
          <w:szCs w:val="24"/>
        </w:rPr>
        <w:t>Ciência &amp; Saúde Coletiva [online]</w:t>
      </w:r>
      <w:r w:rsidRPr="00190E80">
        <w:rPr>
          <w:sz w:val="24"/>
          <w:szCs w:val="24"/>
        </w:rPr>
        <w:t xml:space="preserve">.V. 15. pp. 1481-1486. 2010. Disponível em: &lt;https://doi.org/10.1590/S1413-81232010000700060&gt;. Acesso em 14 Julho 2022. </w:t>
      </w:r>
    </w:p>
    <w:p w14:paraId="00000037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8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LACAN, J. </w:t>
      </w:r>
      <w:r w:rsidRPr="00190E80">
        <w:rPr>
          <w:b/>
          <w:sz w:val="24"/>
          <w:szCs w:val="24"/>
        </w:rPr>
        <w:t>Outros escritos</w:t>
      </w:r>
      <w:r w:rsidRPr="00190E80">
        <w:rPr>
          <w:sz w:val="24"/>
          <w:szCs w:val="24"/>
        </w:rPr>
        <w:t>. Rio de Janeiro: Jorge Zahar, 1969.</w:t>
      </w:r>
    </w:p>
    <w:p w14:paraId="00000039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A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MILLER, J. A. Assuntos de Famílias no Inconsciente. </w:t>
      </w:r>
      <w:r w:rsidRPr="00190E80">
        <w:rPr>
          <w:b/>
          <w:sz w:val="24"/>
          <w:szCs w:val="24"/>
        </w:rPr>
        <w:t>Revista do Núcleo Sephora de Pesquisa sobre o Moderno e o Contemporâneo</w:t>
      </w:r>
      <w:r w:rsidRPr="00190E80">
        <w:rPr>
          <w:sz w:val="24"/>
          <w:szCs w:val="24"/>
        </w:rPr>
        <w:t>, UFRJ, v. 2, n. 4, p. 80-84, mai-set, 2007.</w:t>
      </w:r>
    </w:p>
    <w:p w14:paraId="0000003B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C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NUNES, C. K. </w:t>
      </w:r>
      <w:r w:rsidRPr="00190E80">
        <w:rPr>
          <w:i/>
          <w:sz w:val="24"/>
          <w:szCs w:val="24"/>
        </w:rPr>
        <w:t>et al</w:t>
      </w:r>
      <w:r w:rsidRPr="00190E80">
        <w:rPr>
          <w:sz w:val="24"/>
          <w:szCs w:val="24"/>
        </w:rPr>
        <w:t xml:space="preserve">. Saúde mental infantojuvenil: visão dos profissionais sobre desafios e possibilidades na construção de redes intersetoriais. </w:t>
      </w:r>
      <w:r w:rsidRPr="00190E80">
        <w:rPr>
          <w:b/>
          <w:sz w:val="24"/>
          <w:szCs w:val="24"/>
        </w:rPr>
        <w:t>Revista Gaúcha de Enfermagem [online]</w:t>
      </w:r>
      <w:r w:rsidRPr="00190E80">
        <w:rPr>
          <w:sz w:val="24"/>
          <w:szCs w:val="24"/>
        </w:rPr>
        <w:t>. V. 40. 2019. Disponível em: &lt;https://doi.org/10.1590/1983-1447.2019.20180432&gt;. Acesso em 10 Julho 2022.</w:t>
      </w:r>
    </w:p>
    <w:p w14:paraId="0000003D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3E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SCHMIDT, S, de Q. </w:t>
      </w:r>
      <w:r w:rsidRPr="00190E80">
        <w:rPr>
          <w:i/>
          <w:sz w:val="24"/>
          <w:szCs w:val="24"/>
        </w:rPr>
        <w:t>et al</w:t>
      </w:r>
      <w:r w:rsidRPr="00190E80">
        <w:rPr>
          <w:sz w:val="24"/>
          <w:szCs w:val="24"/>
        </w:rPr>
        <w:t xml:space="preserve">. Análise da saúde da criança no estado de Santa Catarina. Brasil: de 1982 a 2018. </w:t>
      </w:r>
      <w:r w:rsidRPr="00190E80">
        <w:rPr>
          <w:b/>
          <w:sz w:val="24"/>
          <w:szCs w:val="24"/>
        </w:rPr>
        <w:t>Escola Anna Nery [online]</w:t>
      </w:r>
      <w:r w:rsidRPr="00190E80">
        <w:rPr>
          <w:sz w:val="24"/>
          <w:szCs w:val="24"/>
        </w:rPr>
        <w:t>. V. 24, n. 4, 2020. Disponível em: &lt;https://doi.org/10.1590/2177-9465-EAN-2019-0308&gt;. Acesso em 3 Julho 2022.</w:t>
      </w:r>
    </w:p>
    <w:p w14:paraId="0000003F" w14:textId="77777777" w:rsidR="009C577A" w:rsidRPr="00190E80" w:rsidRDefault="009C57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0000040" w14:textId="77777777" w:rsidR="009C577A" w:rsidRPr="00190E80" w:rsidRDefault="009275DC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90E80">
        <w:rPr>
          <w:sz w:val="24"/>
          <w:szCs w:val="24"/>
        </w:rPr>
        <w:t xml:space="preserve">SOUZA, R. R. de, VIEIRA, M. G. &amp; LIMA, C. J. F. A rede de atenção integral à saúde da criança no Distrito Federal, Brasil. </w:t>
      </w:r>
      <w:r w:rsidRPr="00190E80">
        <w:rPr>
          <w:b/>
          <w:sz w:val="24"/>
          <w:szCs w:val="24"/>
        </w:rPr>
        <w:t>Ciência &amp; Saúde Coletiva [online]</w:t>
      </w:r>
      <w:r w:rsidRPr="00190E80">
        <w:rPr>
          <w:sz w:val="24"/>
          <w:szCs w:val="24"/>
        </w:rPr>
        <w:t>. V. 24, n. 6, pp. 2075-2084. 2019. Disponível em: &lt;https://doi.org/10.1590/1413-81232018246.09512019&gt;. Acesso em 2 Julho 2022.</w:t>
      </w:r>
    </w:p>
    <w:sectPr w:rsidR="009C577A" w:rsidRPr="00190E80">
      <w:headerReference w:type="default" r:id="rId6"/>
      <w:pgSz w:w="11920" w:h="16840"/>
      <w:pgMar w:top="1701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6134F" w14:textId="77777777" w:rsidR="00AA36A1" w:rsidRDefault="00AA36A1">
      <w:r>
        <w:separator/>
      </w:r>
    </w:p>
  </w:endnote>
  <w:endnote w:type="continuationSeparator" w:id="0">
    <w:p w14:paraId="31CCFD69" w14:textId="77777777" w:rsidR="00AA36A1" w:rsidRDefault="00AA3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814DB" w14:textId="77777777" w:rsidR="00AA36A1" w:rsidRDefault="00AA36A1">
      <w:r>
        <w:separator/>
      </w:r>
    </w:p>
  </w:footnote>
  <w:footnote w:type="continuationSeparator" w:id="0">
    <w:p w14:paraId="7203FF42" w14:textId="77777777" w:rsidR="00AA36A1" w:rsidRDefault="00AA3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1" w14:textId="77777777" w:rsidR="009C577A" w:rsidRDefault="009C5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14:paraId="00000042" w14:textId="77777777" w:rsidR="009C577A" w:rsidRDefault="009C57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77A"/>
    <w:rsid w:val="000B39BE"/>
    <w:rsid w:val="001104C8"/>
    <w:rsid w:val="001176A1"/>
    <w:rsid w:val="00190E80"/>
    <w:rsid w:val="001C45FD"/>
    <w:rsid w:val="00236984"/>
    <w:rsid w:val="002431E3"/>
    <w:rsid w:val="0025688B"/>
    <w:rsid w:val="002E411A"/>
    <w:rsid w:val="00341FF1"/>
    <w:rsid w:val="004516B7"/>
    <w:rsid w:val="00553C52"/>
    <w:rsid w:val="005600B4"/>
    <w:rsid w:val="00640F5A"/>
    <w:rsid w:val="007F341E"/>
    <w:rsid w:val="009275DC"/>
    <w:rsid w:val="009C577A"/>
    <w:rsid w:val="00A064EF"/>
    <w:rsid w:val="00A83F16"/>
    <w:rsid w:val="00AA36A1"/>
    <w:rsid w:val="00B77FA0"/>
    <w:rsid w:val="00B87B18"/>
    <w:rsid w:val="00B90A36"/>
    <w:rsid w:val="00BE0210"/>
    <w:rsid w:val="00C76A68"/>
    <w:rsid w:val="00D07FF6"/>
    <w:rsid w:val="00D700C7"/>
    <w:rsid w:val="00FB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1989"/>
  <w15:docId w15:val="{6AB221A8-6FAC-4D50-8C2A-D1B9F54AE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before="102"/>
      <w:ind w:left="696"/>
      <w:outlineLvl w:val="0"/>
    </w:pPr>
    <w:rPr>
      <w:b/>
      <w:sz w:val="32"/>
      <w:szCs w:val="32"/>
      <w:u w:val="single"/>
    </w:rPr>
  </w:style>
  <w:style w:type="paragraph" w:styleId="Ttulo2">
    <w:name w:val="heading 2"/>
    <w:basedOn w:val="Normal"/>
    <w:next w:val="Normal"/>
    <w:pPr>
      <w:ind w:left="80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2334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</dc:creator>
  <cp:lastModifiedBy>Cliente</cp:lastModifiedBy>
  <cp:revision>20</cp:revision>
  <dcterms:created xsi:type="dcterms:W3CDTF">2022-08-13T23:29:00Z</dcterms:created>
  <dcterms:modified xsi:type="dcterms:W3CDTF">2022-08-21T20:13:00Z</dcterms:modified>
</cp:coreProperties>
</file>