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B834" w14:textId="74E70B41" w:rsidR="003B52EB" w:rsidRPr="00F76656" w:rsidRDefault="003B52EB" w:rsidP="006D2A0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656">
        <w:rPr>
          <w:rFonts w:ascii="Times New Roman" w:hAnsi="Times New Roman" w:cs="Times New Roman"/>
          <w:b/>
          <w:bCs/>
          <w:sz w:val="24"/>
          <w:szCs w:val="24"/>
        </w:rPr>
        <w:t>Matéria orgânica em solos cultivados com capim-elefante em monocultivo e consorciado com leguminosa</w:t>
      </w:r>
    </w:p>
    <w:p w14:paraId="65EC7CFA" w14:textId="12B4E1D5" w:rsidR="00D1280D" w:rsidRPr="00F76656" w:rsidRDefault="00D1280D" w:rsidP="006D2A0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76656">
        <w:rPr>
          <w:rFonts w:ascii="Times New Roman" w:hAnsi="Times New Roman" w:cs="Times New Roman"/>
          <w:sz w:val="20"/>
          <w:szCs w:val="20"/>
        </w:rPr>
        <w:t>Thamyres Priscylla Silva de Oliveira Felix</w:t>
      </w: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656">
        <w:rPr>
          <w:rFonts w:ascii="Times New Roman" w:hAnsi="Times New Roman" w:cs="Times New Roman"/>
          <w:sz w:val="20"/>
          <w:szCs w:val="20"/>
        </w:rPr>
        <w:t>; Mércia Virginia Ferreira dos Santos</w:t>
      </w: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656">
        <w:rPr>
          <w:rFonts w:ascii="Times New Roman" w:hAnsi="Times New Roman" w:cs="Times New Roman"/>
          <w:sz w:val="20"/>
          <w:szCs w:val="20"/>
        </w:rPr>
        <w:t>; Alexandre Carneiro Leão de Mello</w:t>
      </w: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656">
        <w:rPr>
          <w:rFonts w:ascii="Times New Roman" w:hAnsi="Times New Roman" w:cs="Times New Roman"/>
          <w:sz w:val="20"/>
          <w:szCs w:val="20"/>
        </w:rPr>
        <w:t xml:space="preserve">; </w:t>
      </w:r>
      <w:r w:rsidR="0011177C" w:rsidRPr="00F76656">
        <w:rPr>
          <w:rFonts w:ascii="Times New Roman" w:hAnsi="Times New Roman" w:cs="Times New Roman"/>
          <w:sz w:val="20"/>
          <w:szCs w:val="20"/>
        </w:rPr>
        <w:t>José de Paula Oliveira</w:t>
      </w:r>
      <w:r w:rsidR="0011177C" w:rsidRPr="00F766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1177C" w:rsidRPr="00F76656">
        <w:rPr>
          <w:rFonts w:ascii="Times New Roman" w:hAnsi="Times New Roman" w:cs="Times New Roman"/>
          <w:sz w:val="20"/>
          <w:szCs w:val="20"/>
        </w:rPr>
        <w:t xml:space="preserve">; </w:t>
      </w:r>
      <w:r w:rsidRPr="00F76656">
        <w:rPr>
          <w:rFonts w:ascii="Times New Roman" w:hAnsi="Times New Roman" w:cs="Times New Roman"/>
          <w:sz w:val="20"/>
          <w:szCs w:val="20"/>
        </w:rPr>
        <w:t>Márcio Viera da Cunha</w:t>
      </w: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656">
        <w:rPr>
          <w:rFonts w:ascii="Times New Roman" w:hAnsi="Times New Roman" w:cs="Times New Roman"/>
          <w:sz w:val="20"/>
          <w:szCs w:val="20"/>
        </w:rPr>
        <w:t>, Janerson José Coêlho</w:t>
      </w: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0486A2B" w14:textId="77777777" w:rsidR="00AD5437" w:rsidRPr="00F76656" w:rsidRDefault="00AD5437" w:rsidP="006D2A0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1B1F0098" w14:textId="1BBD6685" w:rsidR="003B52EB" w:rsidRPr="00F76656" w:rsidRDefault="00D1280D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76656">
        <w:rPr>
          <w:rFonts w:ascii="Times New Roman" w:hAnsi="Times New Roman" w:cs="Times New Roman"/>
          <w:sz w:val="20"/>
          <w:szCs w:val="20"/>
        </w:rPr>
        <w:t>Universidade Federal Rural de Pernambuco (UFRPE) - Recife, PE, Brasil.</w:t>
      </w:r>
    </w:p>
    <w:p w14:paraId="4C12CE83" w14:textId="66388DE5" w:rsidR="0011177C" w:rsidRPr="00F76656" w:rsidRDefault="0011177C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76656">
        <w:rPr>
          <w:rFonts w:ascii="Times New Roman" w:hAnsi="Times New Roman" w:cs="Times New Roman"/>
          <w:sz w:val="20"/>
          <w:szCs w:val="20"/>
        </w:rPr>
        <w:t>Instituto Agronômico de Pernambuco, Recife, PE, Brasil.</w:t>
      </w:r>
    </w:p>
    <w:p w14:paraId="30086613" w14:textId="77777777" w:rsidR="00E05F19" w:rsidRPr="00F76656" w:rsidRDefault="00E05F19" w:rsidP="006D2A04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AF99D89" w14:textId="7B22DADF" w:rsidR="003B52EB" w:rsidRPr="00F76656" w:rsidRDefault="003B52EB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>Resumo:</w:t>
      </w:r>
      <w:r w:rsidR="00731253"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31253" w:rsidRPr="00F76656">
        <w:rPr>
          <w:rFonts w:ascii="Times New Roman" w:hAnsi="Times New Roman" w:cs="Times New Roman"/>
          <w:sz w:val="20"/>
          <w:szCs w:val="20"/>
        </w:rPr>
        <w:t>Este estudo teve como objetivo avaliar o</w:t>
      </w:r>
      <w:r w:rsidR="00690A7F" w:rsidRPr="00F76656">
        <w:rPr>
          <w:rFonts w:ascii="Times New Roman" w:hAnsi="Times New Roman" w:cs="Times New Roman"/>
          <w:sz w:val="20"/>
          <w:szCs w:val="20"/>
        </w:rPr>
        <w:t>s</w:t>
      </w:r>
      <w:r w:rsidR="00731253" w:rsidRPr="00F76656">
        <w:rPr>
          <w:rFonts w:ascii="Times New Roman" w:hAnsi="Times New Roman" w:cs="Times New Roman"/>
          <w:sz w:val="20"/>
          <w:szCs w:val="20"/>
        </w:rPr>
        <w:t xml:space="preserve"> teor</w:t>
      </w:r>
      <w:r w:rsidR="00690A7F" w:rsidRPr="00F76656">
        <w:rPr>
          <w:rFonts w:ascii="Times New Roman" w:hAnsi="Times New Roman" w:cs="Times New Roman"/>
          <w:sz w:val="20"/>
          <w:szCs w:val="20"/>
        </w:rPr>
        <w:t>es</w:t>
      </w:r>
      <w:r w:rsidR="00731253" w:rsidRPr="00F76656">
        <w:rPr>
          <w:rFonts w:ascii="Times New Roman" w:hAnsi="Times New Roman" w:cs="Times New Roman"/>
          <w:sz w:val="20"/>
          <w:szCs w:val="20"/>
        </w:rPr>
        <w:t xml:space="preserve"> de matéria orgânica em solos cultivados com capim-elefante</w:t>
      </w:r>
      <w:r w:rsidR="00B93996" w:rsidRPr="00F7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3996" w:rsidRPr="00F76656">
        <w:rPr>
          <w:rFonts w:ascii="Times New Roman" w:hAnsi="Times New Roman" w:cs="Times New Roman"/>
          <w:i/>
          <w:iCs/>
          <w:sz w:val="20"/>
          <w:szCs w:val="20"/>
        </w:rPr>
        <w:t>Cenchrus</w:t>
      </w:r>
      <w:proofErr w:type="spellEnd"/>
      <w:r w:rsidR="00B93996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purpureus</w:t>
      </w:r>
      <w:r w:rsidR="00B93996" w:rsidRPr="00F76656">
        <w:rPr>
          <w:rFonts w:ascii="Times New Roman" w:hAnsi="Times New Roman" w:cs="Times New Roman"/>
          <w:sz w:val="20"/>
          <w:szCs w:val="20"/>
        </w:rPr>
        <w:t xml:space="preserve"> (Schumach.) Morrone </w:t>
      </w:r>
      <w:proofErr w:type="spellStart"/>
      <w:r w:rsidR="00B93996" w:rsidRPr="00F76656">
        <w:rPr>
          <w:rFonts w:ascii="Times New Roman" w:hAnsi="Times New Roman" w:cs="Times New Roman"/>
          <w:sz w:val="20"/>
          <w:szCs w:val="20"/>
        </w:rPr>
        <w:t>Syn</w:t>
      </w:r>
      <w:proofErr w:type="spellEnd"/>
      <w:r w:rsidR="00B93996" w:rsidRPr="00F766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93996" w:rsidRPr="00F76656">
        <w:rPr>
          <w:rFonts w:ascii="Times New Roman" w:hAnsi="Times New Roman" w:cs="Times New Roman"/>
          <w:i/>
          <w:iCs/>
          <w:sz w:val="20"/>
          <w:szCs w:val="20"/>
        </w:rPr>
        <w:t>Pennisetum</w:t>
      </w:r>
      <w:proofErr w:type="spellEnd"/>
      <w:r w:rsidR="00B93996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93996" w:rsidRPr="00F76656">
        <w:rPr>
          <w:rFonts w:ascii="Times New Roman" w:hAnsi="Times New Roman" w:cs="Times New Roman"/>
          <w:i/>
          <w:iCs/>
          <w:sz w:val="20"/>
          <w:szCs w:val="20"/>
        </w:rPr>
        <w:t>purpureum</w:t>
      </w:r>
      <w:proofErr w:type="spellEnd"/>
      <w:r w:rsidR="00B93996" w:rsidRPr="00F76656">
        <w:rPr>
          <w:rFonts w:ascii="Times New Roman" w:hAnsi="Times New Roman" w:cs="Times New Roman"/>
          <w:sz w:val="20"/>
          <w:szCs w:val="20"/>
        </w:rPr>
        <w:t xml:space="preserve"> (Schumach.)</w:t>
      </w:r>
      <w:r w:rsidR="00731253" w:rsidRPr="00F76656">
        <w:rPr>
          <w:rFonts w:ascii="Times New Roman" w:hAnsi="Times New Roman" w:cs="Times New Roman"/>
          <w:sz w:val="20"/>
          <w:szCs w:val="20"/>
        </w:rPr>
        <w:t>, sob monocultivo e consorciado, com a leguminosa forrageira cunhã.</w:t>
      </w:r>
      <w:r w:rsidR="00915D61" w:rsidRPr="00F76656">
        <w:rPr>
          <w:rFonts w:ascii="Times New Roman" w:hAnsi="Times New Roman" w:cs="Times New Roman"/>
          <w:sz w:val="20"/>
          <w:szCs w:val="20"/>
        </w:rPr>
        <w:t xml:space="preserve"> O experimento foi conduzido sob delineamento em blocos casualizados, em arranjo fatorial (4 × 2) </w:t>
      </w:r>
      <w:r w:rsidR="003F600D" w:rsidRPr="00F76656">
        <w:rPr>
          <w:rFonts w:ascii="Times New Roman" w:hAnsi="Times New Roman" w:cs="Times New Roman"/>
          <w:sz w:val="20"/>
          <w:szCs w:val="20"/>
        </w:rPr>
        <w:t>com</w:t>
      </w:r>
      <w:r w:rsidR="00915D61" w:rsidRPr="00F76656">
        <w:rPr>
          <w:rFonts w:ascii="Times New Roman" w:hAnsi="Times New Roman" w:cs="Times New Roman"/>
          <w:sz w:val="20"/>
          <w:szCs w:val="20"/>
        </w:rPr>
        <w:t xml:space="preserve"> quatro repetições. </w:t>
      </w:r>
      <w:r w:rsidR="003D3F88" w:rsidRPr="00F76656">
        <w:rPr>
          <w:rFonts w:ascii="Times New Roman" w:hAnsi="Times New Roman" w:cs="Times New Roman"/>
          <w:sz w:val="20"/>
          <w:szCs w:val="20"/>
        </w:rPr>
        <w:t>Não se observou efeitos significativos do genótipo de capim-elefante (p&gt;0.05), bem como do sistema, monocultivo ou consórcio com a leguminosa cunhã (p&gt;0.05), sob o teor de matéria orgânica do solo</w:t>
      </w:r>
      <w:r w:rsidR="00E32996" w:rsidRPr="00F76656">
        <w:rPr>
          <w:rFonts w:ascii="Times New Roman" w:hAnsi="Times New Roman" w:cs="Times New Roman"/>
          <w:sz w:val="20"/>
          <w:szCs w:val="20"/>
        </w:rPr>
        <w:t xml:space="preserve">, que teve uma </w:t>
      </w:r>
      <w:r w:rsidR="001F358C" w:rsidRPr="00F76656">
        <w:rPr>
          <w:rFonts w:ascii="Times New Roman" w:hAnsi="Times New Roman" w:cs="Times New Roman"/>
          <w:sz w:val="20"/>
          <w:szCs w:val="20"/>
        </w:rPr>
        <w:t>média</w:t>
      </w:r>
      <w:r w:rsidR="00E32996" w:rsidRPr="00F76656">
        <w:rPr>
          <w:rFonts w:ascii="Times New Roman" w:hAnsi="Times New Roman" w:cs="Times New Roman"/>
          <w:sz w:val="20"/>
          <w:szCs w:val="20"/>
        </w:rPr>
        <w:t xml:space="preserve"> de</w:t>
      </w:r>
      <w:r w:rsidR="001F358C" w:rsidRPr="00F76656">
        <w:rPr>
          <w:rFonts w:ascii="Times New Roman" w:hAnsi="Times New Roman" w:cs="Times New Roman"/>
          <w:sz w:val="20"/>
          <w:szCs w:val="20"/>
        </w:rPr>
        <w:t xml:space="preserve"> 3% ±1.03%</w:t>
      </w:r>
      <w:r w:rsidR="009427CB" w:rsidRPr="00F76656">
        <w:rPr>
          <w:rFonts w:ascii="Times New Roman" w:hAnsi="Times New Roman" w:cs="Times New Roman"/>
          <w:sz w:val="20"/>
          <w:szCs w:val="20"/>
        </w:rPr>
        <w:t xml:space="preserve">. O consórcio com </w:t>
      </w:r>
      <w:r w:rsidR="00DD1A8C" w:rsidRPr="00F76656">
        <w:rPr>
          <w:rFonts w:ascii="Times New Roman" w:hAnsi="Times New Roman" w:cs="Times New Roman"/>
          <w:sz w:val="20"/>
          <w:szCs w:val="20"/>
        </w:rPr>
        <w:t xml:space="preserve">a </w:t>
      </w:r>
      <w:r w:rsidR="009427CB" w:rsidRPr="00F76656">
        <w:rPr>
          <w:rFonts w:ascii="Times New Roman" w:hAnsi="Times New Roman" w:cs="Times New Roman"/>
          <w:sz w:val="20"/>
          <w:szCs w:val="20"/>
        </w:rPr>
        <w:t xml:space="preserve">leguminosa, favoreceu teores de matéria orgânica </w:t>
      </w:r>
      <w:r w:rsidR="00DD1A8C" w:rsidRPr="00F76656">
        <w:rPr>
          <w:rFonts w:ascii="Times New Roman" w:hAnsi="Times New Roman" w:cs="Times New Roman"/>
          <w:sz w:val="20"/>
          <w:szCs w:val="20"/>
        </w:rPr>
        <w:t>n</w:t>
      </w:r>
      <w:r w:rsidR="009427CB" w:rsidRPr="00F76656">
        <w:rPr>
          <w:rFonts w:ascii="Times New Roman" w:hAnsi="Times New Roman" w:cs="Times New Roman"/>
          <w:sz w:val="20"/>
          <w:szCs w:val="20"/>
        </w:rPr>
        <w:t xml:space="preserve">o solo </w:t>
      </w:r>
      <w:r w:rsidR="00DD1A8C" w:rsidRPr="00F76656">
        <w:rPr>
          <w:rFonts w:ascii="Times New Roman" w:hAnsi="Times New Roman" w:cs="Times New Roman"/>
          <w:sz w:val="20"/>
          <w:szCs w:val="20"/>
        </w:rPr>
        <w:t xml:space="preserve">similares </w:t>
      </w:r>
      <w:r w:rsidR="009427CB" w:rsidRPr="00F76656">
        <w:rPr>
          <w:rFonts w:ascii="Times New Roman" w:hAnsi="Times New Roman" w:cs="Times New Roman"/>
          <w:sz w:val="20"/>
          <w:szCs w:val="20"/>
        </w:rPr>
        <w:t>aos solos fertilizados com N inorgânico</w:t>
      </w:r>
      <w:r w:rsidR="009E1FDD" w:rsidRPr="00F76656">
        <w:rPr>
          <w:rFonts w:ascii="Times New Roman" w:hAnsi="Times New Roman" w:cs="Times New Roman"/>
          <w:sz w:val="20"/>
          <w:szCs w:val="20"/>
        </w:rPr>
        <w:t xml:space="preserve"> em cultivos de capim-elefante. </w:t>
      </w:r>
    </w:p>
    <w:p w14:paraId="580A1423" w14:textId="77777777" w:rsidR="002D6F06" w:rsidRPr="00F76656" w:rsidRDefault="002D6F06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1DA268" w14:textId="295AF676" w:rsidR="002D6F06" w:rsidRPr="00F76656" w:rsidRDefault="002D6F06" w:rsidP="002D6F0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>Palavras-chave</w:t>
      </w:r>
      <w:r w:rsidRPr="00F76656">
        <w:rPr>
          <w:rFonts w:ascii="Times New Roman" w:hAnsi="Times New Roman" w:cs="Times New Roman"/>
          <w:sz w:val="20"/>
          <w:szCs w:val="20"/>
        </w:rPr>
        <w:t xml:space="preserve">: </w:t>
      </w:r>
      <w:r w:rsidR="003D1942" w:rsidRPr="00F76656">
        <w:rPr>
          <w:rFonts w:ascii="Times New Roman" w:hAnsi="Times New Roman" w:cs="Times New Roman"/>
          <w:sz w:val="20"/>
          <w:szCs w:val="20"/>
        </w:rPr>
        <w:t xml:space="preserve">consórcio gramínea-leguminosa, </w:t>
      </w:r>
      <w:r w:rsidR="001612E8" w:rsidRPr="00F76656">
        <w:rPr>
          <w:rFonts w:ascii="Times New Roman" w:hAnsi="Times New Roman" w:cs="Times New Roman"/>
          <w:sz w:val="20"/>
          <w:szCs w:val="20"/>
        </w:rPr>
        <w:t>pastagens, sustentabilidade</w:t>
      </w:r>
    </w:p>
    <w:p w14:paraId="1D5E7790" w14:textId="27EC5A7B" w:rsidR="002D6F06" w:rsidRPr="00F76656" w:rsidRDefault="002D6F06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C165B4" w14:textId="0F6B7746" w:rsidR="00D5794F" w:rsidRPr="00F76656" w:rsidRDefault="00D5794F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74972" w14:textId="5EA7C116" w:rsidR="001D5DBF" w:rsidRPr="00F76656" w:rsidRDefault="006902A4" w:rsidP="001D5DB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6656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1D5DBF" w:rsidRPr="00F766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rganic matter in soils cultivated with elephant-grass under monocrop and consortium with legume </w:t>
      </w:r>
    </w:p>
    <w:p w14:paraId="28CB7293" w14:textId="77777777" w:rsidR="001D5DBF" w:rsidRPr="00F76656" w:rsidRDefault="001D5DBF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0DB009" w14:textId="54E75915" w:rsidR="00C670BE" w:rsidRPr="00F76656" w:rsidRDefault="00D5794F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Abstract: 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>This study aimed to evaluate the organic matter content in soils cultivated with elephant</w:t>
      </w:r>
      <w:r w:rsidR="000D4436" w:rsidRPr="00F7665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grass </w:t>
      </w:r>
      <w:r w:rsidR="00B93996" w:rsidRPr="00F76656">
        <w:rPr>
          <w:rFonts w:ascii="Times New Roman" w:hAnsi="Times New Roman" w:cs="Times New Roman"/>
          <w:i/>
          <w:iCs/>
          <w:sz w:val="20"/>
          <w:szCs w:val="20"/>
          <w:lang w:val="en-US"/>
        </w:rPr>
        <w:t>Cenchrus purpureus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(Schumach.) Morrone Syn. </w:t>
      </w:r>
      <w:r w:rsidR="00B93996" w:rsidRPr="00F76656">
        <w:rPr>
          <w:rFonts w:ascii="Times New Roman" w:hAnsi="Times New Roman" w:cs="Times New Roman"/>
          <w:i/>
          <w:iCs/>
          <w:sz w:val="20"/>
          <w:szCs w:val="20"/>
          <w:lang w:val="en-US"/>
        </w:rPr>
        <w:t>Pennisetum purpureum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(Schumach.), under monoculture</w:t>
      </w:r>
      <w:r w:rsidR="006523FF" w:rsidRPr="00F7665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and intercropp</w:t>
      </w:r>
      <w:r w:rsidR="006523FF" w:rsidRPr="00F76656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with the forage legume </w:t>
      </w:r>
      <w:r w:rsidR="00A56CD0" w:rsidRPr="00F76656">
        <w:rPr>
          <w:rFonts w:ascii="Times New Roman" w:hAnsi="Times New Roman" w:cs="Times New Roman"/>
          <w:sz w:val="20"/>
          <w:szCs w:val="20"/>
          <w:lang w:val="en-US"/>
        </w:rPr>
        <w:t>butterfly pea (</w:t>
      </w:r>
      <w:r w:rsidR="00B93996" w:rsidRPr="00F7665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Clitoria </w:t>
      </w:r>
      <w:proofErr w:type="spellStart"/>
      <w:r w:rsidR="00B93996" w:rsidRPr="00F76656">
        <w:rPr>
          <w:rFonts w:ascii="Times New Roman" w:hAnsi="Times New Roman" w:cs="Times New Roman"/>
          <w:i/>
          <w:iCs/>
          <w:sz w:val="20"/>
          <w:szCs w:val="20"/>
          <w:lang w:val="en-US"/>
        </w:rPr>
        <w:t>ternatea</w:t>
      </w:r>
      <w:proofErr w:type="spellEnd"/>
      <w:r w:rsidR="00B93996" w:rsidRPr="00F7665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>L.</w:t>
      </w:r>
      <w:r w:rsidR="00A56CD0" w:rsidRPr="00F76656">
        <w:rPr>
          <w:rFonts w:ascii="Times New Roman" w:hAnsi="Times New Roman" w:cs="Times New Roman"/>
          <w:sz w:val="20"/>
          <w:szCs w:val="20"/>
          <w:lang w:val="en-US"/>
        </w:rPr>
        <w:t>).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BB5D90" w:rsidRPr="00F76656">
        <w:rPr>
          <w:rFonts w:ascii="Times New Roman" w:hAnsi="Times New Roman" w:cs="Times New Roman"/>
          <w:sz w:val="20"/>
          <w:szCs w:val="20"/>
          <w:lang w:val="en-US"/>
        </w:rPr>
        <w:t>experiment was set up in complete randomized block</w:t>
      </w:r>
      <w:r w:rsidR="003778AC" w:rsidRPr="00F7665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B5D90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778AC" w:rsidRPr="00F76656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BB5D90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778AC" w:rsidRPr="00F76656">
        <w:rPr>
          <w:rFonts w:ascii="Times New Roman" w:hAnsi="Times New Roman" w:cs="Times New Roman"/>
          <w:sz w:val="20"/>
          <w:szCs w:val="20"/>
          <w:lang w:val="en-US"/>
        </w:rPr>
        <w:t>factorial design (4x2)</w:t>
      </w:r>
      <w:r w:rsidR="00B60853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r w:rsidR="00BB5D90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four replicates.  There was no effect of the elephant grass</w:t>
      </w:r>
      <w:r w:rsidR="00F356C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genotype</w:t>
      </w:r>
      <w:r w:rsidR="00BB5D90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(p&gt;0.05),</w:t>
      </w:r>
      <w:r w:rsidR="00F356C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as well as the systems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, monoculture or consortium with </w:t>
      </w:r>
      <w:r w:rsidR="00F356C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the forage 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legume (p&gt;0.05), </w:t>
      </w:r>
      <w:r w:rsidR="00131DD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 w:rsidR="009C062C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>soil organic matter content</w:t>
      </w:r>
      <w:r w:rsidR="009C062C" w:rsidRPr="00F76656">
        <w:rPr>
          <w:rFonts w:ascii="Times New Roman" w:hAnsi="Times New Roman" w:cs="Times New Roman"/>
          <w:sz w:val="20"/>
          <w:szCs w:val="20"/>
          <w:lang w:val="en-US"/>
        </w:rPr>
        <w:t>, which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3D30" w:rsidRPr="00F76656">
        <w:rPr>
          <w:rFonts w:ascii="Times New Roman" w:hAnsi="Times New Roman" w:cs="Times New Roman"/>
          <w:sz w:val="20"/>
          <w:szCs w:val="20"/>
          <w:lang w:val="en-US"/>
        </w:rPr>
        <w:t>had an average of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3% ±1.03%. The intercropping with</w:t>
      </w:r>
      <w:r w:rsidR="00C670B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the forage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legume favored </w:t>
      </w:r>
      <w:r w:rsidR="00771FBD" w:rsidRPr="00F76656">
        <w:rPr>
          <w:rFonts w:ascii="Times New Roman" w:hAnsi="Times New Roman" w:cs="Times New Roman"/>
          <w:sz w:val="20"/>
          <w:szCs w:val="20"/>
          <w:lang w:val="en-US"/>
        </w:rPr>
        <w:t>the content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C670B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soil </w:t>
      </w:r>
      <w:r w:rsidR="00B93996" w:rsidRPr="00F76656">
        <w:rPr>
          <w:rFonts w:ascii="Times New Roman" w:hAnsi="Times New Roman" w:cs="Times New Roman"/>
          <w:sz w:val="20"/>
          <w:szCs w:val="20"/>
          <w:lang w:val="en-US"/>
        </w:rPr>
        <w:t>organic matter</w:t>
      </w:r>
      <w:r w:rsidR="00C670B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to have equivalent levels to the soils fertilized with inorganic N in elephant</w:t>
      </w:r>
      <w:r w:rsidR="000D4436" w:rsidRPr="00F7665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C670BE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grass </w:t>
      </w:r>
      <w:r w:rsidR="007238BD" w:rsidRPr="00F76656">
        <w:rPr>
          <w:rFonts w:ascii="Times New Roman" w:hAnsi="Times New Roman" w:cs="Times New Roman"/>
          <w:sz w:val="20"/>
          <w:szCs w:val="20"/>
          <w:lang w:val="en-US"/>
        </w:rPr>
        <w:t>plantations</w:t>
      </w:r>
      <w:r w:rsidR="00C670BE" w:rsidRPr="00F7665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F15DCA5" w14:textId="23F5F730" w:rsidR="00882AF8" w:rsidRPr="00F76656" w:rsidRDefault="00882AF8" w:rsidP="00882AF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6E6154" w14:textId="22F4F36B" w:rsidR="002D6F06" w:rsidRPr="00F76656" w:rsidRDefault="002D6F06" w:rsidP="00882AF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Keywords: </w:t>
      </w:r>
      <w:r w:rsidR="00FF4D1A" w:rsidRPr="00F76656">
        <w:rPr>
          <w:rFonts w:ascii="Times New Roman" w:hAnsi="Times New Roman" w:cs="Times New Roman"/>
          <w:sz w:val="20"/>
          <w:szCs w:val="20"/>
          <w:lang w:val="en-US"/>
        </w:rPr>
        <w:t>consortium grass-legume, pastures, sustainability</w:t>
      </w:r>
    </w:p>
    <w:p w14:paraId="4FB2320A" w14:textId="77777777" w:rsidR="003B52EB" w:rsidRPr="00F76656" w:rsidRDefault="003B52EB" w:rsidP="006D2A0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3FCC3D5D" w14:textId="3C2322C4" w:rsidR="00BC6136" w:rsidRPr="00F76656" w:rsidRDefault="003B52EB" w:rsidP="006D2A04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Introdução </w:t>
      </w:r>
    </w:p>
    <w:p w14:paraId="2F747D3A" w14:textId="1469AC83" w:rsidR="00995673" w:rsidRPr="00F76656" w:rsidRDefault="00222801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 xml:space="preserve">A matéria orgânica desempenha papel fundamental na estruturação e estabilidade </w:t>
      </w:r>
      <w:r w:rsidR="00992C74" w:rsidRPr="00F76656">
        <w:rPr>
          <w:rFonts w:ascii="Times New Roman" w:hAnsi="Times New Roman" w:cs="Times New Roman"/>
          <w:sz w:val="20"/>
          <w:szCs w:val="20"/>
        </w:rPr>
        <w:t>dos solos.</w:t>
      </w:r>
      <w:r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992C74" w:rsidRPr="00F76656">
        <w:rPr>
          <w:rFonts w:ascii="Times New Roman" w:hAnsi="Times New Roman" w:cs="Times New Roman"/>
          <w:sz w:val="20"/>
          <w:szCs w:val="20"/>
        </w:rPr>
        <w:t xml:space="preserve">Sua quantidade e distribuição no solo </w:t>
      </w:r>
      <w:r w:rsidRPr="00F76656">
        <w:rPr>
          <w:rFonts w:ascii="Times New Roman" w:hAnsi="Times New Roman" w:cs="Times New Roman"/>
          <w:sz w:val="20"/>
          <w:szCs w:val="20"/>
        </w:rPr>
        <w:t xml:space="preserve">é fator determinante em termos de fertilidade, </w:t>
      </w:r>
      <w:r w:rsidR="00BD51CA" w:rsidRPr="00F76656">
        <w:rPr>
          <w:rFonts w:ascii="Times New Roman" w:hAnsi="Times New Roman" w:cs="Times New Roman"/>
          <w:sz w:val="20"/>
          <w:szCs w:val="20"/>
        </w:rPr>
        <w:t>pois essa atua como</w:t>
      </w:r>
      <w:r w:rsidRPr="00F76656">
        <w:rPr>
          <w:rFonts w:ascii="Times New Roman" w:hAnsi="Times New Roman" w:cs="Times New Roman"/>
          <w:sz w:val="20"/>
          <w:szCs w:val="20"/>
        </w:rPr>
        <w:t xml:space="preserve"> fonte de retenção de cargas e íons trocáveis, bem como</w:t>
      </w:r>
      <w:r w:rsidR="00BD51CA" w:rsidRPr="00F76656">
        <w:rPr>
          <w:rFonts w:ascii="Times New Roman" w:hAnsi="Times New Roman" w:cs="Times New Roman"/>
          <w:sz w:val="20"/>
          <w:szCs w:val="20"/>
        </w:rPr>
        <w:t>,</w:t>
      </w:r>
      <w:r w:rsidRPr="00F76656">
        <w:rPr>
          <w:rFonts w:ascii="Times New Roman" w:hAnsi="Times New Roman" w:cs="Times New Roman"/>
          <w:sz w:val="20"/>
          <w:szCs w:val="20"/>
        </w:rPr>
        <w:t xml:space="preserve"> de substrato e reserva de nutrientes para microrganismos e plantas</w:t>
      </w:r>
      <w:r w:rsidR="00784AA5" w:rsidRPr="00F766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A18A1" w:rsidRPr="00F76656">
        <w:rPr>
          <w:rFonts w:ascii="Times New Roman" w:hAnsi="Times New Roman" w:cs="Times New Roman"/>
          <w:sz w:val="20"/>
          <w:szCs w:val="20"/>
        </w:rPr>
        <w:t>Feller</w:t>
      </w:r>
      <w:proofErr w:type="spellEnd"/>
      <w:r w:rsidR="00DA18A1" w:rsidRPr="00F76656">
        <w:rPr>
          <w:rFonts w:ascii="Times New Roman" w:hAnsi="Times New Roman" w:cs="Times New Roman"/>
          <w:sz w:val="20"/>
          <w:szCs w:val="20"/>
        </w:rPr>
        <w:t xml:space="preserve"> et al., 2012; </w:t>
      </w:r>
      <w:r w:rsidR="005E6EFD" w:rsidRPr="00F76656">
        <w:rPr>
          <w:rFonts w:ascii="Times New Roman" w:hAnsi="Times New Roman" w:cs="Times New Roman"/>
          <w:sz w:val="20"/>
          <w:szCs w:val="20"/>
        </w:rPr>
        <w:t>Paul, 2016</w:t>
      </w:r>
      <w:r w:rsidR="00784AA5" w:rsidRPr="00F76656">
        <w:rPr>
          <w:rFonts w:ascii="Times New Roman" w:hAnsi="Times New Roman" w:cs="Times New Roman"/>
          <w:sz w:val="20"/>
          <w:szCs w:val="20"/>
        </w:rPr>
        <w:t>)</w:t>
      </w:r>
      <w:r w:rsidRPr="00F76656">
        <w:rPr>
          <w:rFonts w:ascii="Times New Roman" w:hAnsi="Times New Roman" w:cs="Times New Roman"/>
          <w:sz w:val="20"/>
          <w:szCs w:val="20"/>
        </w:rPr>
        <w:t xml:space="preserve">. </w:t>
      </w:r>
      <w:r w:rsidR="00631719" w:rsidRPr="00F76656">
        <w:rPr>
          <w:rFonts w:ascii="Times New Roman" w:hAnsi="Times New Roman" w:cs="Times New Roman"/>
          <w:sz w:val="20"/>
          <w:szCs w:val="20"/>
        </w:rPr>
        <w:t>Em áreas de cultivo de plantas forrageiras tem se observado os efeitos positivos d</w:t>
      </w:r>
      <w:r w:rsidR="00D843A1" w:rsidRPr="00F76656">
        <w:rPr>
          <w:rFonts w:ascii="Times New Roman" w:hAnsi="Times New Roman" w:cs="Times New Roman"/>
          <w:sz w:val="20"/>
          <w:szCs w:val="20"/>
        </w:rPr>
        <w:t>o</w:t>
      </w:r>
      <w:r w:rsidR="000B461F" w:rsidRPr="00F76656">
        <w:rPr>
          <w:rFonts w:ascii="Times New Roman" w:hAnsi="Times New Roman" w:cs="Times New Roman"/>
          <w:sz w:val="20"/>
          <w:szCs w:val="20"/>
        </w:rPr>
        <w:t>s</w:t>
      </w:r>
      <w:r w:rsidR="00631719" w:rsidRPr="00F76656">
        <w:rPr>
          <w:rFonts w:ascii="Times New Roman" w:hAnsi="Times New Roman" w:cs="Times New Roman"/>
          <w:sz w:val="20"/>
          <w:szCs w:val="20"/>
        </w:rPr>
        <w:t xml:space="preserve"> teor</w:t>
      </w:r>
      <w:r w:rsidR="000B461F" w:rsidRPr="00F76656">
        <w:rPr>
          <w:rFonts w:ascii="Times New Roman" w:hAnsi="Times New Roman" w:cs="Times New Roman"/>
          <w:sz w:val="20"/>
          <w:szCs w:val="20"/>
        </w:rPr>
        <w:t>es</w:t>
      </w:r>
      <w:r w:rsidR="00631719" w:rsidRPr="00F76656">
        <w:rPr>
          <w:rFonts w:ascii="Times New Roman" w:hAnsi="Times New Roman" w:cs="Times New Roman"/>
          <w:sz w:val="20"/>
          <w:szCs w:val="20"/>
        </w:rPr>
        <w:t xml:space="preserve"> de matéria orgânica no solo nos índices produtivos das pastagens. </w:t>
      </w:r>
      <w:r w:rsidR="00995673" w:rsidRPr="00F76656">
        <w:rPr>
          <w:rFonts w:ascii="Times New Roman" w:hAnsi="Times New Roman" w:cs="Times New Roman"/>
          <w:sz w:val="20"/>
          <w:szCs w:val="20"/>
        </w:rPr>
        <w:t xml:space="preserve">O teor de </w:t>
      </w:r>
      <w:r w:rsidR="000950C1" w:rsidRPr="00F76656">
        <w:rPr>
          <w:rFonts w:ascii="Times New Roman" w:hAnsi="Times New Roman" w:cs="Times New Roman"/>
          <w:sz w:val="20"/>
          <w:szCs w:val="20"/>
        </w:rPr>
        <w:t>matéria orgânica do solo</w:t>
      </w:r>
      <w:r w:rsidR="00995673"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BE3BBF" w:rsidRPr="00F76656">
        <w:rPr>
          <w:rFonts w:ascii="Times New Roman" w:hAnsi="Times New Roman" w:cs="Times New Roman"/>
          <w:sz w:val="20"/>
          <w:szCs w:val="20"/>
        </w:rPr>
        <w:t>é</w:t>
      </w:r>
      <w:r w:rsidR="00995673" w:rsidRPr="00F76656">
        <w:rPr>
          <w:rFonts w:ascii="Times New Roman" w:hAnsi="Times New Roman" w:cs="Times New Roman"/>
          <w:sz w:val="20"/>
          <w:szCs w:val="20"/>
        </w:rPr>
        <w:t xml:space="preserve"> um reflexo direto, da capacidade de produção e ac</w:t>
      </w:r>
      <w:r w:rsidR="000B461F" w:rsidRPr="00F76656">
        <w:rPr>
          <w:rFonts w:ascii="Times New Roman" w:hAnsi="Times New Roman" w:cs="Times New Roman"/>
          <w:sz w:val="20"/>
          <w:szCs w:val="20"/>
        </w:rPr>
        <w:t>ú</w:t>
      </w:r>
      <w:r w:rsidR="00995673" w:rsidRPr="00F76656">
        <w:rPr>
          <w:rFonts w:ascii="Times New Roman" w:hAnsi="Times New Roman" w:cs="Times New Roman"/>
          <w:sz w:val="20"/>
          <w:szCs w:val="20"/>
        </w:rPr>
        <w:t xml:space="preserve">mulo de </w:t>
      </w:r>
      <w:r w:rsidR="00E06A66" w:rsidRPr="00F76656">
        <w:rPr>
          <w:rFonts w:ascii="Times New Roman" w:hAnsi="Times New Roman" w:cs="Times New Roman"/>
          <w:sz w:val="20"/>
          <w:szCs w:val="20"/>
        </w:rPr>
        <w:t xml:space="preserve">biomassa </w:t>
      </w:r>
      <w:r w:rsidR="00995673" w:rsidRPr="00F76656">
        <w:rPr>
          <w:rFonts w:ascii="Times New Roman" w:hAnsi="Times New Roman" w:cs="Times New Roman"/>
          <w:sz w:val="20"/>
          <w:szCs w:val="20"/>
        </w:rPr>
        <w:t>nas pastagens, bem como dos processos decomposição de raízes e deposição de serrapilheira</w:t>
      </w:r>
      <w:r w:rsidR="00950358" w:rsidRPr="00F766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32A88" w:rsidRPr="00F76656">
        <w:rPr>
          <w:rFonts w:ascii="Times New Roman" w:hAnsi="Times New Roman" w:cs="Times New Roman"/>
          <w:sz w:val="20"/>
          <w:szCs w:val="20"/>
        </w:rPr>
        <w:t>Eclesia</w:t>
      </w:r>
      <w:proofErr w:type="spellEnd"/>
      <w:r w:rsidR="00932A88" w:rsidRPr="00F76656">
        <w:rPr>
          <w:rFonts w:ascii="Times New Roman" w:hAnsi="Times New Roman" w:cs="Times New Roman"/>
          <w:sz w:val="20"/>
          <w:szCs w:val="20"/>
        </w:rPr>
        <w:t xml:space="preserve"> et al.</w:t>
      </w:r>
      <w:r w:rsidR="006E0F21" w:rsidRPr="00F76656">
        <w:rPr>
          <w:rFonts w:ascii="Times New Roman" w:hAnsi="Times New Roman" w:cs="Times New Roman"/>
          <w:sz w:val="20"/>
          <w:szCs w:val="20"/>
        </w:rPr>
        <w:t>,</w:t>
      </w:r>
      <w:r w:rsidR="00932A88" w:rsidRPr="00F76656">
        <w:rPr>
          <w:rFonts w:ascii="Times New Roman" w:hAnsi="Times New Roman" w:cs="Times New Roman"/>
          <w:sz w:val="20"/>
          <w:szCs w:val="20"/>
        </w:rPr>
        <w:t xml:space="preserve"> 2012; </w:t>
      </w:r>
      <w:r w:rsidR="00950358" w:rsidRPr="00F76656">
        <w:rPr>
          <w:rFonts w:ascii="Times New Roman" w:hAnsi="Times New Roman" w:cs="Times New Roman"/>
          <w:sz w:val="20"/>
          <w:szCs w:val="20"/>
        </w:rPr>
        <w:t>Cong et al., 2015</w:t>
      </w:r>
      <w:r w:rsidR="006E0F21" w:rsidRPr="00F76656">
        <w:rPr>
          <w:rFonts w:ascii="Times New Roman" w:hAnsi="Times New Roman" w:cs="Times New Roman"/>
          <w:sz w:val="20"/>
          <w:szCs w:val="20"/>
        </w:rPr>
        <w:t>)</w:t>
      </w:r>
      <w:r w:rsidR="00E06A66" w:rsidRPr="00F766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6E814D" w14:textId="790B4F74" w:rsidR="00A266C2" w:rsidRPr="00F76656" w:rsidRDefault="00846A0E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>Uma das forrageiras de larga utilização no Brasil é o capim-elefante (</w:t>
      </w:r>
      <w:proofErr w:type="spellStart"/>
      <w:r w:rsidR="007B6C3B" w:rsidRPr="00F76656">
        <w:rPr>
          <w:rFonts w:ascii="Times New Roman" w:hAnsi="Times New Roman" w:cs="Times New Roman"/>
          <w:i/>
          <w:iCs/>
          <w:sz w:val="20"/>
          <w:szCs w:val="20"/>
        </w:rPr>
        <w:t>Cenchrus</w:t>
      </w:r>
      <w:proofErr w:type="spellEnd"/>
      <w:r w:rsidR="007B6C3B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purpureus</w:t>
      </w:r>
      <w:r w:rsidR="007B6C3B" w:rsidRPr="00F76656">
        <w:rPr>
          <w:rFonts w:ascii="Times New Roman" w:hAnsi="Times New Roman" w:cs="Times New Roman"/>
          <w:sz w:val="20"/>
          <w:szCs w:val="20"/>
        </w:rPr>
        <w:t xml:space="preserve"> (Schumach.) Morrone </w:t>
      </w:r>
      <w:proofErr w:type="spellStart"/>
      <w:r w:rsidR="007B6C3B" w:rsidRPr="00F76656">
        <w:rPr>
          <w:rFonts w:ascii="Times New Roman" w:hAnsi="Times New Roman" w:cs="Times New Roman"/>
          <w:sz w:val="20"/>
          <w:szCs w:val="20"/>
        </w:rPr>
        <w:t>Syn</w:t>
      </w:r>
      <w:proofErr w:type="spellEnd"/>
      <w:r w:rsidR="007B6C3B" w:rsidRPr="00F766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B6C3B" w:rsidRPr="00F76656">
        <w:rPr>
          <w:rFonts w:ascii="Times New Roman" w:hAnsi="Times New Roman" w:cs="Times New Roman"/>
          <w:i/>
          <w:iCs/>
          <w:sz w:val="20"/>
          <w:szCs w:val="20"/>
        </w:rPr>
        <w:t>Pennisetum</w:t>
      </w:r>
      <w:proofErr w:type="spellEnd"/>
      <w:r w:rsidR="007B6C3B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B6C3B" w:rsidRPr="00F76656">
        <w:rPr>
          <w:rFonts w:ascii="Times New Roman" w:hAnsi="Times New Roman" w:cs="Times New Roman"/>
          <w:i/>
          <w:iCs/>
          <w:sz w:val="20"/>
          <w:szCs w:val="20"/>
        </w:rPr>
        <w:t>purpureum</w:t>
      </w:r>
      <w:proofErr w:type="spellEnd"/>
      <w:r w:rsidR="007B6C3B" w:rsidRPr="00F76656">
        <w:rPr>
          <w:rFonts w:ascii="Times New Roman" w:hAnsi="Times New Roman" w:cs="Times New Roman"/>
          <w:sz w:val="20"/>
          <w:szCs w:val="20"/>
        </w:rPr>
        <w:t xml:space="preserve"> (Schumach.). Esta espécie possui diversos genótipos</w:t>
      </w:r>
      <w:r w:rsidR="00B9780D" w:rsidRPr="00F76656">
        <w:rPr>
          <w:rFonts w:ascii="Times New Roman" w:hAnsi="Times New Roman" w:cs="Times New Roman"/>
          <w:sz w:val="20"/>
          <w:szCs w:val="20"/>
        </w:rPr>
        <w:t xml:space="preserve"> e cultivares</w:t>
      </w:r>
      <w:r w:rsidR="007B6C3B"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C44AF2" w:rsidRPr="00F76656">
        <w:rPr>
          <w:rFonts w:ascii="Times New Roman" w:hAnsi="Times New Roman" w:cs="Times New Roman"/>
          <w:sz w:val="20"/>
          <w:szCs w:val="20"/>
        </w:rPr>
        <w:t xml:space="preserve">que são </w:t>
      </w:r>
      <w:r w:rsidR="0004140E" w:rsidRPr="00F76656">
        <w:rPr>
          <w:rFonts w:ascii="Times New Roman" w:hAnsi="Times New Roman" w:cs="Times New Roman"/>
          <w:sz w:val="20"/>
          <w:szCs w:val="20"/>
        </w:rPr>
        <w:t>re</w:t>
      </w:r>
      <w:r w:rsidR="00C44AF2" w:rsidRPr="00F76656">
        <w:rPr>
          <w:rFonts w:ascii="Times New Roman" w:hAnsi="Times New Roman" w:cs="Times New Roman"/>
          <w:sz w:val="20"/>
          <w:szCs w:val="20"/>
        </w:rPr>
        <w:t>conhecidos por sua alta capacidade produtiva</w:t>
      </w:r>
      <w:r w:rsidR="00847DBA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</w:rPr>
        <w:t>25-50 t</w:t>
      </w:r>
      <w:r w:rsidR="00396701" w:rsidRPr="00F76656">
        <w:rPr>
          <w:rFonts w:ascii="Times New Roman" w:eastAsia="Times New Roman" w:hAnsi="Times New Roman" w:cs="Times New Roman"/>
          <w:sz w:val="20"/>
          <w:szCs w:val="20"/>
        </w:rPr>
        <w:t>oneladas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072" w:rsidRPr="00F76656">
        <w:rPr>
          <w:rFonts w:ascii="Times New Roman" w:eastAsia="Times New Roman" w:hAnsi="Times New Roman" w:cs="Times New Roman"/>
          <w:sz w:val="20"/>
          <w:szCs w:val="20"/>
        </w:rPr>
        <w:t>de matéria seca</w:t>
      </w:r>
      <w:r w:rsidR="00A86301" w:rsidRPr="00F76656">
        <w:rPr>
          <w:rFonts w:ascii="Times New Roman" w:eastAsia="Times New Roman" w:hAnsi="Times New Roman" w:cs="Times New Roman"/>
          <w:sz w:val="20"/>
          <w:szCs w:val="20"/>
        </w:rPr>
        <w:t xml:space="preserve"> (MS)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</w:rPr>
        <w:t xml:space="preserve"> ha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6072" w:rsidRPr="00F76656">
        <w:rPr>
          <w:rFonts w:ascii="Times New Roman" w:eastAsia="Times New Roman" w:hAnsi="Times New Roman" w:cs="Times New Roman"/>
          <w:sz w:val="20"/>
          <w:szCs w:val="20"/>
        </w:rPr>
        <w:t>ano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="00847DBA" w:rsidRPr="00F76656">
        <w:rPr>
          <w:rFonts w:ascii="Times New Roman" w:eastAsia="Times New Roman" w:hAnsi="Times New Roman" w:cs="Times New Roman"/>
          <w:sz w:val="20"/>
          <w:szCs w:val="20"/>
        </w:rPr>
        <w:t xml:space="preserve"> (Na et al., 2015; Bueno et al., 2021)</w:t>
      </w:r>
      <w:r w:rsidR="00C44AF2" w:rsidRPr="00F76656">
        <w:rPr>
          <w:rFonts w:ascii="Times New Roman" w:hAnsi="Times New Roman" w:cs="Times New Roman"/>
          <w:sz w:val="20"/>
          <w:szCs w:val="20"/>
        </w:rPr>
        <w:t xml:space="preserve">. </w:t>
      </w:r>
      <w:r w:rsidR="00977304" w:rsidRPr="00F76656">
        <w:rPr>
          <w:rFonts w:ascii="Times New Roman" w:hAnsi="Times New Roman" w:cs="Times New Roman"/>
          <w:sz w:val="20"/>
          <w:szCs w:val="20"/>
        </w:rPr>
        <w:t>O capim-elefante tem sido cultivado tanto em monocultivo, como tem sido crescente o interesse por sua utilização em consórcios com leguminosas forrageiras, devido a adição do N via fixação biológica</w:t>
      </w:r>
      <w:r w:rsidR="007C61CC" w:rsidRPr="00F76656">
        <w:rPr>
          <w:rFonts w:ascii="Times New Roman" w:hAnsi="Times New Roman" w:cs="Times New Roman"/>
          <w:sz w:val="20"/>
          <w:szCs w:val="20"/>
        </w:rPr>
        <w:t xml:space="preserve"> promovido pela</w:t>
      </w:r>
      <w:r w:rsidR="00977304" w:rsidRPr="00F76656">
        <w:rPr>
          <w:rFonts w:ascii="Times New Roman" w:hAnsi="Times New Roman" w:cs="Times New Roman"/>
          <w:sz w:val="20"/>
          <w:szCs w:val="20"/>
        </w:rPr>
        <w:t xml:space="preserve"> leguminosa</w:t>
      </w:r>
      <w:r w:rsidR="00E61669" w:rsidRPr="00F76656">
        <w:rPr>
          <w:rFonts w:ascii="Times New Roman" w:hAnsi="Times New Roman" w:cs="Times New Roman"/>
          <w:sz w:val="20"/>
          <w:szCs w:val="20"/>
        </w:rPr>
        <w:t xml:space="preserve">. </w:t>
      </w:r>
      <w:r w:rsidR="004A3166" w:rsidRPr="00F76656">
        <w:rPr>
          <w:rFonts w:ascii="Times New Roman" w:hAnsi="Times New Roman" w:cs="Times New Roman"/>
          <w:sz w:val="20"/>
          <w:szCs w:val="20"/>
        </w:rPr>
        <w:t>Variações</w:t>
      </w:r>
      <w:r w:rsidR="00DB0749" w:rsidRPr="00F76656">
        <w:rPr>
          <w:rFonts w:ascii="Times New Roman" w:hAnsi="Times New Roman" w:cs="Times New Roman"/>
          <w:sz w:val="20"/>
          <w:szCs w:val="20"/>
        </w:rPr>
        <w:t xml:space="preserve"> no acúmulo e produção de biomassa</w:t>
      </w:r>
      <w:r w:rsidR="00FD75B2" w:rsidRPr="00F76656">
        <w:rPr>
          <w:rFonts w:ascii="Times New Roman" w:hAnsi="Times New Roman" w:cs="Times New Roman"/>
          <w:sz w:val="20"/>
          <w:szCs w:val="20"/>
        </w:rPr>
        <w:t xml:space="preserve"> de forragem</w:t>
      </w:r>
      <w:r w:rsidR="00DB0749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A266C2" w:rsidRPr="00F76656">
        <w:rPr>
          <w:rFonts w:ascii="Times New Roman" w:hAnsi="Times New Roman" w:cs="Times New Roman"/>
          <w:sz w:val="20"/>
          <w:szCs w:val="20"/>
        </w:rPr>
        <w:t xml:space="preserve">em sistemas de produção de capim-elefante, sob monocultivo ou consorciado, </w:t>
      </w:r>
      <w:r w:rsidR="00BA6A2C" w:rsidRPr="00F76656">
        <w:rPr>
          <w:rFonts w:ascii="Times New Roman" w:hAnsi="Times New Roman" w:cs="Times New Roman"/>
          <w:sz w:val="20"/>
          <w:szCs w:val="20"/>
        </w:rPr>
        <w:t xml:space="preserve">podem refletir diretamente </w:t>
      </w:r>
      <w:proofErr w:type="gramStart"/>
      <w:r w:rsidR="00BA6A2C" w:rsidRPr="00F76656">
        <w:rPr>
          <w:rFonts w:ascii="Times New Roman" w:hAnsi="Times New Roman" w:cs="Times New Roman"/>
          <w:sz w:val="20"/>
          <w:szCs w:val="20"/>
        </w:rPr>
        <w:t>no teor</w:t>
      </w:r>
      <w:r w:rsidR="007A3A0C" w:rsidRPr="00F76656">
        <w:rPr>
          <w:rFonts w:ascii="Times New Roman" w:hAnsi="Times New Roman" w:cs="Times New Roman"/>
          <w:sz w:val="20"/>
          <w:szCs w:val="20"/>
        </w:rPr>
        <w:t>es</w:t>
      </w:r>
      <w:proofErr w:type="gramEnd"/>
      <w:r w:rsidR="00BA6A2C" w:rsidRPr="00F76656">
        <w:rPr>
          <w:rFonts w:ascii="Times New Roman" w:hAnsi="Times New Roman" w:cs="Times New Roman"/>
          <w:sz w:val="20"/>
          <w:szCs w:val="20"/>
        </w:rPr>
        <w:t xml:space="preserve"> de matéria </w:t>
      </w:r>
      <w:r w:rsidR="00D6454C" w:rsidRPr="00F76656">
        <w:rPr>
          <w:rFonts w:ascii="Times New Roman" w:hAnsi="Times New Roman" w:cs="Times New Roman"/>
          <w:sz w:val="20"/>
          <w:szCs w:val="20"/>
        </w:rPr>
        <w:t>orgânica</w:t>
      </w:r>
      <w:r w:rsidR="00BA6A2C" w:rsidRPr="00F76656">
        <w:rPr>
          <w:rFonts w:ascii="Times New Roman" w:hAnsi="Times New Roman" w:cs="Times New Roman"/>
          <w:sz w:val="20"/>
          <w:szCs w:val="20"/>
        </w:rPr>
        <w:t xml:space="preserve"> do solo. </w:t>
      </w:r>
    </w:p>
    <w:p w14:paraId="2149CB43" w14:textId="49C1A013" w:rsidR="00A266C2" w:rsidRPr="00F76656" w:rsidRDefault="00214CAC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 xml:space="preserve">Este estudo teve como objetivo avaliar o teor de matéria orgânica </w:t>
      </w:r>
      <w:r w:rsidR="00EC6CAF" w:rsidRPr="00F76656">
        <w:rPr>
          <w:rFonts w:ascii="Times New Roman" w:hAnsi="Times New Roman" w:cs="Times New Roman"/>
          <w:sz w:val="20"/>
          <w:szCs w:val="20"/>
        </w:rPr>
        <w:t>em</w:t>
      </w:r>
      <w:r w:rsidRPr="00F76656">
        <w:rPr>
          <w:rFonts w:ascii="Times New Roman" w:hAnsi="Times New Roman" w:cs="Times New Roman"/>
          <w:sz w:val="20"/>
          <w:szCs w:val="20"/>
        </w:rPr>
        <w:t xml:space="preserve"> solo</w:t>
      </w:r>
      <w:r w:rsidR="00EC6CAF" w:rsidRPr="00F76656">
        <w:rPr>
          <w:rFonts w:ascii="Times New Roman" w:hAnsi="Times New Roman" w:cs="Times New Roman"/>
          <w:sz w:val="20"/>
          <w:szCs w:val="20"/>
        </w:rPr>
        <w:t>s</w:t>
      </w:r>
      <w:r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EC6CAF" w:rsidRPr="00F76656">
        <w:rPr>
          <w:rFonts w:ascii="Times New Roman" w:hAnsi="Times New Roman" w:cs="Times New Roman"/>
          <w:sz w:val="20"/>
          <w:szCs w:val="20"/>
        </w:rPr>
        <w:t>cultivados com</w:t>
      </w:r>
      <w:r w:rsidRPr="00F76656">
        <w:rPr>
          <w:rFonts w:ascii="Times New Roman" w:hAnsi="Times New Roman" w:cs="Times New Roman"/>
          <w:sz w:val="20"/>
          <w:szCs w:val="20"/>
        </w:rPr>
        <w:t xml:space="preserve"> capim-elefante, </w:t>
      </w:r>
      <w:r w:rsidR="00EC6CAF" w:rsidRPr="00F76656">
        <w:rPr>
          <w:rFonts w:ascii="Times New Roman" w:hAnsi="Times New Roman" w:cs="Times New Roman"/>
          <w:sz w:val="20"/>
          <w:szCs w:val="20"/>
        </w:rPr>
        <w:t>sob monocultivo e consorciado, com a leguminosa forrageira cunhã (</w:t>
      </w:r>
      <w:r w:rsidR="006A02F6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Clitoria </w:t>
      </w:r>
      <w:proofErr w:type="spellStart"/>
      <w:r w:rsidR="006A02F6" w:rsidRPr="00F76656">
        <w:rPr>
          <w:rFonts w:ascii="Times New Roman" w:hAnsi="Times New Roman" w:cs="Times New Roman"/>
          <w:i/>
          <w:iCs/>
          <w:sz w:val="20"/>
          <w:szCs w:val="20"/>
        </w:rPr>
        <w:t>ternatea</w:t>
      </w:r>
      <w:proofErr w:type="spellEnd"/>
      <w:r w:rsidR="006A02F6"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A02F6" w:rsidRPr="00F76656">
        <w:rPr>
          <w:rFonts w:ascii="Times New Roman" w:hAnsi="Times New Roman" w:cs="Times New Roman"/>
          <w:sz w:val="20"/>
          <w:szCs w:val="20"/>
        </w:rPr>
        <w:t xml:space="preserve">L.). </w:t>
      </w:r>
    </w:p>
    <w:p w14:paraId="6BC83752" w14:textId="2583163D" w:rsidR="00B065EC" w:rsidRPr="00F76656" w:rsidRDefault="00B065EC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715ADB" w14:textId="2FE77E66" w:rsidR="002B5C27" w:rsidRPr="00F76656" w:rsidRDefault="0038116F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Material e métodos </w:t>
      </w:r>
    </w:p>
    <w:p w14:paraId="01B2C43F" w14:textId="37991E0D" w:rsidR="006623B4" w:rsidRPr="00F76656" w:rsidRDefault="009623FD" w:rsidP="006D2A0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experimento foi conduzido na Estação Experimental de Cana-de-açúcar da Universidade Federal Rural de Pernambuco (EECAC - UFRPE), município de Carpina – PE, Zona da Mata Norte do estado. </w:t>
      </w:r>
      <w:r w:rsidR="006623B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De acordo com a classificação de Köppen, o clima da região é considerado como megatérmico, caracterizado por precipitação de inverno e estação seca do verão até o outono (</w:t>
      </w:r>
      <w:proofErr w:type="gramStart"/>
      <w:r w:rsidR="006623B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tipo As</w:t>
      </w:r>
      <w:proofErr w:type="gramEnd"/>
      <w:r w:rsidR="006623B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). A precipitação média anual é de aproximadamente 968 mm, </w:t>
      </w:r>
      <w:r w:rsidR="006623B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com latitude de 7º51’S e longitude 35º14’W</w:t>
      </w:r>
      <w:r w:rsidR="00BE1CBF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6623B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altitude de 180 m.</w:t>
      </w:r>
      <w:r w:rsidR="00E85F0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vegetação nativa </w:t>
      </w:r>
      <w:r w:rsidR="0095714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predominante </w:t>
      </w:r>
      <w:r w:rsidR="00E85F0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na estação é</w:t>
      </w:r>
      <w:r w:rsidR="0095714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típica do bioma</w:t>
      </w:r>
      <w:r w:rsidR="00E85F0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Mata Atlântica.</w:t>
      </w:r>
      <w:r w:rsidR="0005185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F0B2CA2" w14:textId="4A257469" w:rsidR="00524B11" w:rsidRPr="00F76656" w:rsidRDefault="009623FD" w:rsidP="006D2A0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 experimento avali</w:t>
      </w:r>
      <w:r w:rsidR="006D2A0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ou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genótipos de </w:t>
      </w:r>
      <w:r w:rsidR="00772230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capim-elefante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 diferentes portes consorciado com a leguminosa forrageira Cunhã (</w:t>
      </w:r>
      <w:proofErr w:type="spellStart"/>
      <w:r w:rsidRPr="00F7665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Clitorea</w:t>
      </w:r>
      <w:proofErr w:type="spellEnd"/>
      <w:r w:rsidRPr="00F7665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proofErr w:type="spellStart"/>
      <w:r w:rsidRPr="00F7665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ternatea</w:t>
      </w:r>
      <w:proofErr w:type="spellEnd"/>
      <w:r w:rsidRPr="00F7665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L.) sob corte. O experimento </w:t>
      </w:r>
      <w:r w:rsidR="00F44002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foi 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conduzido sob delineamento em blocos completos casualizados, em arranjo fatorial (4 × 2) e quatro repetições, onde os fatores </w:t>
      </w:r>
      <w:r w:rsidR="0083299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foram os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genótipos de capim-elefante, e sistemas de cultivo. </w:t>
      </w:r>
      <w:r w:rsidR="004D392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Foram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avaliados </w:t>
      </w:r>
      <w:r w:rsidR="00B04B62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os solos cultivados com quatro diferentes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54FDB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genótipos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 capim-elefante: IRI-381 e Elefante B, caracterizados como plantas de porte alto; </w:t>
      </w:r>
      <w:r w:rsidR="00AB2AFB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 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Taiwan A-146 2.37</w:t>
      </w:r>
      <w:r w:rsidR="00D0570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Mott</w:t>
      </w:r>
      <w:r w:rsidR="00D0570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porte baixo</w:t>
      </w:r>
      <w:r w:rsidR="00D0570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02165D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As áreas de monocultivo</w:t>
      </w:r>
      <w:r w:rsidR="004763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 capim-elefante</w:t>
      </w:r>
      <w:r w:rsidR="0002165D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foram </w:t>
      </w:r>
      <w:r w:rsidR="004763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estabelecidas</w:t>
      </w:r>
      <w:r w:rsidR="0002165D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em 201</w:t>
      </w:r>
      <w:r w:rsidR="004763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86035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, e</w:t>
      </w:r>
      <w:r w:rsidR="004763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introdução da leguminosa cunhã, ocorreu no ano de 2018.</w:t>
      </w:r>
      <w:r w:rsidR="00323C1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Antes do planti</w:t>
      </w:r>
      <w:r w:rsidR="00D14358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 do</w:t>
      </w:r>
      <w:r w:rsidR="00323C1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capim-elefante, o solo fui submetido a aração e grada</w:t>
      </w:r>
      <w:r w:rsidR="00DC780D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gem</w:t>
      </w:r>
      <w:r w:rsidR="00323C1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4763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F4EA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Após cada colheita apenas as parcelas em monocultivo de capim-elefante receberam adubação equivalente a 100 kg N ha</w:t>
      </w:r>
      <w:r w:rsidR="00DF4EA6" w:rsidRPr="00F766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-1</w:t>
      </w:r>
      <w:r w:rsidR="00DF4EA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012C9B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feita à</w:t>
      </w:r>
      <w:r w:rsidR="00DF4EA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F4EA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lanço</w:t>
      </w:r>
      <w:r w:rsidR="00AA178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DB6EA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178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T</w:t>
      </w:r>
      <w:r w:rsidR="005A28C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odas as parcelas rece</w:t>
      </w:r>
      <w:r w:rsidR="00D33DD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beram</w:t>
      </w:r>
      <w:r w:rsidR="00245A3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2159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245A3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0 kg de K</w:t>
      </w:r>
      <w:r w:rsidR="00245A3C" w:rsidRPr="00F766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2</w:t>
      </w:r>
      <w:r w:rsidR="00245A3C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 ha</w:t>
      </w:r>
      <w:r w:rsidR="00245A3C" w:rsidRPr="00F766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-1</w:t>
      </w:r>
      <w:r w:rsidR="0022159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70 kg de P</w:t>
      </w:r>
      <w:r w:rsidR="00221594" w:rsidRPr="00F766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2</w:t>
      </w:r>
      <w:r w:rsidR="0022159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="00221594" w:rsidRPr="00F766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>5</w:t>
      </w:r>
      <w:r w:rsidR="001C15AE" w:rsidRPr="00F76656">
        <w:rPr>
          <w:rFonts w:ascii="Times New Roman" w:eastAsia="Times New Roman" w:hAnsi="Times New Roman" w:cs="Times New Roman"/>
          <w:sz w:val="20"/>
          <w:szCs w:val="20"/>
          <w:vertAlign w:val="subscript"/>
          <w:lang w:eastAsia="ar-SA"/>
        </w:rPr>
        <w:t xml:space="preserve"> </w:t>
      </w:r>
      <w:r w:rsidR="001C15A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ha</w:t>
      </w:r>
      <w:r w:rsidR="001C15AE" w:rsidRPr="00F766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-1</w:t>
      </w:r>
      <w:r w:rsidR="00702D0A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. Durante o estabelecimento das leguminosas</w:t>
      </w:r>
      <w:r w:rsidR="00972CC7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702D0A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fertilização foi realizada diretamente nas covas</w:t>
      </w:r>
      <w:r w:rsidR="00D33DD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424D22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23C14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As parcelas experimentais, vem sendo mantidas sob corte a cada 60 dias. </w:t>
      </w:r>
      <w:r w:rsidR="00972CC7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T</w:t>
      </w:r>
      <w:r w:rsidR="00CF5B7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ratos culturais incluem</w:t>
      </w:r>
      <w:r w:rsidR="004016CE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F5B7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controle de formigas </w:t>
      </w:r>
      <w:r w:rsidR="0038248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cortadeiras </w:t>
      </w:r>
      <w:r w:rsidR="0092154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com formicida </w:t>
      </w:r>
      <w:r w:rsidR="0038248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e roça</w:t>
      </w:r>
      <w:r w:rsidR="00CF5B7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manual </w:t>
      </w:r>
      <w:r w:rsidR="00382486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para controle</w:t>
      </w:r>
      <w:r w:rsidR="00CF5B7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1785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de eventuais </w:t>
      </w:r>
      <w:r w:rsidR="00CF5B73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>plantas invasoras</w:t>
      </w:r>
      <w:r w:rsidR="00B14E31"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15A04228" w14:textId="53E5B46A" w:rsidR="006D2A04" w:rsidRPr="00F76656" w:rsidRDefault="00245A3C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 xml:space="preserve">Os solos para análise </w:t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de matéria orgânica </w:t>
      </w:r>
      <w:r w:rsidRPr="00F76656">
        <w:rPr>
          <w:rFonts w:ascii="Times New Roman" w:hAnsi="Times New Roman" w:cs="Times New Roman"/>
          <w:sz w:val="20"/>
          <w:szCs w:val="20"/>
        </w:rPr>
        <w:t>foram coletados em períodos alternados</w:t>
      </w:r>
      <w:r w:rsidR="00426A7D" w:rsidRPr="00F76656">
        <w:rPr>
          <w:rFonts w:ascii="Times New Roman" w:hAnsi="Times New Roman" w:cs="Times New Roman"/>
          <w:sz w:val="20"/>
          <w:szCs w:val="20"/>
        </w:rPr>
        <w:t xml:space="preserve"> (</w:t>
      </w:r>
      <w:r w:rsidR="00B61604" w:rsidRPr="00F76656">
        <w:rPr>
          <w:rFonts w:ascii="Times New Roman" w:hAnsi="Times New Roman" w:cs="Times New Roman"/>
          <w:sz w:val="20"/>
          <w:szCs w:val="20"/>
        </w:rPr>
        <w:t>agosto</w:t>
      </w:r>
      <w:r w:rsidR="00426A7D" w:rsidRPr="00F76656">
        <w:rPr>
          <w:rFonts w:ascii="Times New Roman" w:hAnsi="Times New Roman" w:cs="Times New Roman"/>
          <w:sz w:val="20"/>
          <w:szCs w:val="20"/>
        </w:rPr>
        <w:t xml:space="preserve"> de 2020, </w:t>
      </w:r>
      <w:r w:rsidR="00B61604" w:rsidRPr="00F76656">
        <w:rPr>
          <w:rFonts w:ascii="Times New Roman" w:hAnsi="Times New Roman" w:cs="Times New Roman"/>
          <w:sz w:val="20"/>
          <w:szCs w:val="20"/>
        </w:rPr>
        <w:t>dezembro</w:t>
      </w:r>
      <w:r w:rsidR="00426A7D" w:rsidRPr="00F76656">
        <w:rPr>
          <w:rFonts w:ascii="Times New Roman" w:hAnsi="Times New Roman" w:cs="Times New Roman"/>
          <w:sz w:val="20"/>
          <w:szCs w:val="20"/>
        </w:rPr>
        <w:t xml:space="preserve"> 2020, e </w:t>
      </w:r>
      <w:r w:rsidR="00B61604" w:rsidRPr="00F76656">
        <w:rPr>
          <w:rFonts w:ascii="Times New Roman" w:hAnsi="Times New Roman" w:cs="Times New Roman"/>
          <w:sz w:val="20"/>
          <w:szCs w:val="20"/>
        </w:rPr>
        <w:t>julho</w:t>
      </w:r>
      <w:r w:rsidR="00426A7D" w:rsidRPr="00F76656">
        <w:rPr>
          <w:rFonts w:ascii="Times New Roman" w:hAnsi="Times New Roman" w:cs="Times New Roman"/>
          <w:sz w:val="20"/>
          <w:szCs w:val="20"/>
        </w:rPr>
        <w:t xml:space="preserve"> de 2021)</w:t>
      </w:r>
      <w:r w:rsidRPr="00F76656">
        <w:rPr>
          <w:rFonts w:ascii="Times New Roman" w:hAnsi="Times New Roman" w:cs="Times New Roman"/>
          <w:sz w:val="20"/>
          <w:szCs w:val="20"/>
        </w:rPr>
        <w:t xml:space="preserve">. As amostras </w:t>
      </w:r>
      <w:r w:rsidR="003B5EC7" w:rsidRPr="00F76656">
        <w:rPr>
          <w:rFonts w:ascii="Times New Roman" w:hAnsi="Times New Roman" w:cs="Times New Roman"/>
          <w:sz w:val="20"/>
          <w:szCs w:val="20"/>
        </w:rPr>
        <w:t>foram</w:t>
      </w:r>
      <w:r w:rsidRPr="00F76656">
        <w:rPr>
          <w:rFonts w:ascii="Times New Roman" w:hAnsi="Times New Roman" w:cs="Times New Roman"/>
          <w:sz w:val="20"/>
          <w:szCs w:val="20"/>
        </w:rPr>
        <w:t xml:space="preserve"> coletadas na região do raio de rizosfera, </w:t>
      </w:r>
      <w:r w:rsidR="00BA5BA0" w:rsidRPr="00F76656">
        <w:rPr>
          <w:rFonts w:ascii="Times New Roman" w:hAnsi="Times New Roman" w:cs="Times New Roman"/>
          <w:sz w:val="20"/>
          <w:szCs w:val="20"/>
        </w:rPr>
        <w:t>0-10cm</w:t>
      </w:r>
      <w:r w:rsidRPr="00F76656">
        <w:rPr>
          <w:rFonts w:ascii="Times New Roman" w:hAnsi="Times New Roman" w:cs="Times New Roman"/>
          <w:sz w:val="20"/>
          <w:szCs w:val="20"/>
        </w:rPr>
        <w:t xml:space="preserve"> do solo,</w:t>
      </w:r>
      <w:r w:rsidR="00F77B51" w:rsidRPr="00F76656">
        <w:rPr>
          <w:rFonts w:ascii="Times New Roman" w:hAnsi="Times New Roman" w:cs="Times New Roman"/>
          <w:sz w:val="20"/>
          <w:szCs w:val="20"/>
        </w:rPr>
        <w:t xml:space="preserve"> ao longo de pontos aleatórios na parcela,</w:t>
      </w:r>
      <w:r w:rsidR="00661070" w:rsidRPr="00F76656">
        <w:rPr>
          <w:rFonts w:ascii="Times New Roman" w:hAnsi="Times New Roman" w:cs="Times New Roman"/>
          <w:sz w:val="20"/>
          <w:szCs w:val="20"/>
        </w:rPr>
        <w:t xml:space="preserve"> sendo</w:t>
      </w:r>
      <w:r w:rsidR="006F4F03" w:rsidRPr="00F76656">
        <w:rPr>
          <w:rFonts w:ascii="Times New Roman" w:hAnsi="Times New Roman" w:cs="Times New Roman"/>
          <w:sz w:val="20"/>
          <w:szCs w:val="20"/>
        </w:rPr>
        <w:t xml:space="preserve"> estas amostras</w:t>
      </w:r>
      <w:r w:rsidR="00661070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0317CE" w:rsidRPr="00F76656">
        <w:rPr>
          <w:rFonts w:ascii="Times New Roman" w:hAnsi="Times New Roman" w:cs="Times New Roman"/>
          <w:sz w:val="20"/>
          <w:szCs w:val="20"/>
        </w:rPr>
        <w:t xml:space="preserve">refrigeradas </w:t>
      </w:r>
      <w:r w:rsidR="00666F38" w:rsidRPr="00F76656">
        <w:rPr>
          <w:rFonts w:ascii="Times New Roman" w:hAnsi="Times New Roman" w:cs="Times New Roman"/>
          <w:sz w:val="20"/>
          <w:szCs w:val="20"/>
        </w:rPr>
        <w:t xml:space="preserve">à </w:t>
      </w:r>
      <w:r w:rsidRPr="00F76656">
        <w:rPr>
          <w:rFonts w:ascii="Times New Roman" w:hAnsi="Times New Roman" w:cs="Times New Roman"/>
          <w:sz w:val="20"/>
          <w:szCs w:val="20"/>
        </w:rPr>
        <w:t>4ºC</w:t>
      </w:r>
      <w:r w:rsidR="00F829C7" w:rsidRPr="00F76656">
        <w:rPr>
          <w:rFonts w:ascii="Times New Roman" w:hAnsi="Times New Roman" w:cs="Times New Roman"/>
          <w:sz w:val="20"/>
          <w:szCs w:val="20"/>
        </w:rPr>
        <w:t>.</w:t>
      </w:r>
      <w:r w:rsidR="0032711A" w:rsidRPr="00F76656">
        <w:rPr>
          <w:rFonts w:ascii="Times New Roman" w:hAnsi="Times New Roman" w:cs="Times New Roman"/>
          <w:sz w:val="20"/>
          <w:szCs w:val="20"/>
        </w:rPr>
        <w:t xml:space="preserve"> A matéria orgânica foi baseada na análise sequencial de matéria seca do solo, seguida da </w:t>
      </w:r>
      <w:r w:rsidR="005B4A92" w:rsidRPr="00F76656">
        <w:rPr>
          <w:rFonts w:ascii="Times New Roman" w:hAnsi="Times New Roman" w:cs="Times New Roman"/>
          <w:sz w:val="20"/>
          <w:szCs w:val="20"/>
        </w:rPr>
        <w:t>calcinação em mufla (600</w:t>
      </w:r>
      <w:r w:rsidR="00957745" w:rsidRPr="00F76656">
        <w:rPr>
          <w:rFonts w:ascii="Times New Roman" w:hAnsi="Times New Roman" w:cs="Times New Roman"/>
          <w:sz w:val="20"/>
          <w:szCs w:val="20"/>
        </w:rPr>
        <w:t>℃)</w:t>
      </w:r>
      <w:r w:rsidR="00EF0D53" w:rsidRPr="00F766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A0F73" w:rsidRPr="00F76656">
        <w:rPr>
          <w:rFonts w:ascii="Times New Roman" w:hAnsi="Times New Roman" w:cs="Times New Roman"/>
          <w:sz w:val="20"/>
          <w:szCs w:val="20"/>
        </w:rPr>
        <w:t>Texeira</w:t>
      </w:r>
      <w:proofErr w:type="spellEnd"/>
      <w:r w:rsidR="00EA0F73" w:rsidRPr="00F76656">
        <w:rPr>
          <w:rFonts w:ascii="Times New Roman" w:hAnsi="Times New Roman" w:cs="Times New Roman"/>
          <w:sz w:val="20"/>
          <w:szCs w:val="20"/>
        </w:rPr>
        <w:t xml:space="preserve"> et al., 2017</w:t>
      </w:r>
      <w:r w:rsidR="00EF0D53" w:rsidRPr="00F76656">
        <w:rPr>
          <w:rFonts w:ascii="Times New Roman" w:hAnsi="Times New Roman" w:cs="Times New Roman"/>
          <w:sz w:val="20"/>
          <w:szCs w:val="20"/>
        </w:rPr>
        <w:t>)</w:t>
      </w:r>
      <w:r w:rsidR="00957745" w:rsidRPr="00F76656">
        <w:rPr>
          <w:rFonts w:ascii="Times New Roman" w:hAnsi="Times New Roman" w:cs="Times New Roman"/>
          <w:sz w:val="20"/>
          <w:szCs w:val="20"/>
        </w:rPr>
        <w:t xml:space="preserve">. </w:t>
      </w:r>
      <w:r w:rsidR="00F829C7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9C25F7" w:rsidRPr="00F76656">
        <w:rPr>
          <w:rFonts w:ascii="Times New Roman" w:hAnsi="Times New Roman" w:cs="Times New Roman"/>
          <w:sz w:val="20"/>
          <w:szCs w:val="20"/>
        </w:rPr>
        <w:t>Os d</w:t>
      </w:r>
      <w:r w:rsidR="00BA67AF" w:rsidRPr="00F76656">
        <w:rPr>
          <w:rFonts w:ascii="Times New Roman" w:hAnsi="Times New Roman" w:cs="Times New Roman"/>
          <w:sz w:val="20"/>
          <w:szCs w:val="20"/>
        </w:rPr>
        <w:t>ados foram submetidos a testes de normalidade (</w:t>
      </w:r>
      <w:proofErr w:type="spellStart"/>
      <w:r w:rsidR="00BA67AF" w:rsidRPr="00F76656">
        <w:rPr>
          <w:rFonts w:ascii="Times New Roman" w:hAnsi="Times New Roman" w:cs="Times New Roman"/>
          <w:sz w:val="20"/>
          <w:szCs w:val="20"/>
        </w:rPr>
        <w:t>Kolmogorov</w:t>
      </w:r>
      <w:proofErr w:type="spellEnd"/>
      <w:r w:rsidR="00BA67AF" w:rsidRPr="00F76656">
        <w:rPr>
          <w:rFonts w:ascii="Times New Roman" w:hAnsi="Times New Roman" w:cs="Times New Roman"/>
          <w:sz w:val="20"/>
          <w:szCs w:val="20"/>
        </w:rPr>
        <w:t xml:space="preserve">-Smirnov, Shapiro-Wilk) e </w:t>
      </w:r>
      <w:proofErr w:type="spellStart"/>
      <w:r w:rsidR="00BA67AF" w:rsidRPr="00F76656">
        <w:rPr>
          <w:rFonts w:ascii="Times New Roman" w:hAnsi="Times New Roman" w:cs="Times New Roman"/>
          <w:sz w:val="20"/>
          <w:szCs w:val="20"/>
        </w:rPr>
        <w:t>homocedasticidade</w:t>
      </w:r>
      <w:proofErr w:type="spellEnd"/>
      <w:r w:rsidR="00BA67AF" w:rsidRPr="00F766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A67AF" w:rsidRPr="00F76656">
        <w:rPr>
          <w:rFonts w:ascii="Times New Roman" w:hAnsi="Times New Roman" w:cs="Times New Roman"/>
          <w:sz w:val="20"/>
          <w:szCs w:val="20"/>
        </w:rPr>
        <w:t>Levene's</w:t>
      </w:r>
      <w:proofErr w:type="spellEnd"/>
      <w:r w:rsidR="00BA67AF" w:rsidRPr="00F7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67AF" w:rsidRPr="00F76656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="00BA67AF" w:rsidRPr="00F76656">
        <w:rPr>
          <w:rFonts w:ascii="Times New Roman" w:hAnsi="Times New Roman" w:cs="Times New Roman"/>
          <w:sz w:val="20"/>
          <w:szCs w:val="20"/>
        </w:rPr>
        <w:t>).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 Os dados foram analisados pel</w:t>
      </w:r>
      <w:r w:rsidR="00A17DCF" w:rsidRPr="00F76656">
        <w:rPr>
          <w:rFonts w:ascii="Times New Roman" w:hAnsi="Times New Roman" w:cs="Times New Roman"/>
          <w:sz w:val="20"/>
          <w:szCs w:val="20"/>
        </w:rPr>
        <w:t xml:space="preserve">o teste de F </w:t>
      </w:r>
      <w:r w:rsidR="003D289B" w:rsidRPr="00F76656">
        <w:rPr>
          <w:rFonts w:ascii="Times New Roman" w:hAnsi="Times New Roman" w:cs="Times New Roman"/>
          <w:sz w:val="20"/>
          <w:szCs w:val="20"/>
        </w:rPr>
        <w:t>usando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963B85" w:rsidRPr="00F76656">
        <w:rPr>
          <w:rFonts w:ascii="Times New Roman" w:hAnsi="Times New Roman" w:cs="Times New Roman"/>
          <w:sz w:val="20"/>
          <w:szCs w:val="20"/>
        </w:rPr>
        <w:t xml:space="preserve">o 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procedimento PROC MIXED do SAS </w:t>
      </w:r>
      <w:proofErr w:type="spellStart"/>
      <w:r w:rsidR="00D563E8" w:rsidRPr="00F76656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D563E8" w:rsidRPr="00F76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63E8" w:rsidRPr="00F76656">
        <w:rPr>
          <w:rFonts w:ascii="Times New Roman" w:hAnsi="Times New Roman" w:cs="Times New Roman"/>
          <w:sz w:val="20"/>
          <w:szCs w:val="20"/>
        </w:rPr>
        <w:t>Demand</w:t>
      </w:r>
      <w:proofErr w:type="spellEnd"/>
      <w:r w:rsidR="003D289B" w:rsidRPr="00F76656">
        <w:rPr>
          <w:rFonts w:ascii="Times New Roman" w:hAnsi="Times New Roman" w:cs="Times New Roman"/>
          <w:sz w:val="20"/>
          <w:szCs w:val="20"/>
        </w:rPr>
        <w:t xml:space="preserve"> (p&lt;0.05)</w:t>
      </w:r>
      <w:r w:rsidR="00397C8B" w:rsidRPr="00F76656">
        <w:rPr>
          <w:rFonts w:ascii="Times New Roman" w:hAnsi="Times New Roman" w:cs="Times New Roman"/>
          <w:sz w:val="20"/>
          <w:szCs w:val="20"/>
        </w:rPr>
        <w:t xml:space="preserve"> para estimativa de parâmetros de covariância</w:t>
      </w:r>
      <w:r w:rsidR="00D42D6E"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A17DCF" w:rsidRPr="00F76656">
        <w:rPr>
          <w:rFonts w:ascii="Times New Roman" w:hAnsi="Times New Roman" w:cs="Times New Roman"/>
          <w:sz w:val="20"/>
          <w:szCs w:val="20"/>
        </w:rPr>
        <w:t xml:space="preserve">e </w:t>
      </w:r>
      <w:r w:rsidR="00D42D6E" w:rsidRPr="00F76656">
        <w:rPr>
          <w:rFonts w:ascii="Times New Roman" w:hAnsi="Times New Roman" w:cs="Times New Roman"/>
          <w:sz w:val="20"/>
          <w:szCs w:val="20"/>
        </w:rPr>
        <w:t>pela probabilidade da diferença (p&lt;0.05)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, sendo testados </w:t>
      </w:r>
      <w:r w:rsidR="00F42F46" w:rsidRPr="00F76656">
        <w:rPr>
          <w:rFonts w:ascii="Times New Roman" w:hAnsi="Times New Roman" w:cs="Times New Roman"/>
          <w:sz w:val="20"/>
          <w:szCs w:val="20"/>
        </w:rPr>
        <w:t>como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 fatores fixos </w:t>
      </w:r>
      <w:r w:rsidR="00BD169C" w:rsidRPr="00F76656">
        <w:rPr>
          <w:rFonts w:ascii="Times New Roman" w:hAnsi="Times New Roman" w:cs="Times New Roman"/>
          <w:sz w:val="20"/>
          <w:szCs w:val="20"/>
        </w:rPr>
        <w:t xml:space="preserve">os </w:t>
      </w:r>
      <w:r w:rsidR="00D563E8" w:rsidRPr="00F76656">
        <w:rPr>
          <w:rFonts w:ascii="Times New Roman" w:hAnsi="Times New Roman" w:cs="Times New Roman"/>
          <w:sz w:val="20"/>
          <w:szCs w:val="20"/>
        </w:rPr>
        <w:t>genótipo</w:t>
      </w:r>
      <w:r w:rsidR="00BD169C" w:rsidRPr="00F76656">
        <w:rPr>
          <w:rFonts w:ascii="Times New Roman" w:hAnsi="Times New Roman" w:cs="Times New Roman"/>
          <w:sz w:val="20"/>
          <w:szCs w:val="20"/>
        </w:rPr>
        <w:t>s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 e sistema</w:t>
      </w:r>
      <w:r w:rsidR="00BD169C" w:rsidRPr="00F76656">
        <w:rPr>
          <w:rFonts w:ascii="Times New Roman" w:hAnsi="Times New Roman" w:cs="Times New Roman"/>
          <w:sz w:val="20"/>
          <w:szCs w:val="20"/>
        </w:rPr>
        <w:t>s</w:t>
      </w:r>
      <w:r w:rsidR="00D563E8" w:rsidRPr="00F76656">
        <w:rPr>
          <w:rFonts w:ascii="Times New Roman" w:hAnsi="Times New Roman" w:cs="Times New Roman"/>
          <w:sz w:val="20"/>
          <w:szCs w:val="20"/>
        </w:rPr>
        <w:t xml:space="preserve"> de cultivo</w:t>
      </w:r>
      <w:r w:rsidR="002F625B" w:rsidRPr="00F76656">
        <w:rPr>
          <w:rFonts w:ascii="Times New Roman" w:hAnsi="Times New Roman" w:cs="Times New Roman"/>
          <w:sz w:val="20"/>
          <w:szCs w:val="20"/>
        </w:rPr>
        <w:t>, e aleatórios os blocos e</w:t>
      </w:r>
      <w:r w:rsidR="009E1F43" w:rsidRPr="00F76656">
        <w:rPr>
          <w:rFonts w:ascii="Times New Roman" w:hAnsi="Times New Roman" w:cs="Times New Roman"/>
          <w:sz w:val="20"/>
          <w:szCs w:val="20"/>
        </w:rPr>
        <w:t xml:space="preserve"> períodos</w:t>
      </w:r>
      <w:r w:rsidR="007F49CC" w:rsidRPr="00F76656">
        <w:rPr>
          <w:rFonts w:ascii="Times New Roman" w:hAnsi="Times New Roman" w:cs="Times New Roman"/>
          <w:sz w:val="20"/>
          <w:szCs w:val="20"/>
        </w:rPr>
        <w:t xml:space="preserve"> de</w:t>
      </w:r>
      <w:r w:rsidR="002F625B" w:rsidRPr="00F76656">
        <w:rPr>
          <w:rFonts w:ascii="Times New Roman" w:hAnsi="Times New Roman" w:cs="Times New Roman"/>
          <w:sz w:val="20"/>
          <w:szCs w:val="20"/>
        </w:rPr>
        <w:t xml:space="preserve"> coleta. </w:t>
      </w:r>
    </w:p>
    <w:p w14:paraId="430AC0CB" w14:textId="0E92FACC" w:rsidR="006D2A04" w:rsidRPr="00F76656" w:rsidRDefault="006D2A04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AC2FCA" w14:textId="63B21D64" w:rsidR="006D2A04" w:rsidRPr="00F76656" w:rsidRDefault="006D2A04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1E6A55" w14:textId="1E580EB5" w:rsidR="006D2A04" w:rsidRPr="00F76656" w:rsidRDefault="00824809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Resultados e discussões </w:t>
      </w:r>
    </w:p>
    <w:p w14:paraId="02E7B367" w14:textId="79E53EB0" w:rsidR="006D2A04" w:rsidRPr="00F76656" w:rsidRDefault="00824809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 xml:space="preserve">Não se observou efeitos significativos do genótipo de capim-elefante (p&gt;0.05), bem como do sistema, monocultivo </w:t>
      </w:r>
      <w:r w:rsidR="0020256D" w:rsidRPr="00F76656">
        <w:rPr>
          <w:rFonts w:ascii="Times New Roman" w:hAnsi="Times New Roman" w:cs="Times New Roman"/>
          <w:sz w:val="20"/>
          <w:szCs w:val="20"/>
        </w:rPr>
        <w:t>ou</w:t>
      </w:r>
      <w:r w:rsidRPr="00F76656">
        <w:rPr>
          <w:rFonts w:ascii="Times New Roman" w:hAnsi="Times New Roman" w:cs="Times New Roman"/>
          <w:sz w:val="20"/>
          <w:szCs w:val="20"/>
        </w:rPr>
        <w:t xml:space="preserve"> consórcio com </w:t>
      </w:r>
      <w:r w:rsidR="009155B4" w:rsidRPr="00F76656">
        <w:rPr>
          <w:rFonts w:ascii="Times New Roman" w:hAnsi="Times New Roman" w:cs="Times New Roman"/>
          <w:sz w:val="20"/>
          <w:szCs w:val="20"/>
        </w:rPr>
        <w:t xml:space="preserve">a </w:t>
      </w:r>
      <w:r w:rsidRPr="00F76656">
        <w:rPr>
          <w:rFonts w:ascii="Times New Roman" w:hAnsi="Times New Roman" w:cs="Times New Roman"/>
          <w:sz w:val="20"/>
          <w:szCs w:val="20"/>
        </w:rPr>
        <w:t>leguminosa</w:t>
      </w:r>
      <w:r w:rsidR="009155B4" w:rsidRPr="00F76656">
        <w:rPr>
          <w:rFonts w:ascii="Times New Roman" w:hAnsi="Times New Roman" w:cs="Times New Roman"/>
          <w:sz w:val="20"/>
          <w:szCs w:val="20"/>
        </w:rPr>
        <w:t xml:space="preserve"> cunhã</w:t>
      </w:r>
      <w:r w:rsidRPr="00F76656">
        <w:rPr>
          <w:rFonts w:ascii="Times New Roman" w:hAnsi="Times New Roman" w:cs="Times New Roman"/>
          <w:sz w:val="20"/>
          <w:szCs w:val="20"/>
        </w:rPr>
        <w:t xml:space="preserve"> (p&gt;0.05), sob o</w:t>
      </w:r>
      <w:r w:rsidR="008A42F9" w:rsidRPr="00F76656">
        <w:rPr>
          <w:rFonts w:ascii="Times New Roman" w:hAnsi="Times New Roman" w:cs="Times New Roman"/>
          <w:sz w:val="20"/>
          <w:szCs w:val="20"/>
        </w:rPr>
        <w:t>s</w:t>
      </w:r>
      <w:r w:rsidRPr="00F76656">
        <w:rPr>
          <w:rFonts w:ascii="Times New Roman" w:hAnsi="Times New Roman" w:cs="Times New Roman"/>
          <w:sz w:val="20"/>
          <w:szCs w:val="20"/>
        </w:rPr>
        <w:t xml:space="preserve"> teor</w:t>
      </w:r>
      <w:r w:rsidR="000F5024" w:rsidRPr="00F76656">
        <w:rPr>
          <w:rFonts w:ascii="Times New Roman" w:hAnsi="Times New Roman" w:cs="Times New Roman"/>
          <w:sz w:val="20"/>
          <w:szCs w:val="20"/>
        </w:rPr>
        <w:t>es</w:t>
      </w:r>
      <w:r w:rsidRPr="00F76656">
        <w:rPr>
          <w:rFonts w:ascii="Times New Roman" w:hAnsi="Times New Roman" w:cs="Times New Roman"/>
          <w:sz w:val="20"/>
          <w:szCs w:val="20"/>
        </w:rPr>
        <w:t xml:space="preserve"> de matéria orgânica do solo na camada de 0-10cm (Figura 1). </w:t>
      </w:r>
      <w:r w:rsidR="006D52E9" w:rsidRPr="00F76656">
        <w:rPr>
          <w:rFonts w:ascii="Times New Roman" w:hAnsi="Times New Roman" w:cs="Times New Roman"/>
          <w:sz w:val="20"/>
          <w:szCs w:val="20"/>
        </w:rPr>
        <w:t>O teor de matéria orgânica do solo</w:t>
      </w:r>
      <w:r w:rsidR="00047404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2E1E81" w:rsidRPr="00F76656">
        <w:rPr>
          <w:rFonts w:ascii="Times New Roman" w:hAnsi="Times New Roman" w:cs="Times New Roman"/>
          <w:sz w:val="20"/>
          <w:szCs w:val="20"/>
        </w:rPr>
        <w:t xml:space="preserve">apresentou </w:t>
      </w:r>
      <w:r w:rsidR="00B02CAA" w:rsidRPr="00F76656">
        <w:rPr>
          <w:rFonts w:ascii="Times New Roman" w:hAnsi="Times New Roman" w:cs="Times New Roman"/>
          <w:sz w:val="20"/>
          <w:szCs w:val="20"/>
        </w:rPr>
        <w:t>um</w:t>
      </w:r>
      <w:r w:rsidR="00047404" w:rsidRPr="00F76656">
        <w:rPr>
          <w:rFonts w:ascii="Times New Roman" w:hAnsi="Times New Roman" w:cs="Times New Roman"/>
          <w:sz w:val="20"/>
          <w:szCs w:val="20"/>
        </w:rPr>
        <w:t xml:space="preserve"> média</w:t>
      </w:r>
      <w:r w:rsidR="00B02CAA" w:rsidRPr="00F76656">
        <w:rPr>
          <w:rFonts w:ascii="Times New Roman" w:hAnsi="Times New Roman" w:cs="Times New Roman"/>
          <w:sz w:val="20"/>
          <w:szCs w:val="20"/>
        </w:rPr>
        <w:t xml:space="preserve"> de</w:t>
      </w:r>
      <w:r w:rsidR="00563708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0B1F81" w:rsidRPr="00F76656">
        <w:rPr>
          <w:rFonts w:ascii="Times New Roman" w:hAnsi="Times New Roman" w:cs="Times New Roman"/>
          <w:sz w:val="20"/>
          <w:szCs w:val="20"/>
        </w:rPr>
        <w:t>3</w:t>
      </w:r>
      <w:r w:rsidR="00A44E30" w:rsidRPr="00F76656">
        <w:rPr>
          <w:rFonts w:ascii="Times New Roman" w:hAnsi="Times New Roman" w:cs="Times New Roman"/>
          <w:sz w:val="20"/>
          <w:szCs w:val="20"/>
        </w:rPr>
        <w:t xml:space="preserve">.0 </w:t>
      </w:r>
      <w:r w:rsidR="00182922" w:rsidRPr="00F76656">
        <w:rPr>
          <w:rFonts w:ascii="Times New Roman" w:hAnsi="Times New Roman" w:cs="Times New Roman"/>
          <w:sz w:val="20"/>
          <w:szCs w:val="20"/>
        </w:rPr>
        <w:t>%</w:t>
      </w:r>
      <w:r w:rsidR="000B1F81" w:rsidRPr="00F76656">
        <w:rPr>
          <w:rFonts w:ascii="Times New Roman" w:hAnsi="Times New Roman" w:cs="Times New Roman"/>
          <w:sz w:val="20"/>
          <w:szCs w:val="20"/>
        </w:rPr>
        <w:t xml:space="preserve"> ±</w:t>
      </w:r>
      <w:r w:rsidR="00E9618F" w:rsidRPr="00F76656">
        <w:rPr>
          <w:rFonts w:ascii="Times New Roman" w:hAnsi="Times New Roman" w:cs="Times New Roman"/>
          <w:sz w:val="20"/>
          <w:szCs w:val="20"/>
        </w:rPr>
        <w:t>1</w:t>
      </w:r>
      <w:r w:rsidR="000B1F81" w:rsidRPr="00F76656">
        <w:rPr>
          <w:rFonts w:ascii="Times New Roman" w:hAnsi="Times New Roman" w:cs="Times New Roman"/>
          <w:sz w:val="20"/>
          <w:szCs w:val="20"/>
        </w:rPr>
        <w:t xml:space="preserve">%. </w:t>
      </w:r>
    </w:p>
    <w:p w14:paraId="042A3785" w14:textId="01450099" w:rsidR="006D2A04" w:rsidRPr="00F76656" w:rsidRDefault="006D2A04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348D47" w14:textId="77777777" w:rsidR="0020256D" w:rsidRPr="00F76656" w:rsidRDefault="0020256D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27E152" w14:textId="4D7E6E69" w:rsidR="00981335" w:rsidRPr="00F76656" w:rsidRDefault="00D42D6E" w:rsidP="00D42D6E">
      <w:pPr>
        <w:keepNext/>
        <w:spacing w:line="240" w:lineRule="auto"/>
        <w:ind w:left="90"/>
        <w:contextualSpacing/>
        <w:jc w:val="both"/>
        <w:rPr>
          <w:sz w:val="20"/>
          <w:szCs w:val="20"/>
        </w:rPr>
      </w:pPr>
      <w:r w:rsidRPr="00F76656">
        <w:rPr>
          <w:noProof/>
          <w:sz w:val="20"/>
          <w:szCs w:val="20"/>
        </w:rPr>
        <w:drawing>
          <wp:inline distT="0" distB="0" distL="0" distR="0" wp14:anchorId="5F9C5873" wp14:editId="2AFDADD3">
            <wp:extent cx="5910681" cy="283766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33" cy="28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84D6" w14:textId="5C8972EA" w:rsidR="006D2A04" w:rsidRPr="00F76656" w:rsidRDefault="00981335" w:rsidP="00981335">
      <w:pPr>
        <w:pStyle w:val="Caption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Figura </w:t>
      </w: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F76656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</w:t>
      </w:r>
      <w:r w:rsidR="00DE32D0"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Teor de matéria orgânica (%) em solos sob monocultivo e consórcio em monocultivos de capim-elefante, e consórcios com a leguminosa cunhã. (n=12). Não houve diferença significativa no teste de </w:t>
      </w:r>
      <w:proofErr w:type="spellStart"/>
      <w:r w:rsidR="00DE32D0"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posthoc</w:t>
      </w:r>
      <w:proofErr w:type="spellEnd"/>
      <w:r w:rsidR="00DE32D0"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="00DE32D0"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Tukey</w:t>
      </w:r>
      <w:proofErr w:type="spellEnd"/>
      <w:r w:rsidR="00DE32D0" w:rsidRPr="00F7665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-Kramer (p&lt;0.05).</w:t>
      </w:r>
    </w:p>
    <w:p w14:paraId="41ED7894" w14:textId="4E37A333" w:rsidR="006D2A04" w:rsidRPr="00F76656" w:rsidRDefault="006D2A04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047B5C" w14:textId="48F44E06" w:rsidR="006D2A04" w:rsidRPr="00F76656" w:rsidRDefault="00A1141B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832DFC" w:rsidRPr="00F76656">
        <w:rPr>
          <w:rFonts w:ascii="Times New Roman" w:hAnsi="Times New Roman" w:cs="Times New Roman"/>
          <w:sz w:val="20"/>
          <w:szCs w:val="20"/>
        </w:rPr>
        <w:t xml:space="preserve">A fato de a matéria orgânica do solo não ter variado significativamente entre os genótipos e sistemas de cultivos, </w:t>
      </w:r>
      <w:r w:rsidR="00EF3979" w:rsidRPr="00F76656">
        <w:rPr>
          <w:rFonts w:ascii="Times New Roman" w:hAnsi="Times New Roman" w:cs="Times New Roman"/>
          <w:sz w:val="20"/>
          <w:szCs w:val="20"/>
        </w:rPr>
        <w:t xml:space="preserve">está </w:t>
      </w:r>
      <w:r w:rsidR="00566D96" w:rsidRPr="00F76656">
        <w:rPr>
          <w:rFonts w:ascii="Times New Roman" w:hAnsi="Times New Roman" w:cs="Times New Roman"/>
          <w:sz w:val="20"/>
          <w:szCs w:val="20"/>
        </w:rPr>
        <w:t>associado</w:t>
      </w:r>
      <w:r w:rsidR="00832DFC" w:rsidRPr="00F76656">
        <w:rPr>
          <w:rFonts w:ascii="Times New Roman" w:hAnsi="Times New Roman" w:cs="Times New Roman"/>
          <w:sz w:val="20"/>
          <w:szCs w:val="20"/>
        </w:rPr>
        <w:t xml:space="preserve"> com </w:t>
      </w:r>
      <w:r w:rsidR="003D34E4" w:rsidRPr="00F76656">
        <w:rPr>
          <w:rFonts w:ascii="Times New Roman" w:hAnsi="Times New Roman" w:cs="Times New Roman"/>
          <w:sz w:val="20"/>
          <w:szCs w:val="20"/>
        </w:rPr>
        <w:t>diversos fatores</w:t>
      </w:r>
      <w:r w:rsidR="003E328E" w:rsidRPr="00F76656">
        <w:rPr>
          <w:rFonts w:ascii="Times New Roman" w:hAnsi="Times New Roman" w:cs="Times New Roman"/>
          <w:sz w:val="20"/>
          <w:szCs w:val="20"/>
        </w:rPr>
        <w:t xml:space="preserve"> produtivos</w:t>
      </w:r>
      <w:r w:rsidR="00071132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7E4B12" w:rsidRPr="00F76656">
        <w:rPr>
          <w:rFonts w:ascii="Times New Roman" w:hAnsi="Times New Roman" w:cs="Times New Roman"/>
          <w:sz w:val="20"/>
          <w:szCs w:val="20"/>
        </w:rPr>
        <w:t>dos sistemas</w:t>
      </w:r>
      <w:r w:rsidR="003E328E" w:rsidRPr="00F76656">
        <w:rPr>
          <w:rFonts w:ascii="Times New Roman" w:hAnsi="Times New Roman" w:cs="Times New Roman"/>
          <w:sz w:val="20"/>
          <w:szCs w:val="20"/>
        </w:rPr>
        <w:t>,</w:t>
      </w:r>
      <w:r w:rsidR="003D34E4" w:rsidRPr="00F76656">
        <w:rPr>
          <w:rFonts w:ascii="Times New Roman" w:hAnsi="Times New Roman" w:cs="Times New Roman"/>
          <w:sz w:val="20"/>
          <w:szCs w:val="20"/>
        </w:rPr>
        <w:t xml:space="preserve"> indo desde o nível de </w:t>
      </w:r>
      <w:r w:rsidR="00135704" w:rsidRPr="00F76656">
        <w:rPr>
          <w:rFonts w:ascii="Times New Roman" w:hAnsi="Times New Roman" w:cs="Times New Roman"/>
          <w:sz w:val="20"/>
          <w:szCs w:val="20"/>
        </w:rPr>
        <w:t>acúmulo de</w:t>
      </w:r>
      <w:r w:rsidR="00F735D6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135704" w:rsidRPr="00F76656">
        <w:rPr>
          <w:rFonts w:ascii="Times New Roman" w:hAnsi="Times New Roman" w:cs="Times New Roman"/>
          <w:sz w:val="20"/>
          <w:szCs w:val="20"/>
        </w:rPr>
        <w:t xml:space="preserve">biomassa </w:t>
      </w:r>
      <w:r w:rsidR="005F19CD" w:rsidRPr="00F76656">
        <w:rPr>
          <w:rFonts w:ascii="Times New Roman" w:hAnsi="Times New Roman" w:cs="Times New Roman"/>
          <w:sz w:val="20"/>
          <w:szCs w:val="20"/>
        </w:rPr>
        <w:t>aérea</w:t>
      </w:r>
      <w:r w:rsidR="00135704" w:rsidRPr="00F76656">
        <w:rPr>
          <w:rFonts w:ascii="Times New Roman" w:hAnsi="Times New Roman" w:cs="Times New Roman"/>
          <w:sz w:val="20"/>
          <w:szCs w:val="20"/>
        </w:rPr>
        <w:t xml:space="preserve"> e</w:t>
      </w:r>
      <w:r w:rsidR="009F52BB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7C27EC" w:rsidRPr="00F76656">
        <w:rPr>
          <w:rFonts w:ascii="Times New Roman" w:hAnsi="Times New Roman" w:cs="Times New Roman"/>
          <w:sz w:val="20"/>
          <w:szCs w:val="20"/>
        </w:rPr>
        <w:t xml:space="preserve">de </w:t>
      </w:r>
      <w:r w:rsidR="00135704" w:rsidRPr="00F76656">
        <w:rPr>
          <w:rFonts w:ascii="Times New Roman" w:hAnsi="Times New Roman" w:cs="Times New Roman"/>
          <w:sz w:val="20"/>
          <w:szCs w:val="20"/>
        </w:rPr>
        <w:t>raízes</w:t>
      </w:r>
      <w:r w:rsidR="003D34E4" w:rsidRPr="00F76656">
        <w:rPr>
          <w:rFonts w:ascii="Times New Roman" w:hAnsi="Times New Roman" w:cs="Times New Roman"/>
          <w:sz w:val="20"/>
          <w:szCs w:val="20"/>
        </w:rPr>
        <w:t xml:space="preserve">, forma </w:t>
      </w:r>
      <w:r w:rsidR="0082121D" w:rsidRPr="00F76656">
        <w:rPr>
          <w:rFonts w:ascii="Times New Roman" w:hAnsi="Times New Roman" w:cs="Times New Roman"/>
          <w:sz w:val="20"/>
          <w:szCs w:val="20"/>
        </w:rPr>
        <w:t>e velocidade de</w:t>
      </w:r>
      <w:r w:rsidR="003D34E4" w:rsidRPr="00F76656">
        <w:rPr>
          <w:rFonts w:ascii="Times New Roman" w:hAnsi="Times New Roman" w:cs="Times New Roman"/>
          <w:sz w:val="20"/>
          <w:szCs w:val="20"/>
        </w:rPr>
        <w:t xml:space="preserve"> deposição</w:t>
      </w:r>
      <w:r w:rsidR="00DD130B" w:rsidRPr="00F76656">
        <w:rPr>
          <w:rFonts w:ascii="Times New Roman" w:hAnsi="Times New Roman" w:cs="Times New Roman"/>
          <w:sz w:val="20"/>
          <w:szCs w:val="20"/>
        </w:rPr>
        <w:t xml:space="preserve"> da serrapilheira,</w:t>
      </w:r>
      <w:r w:rsidR="0082121D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00759D" w:rsidRPr="00F76656">
        <w:rPr>
          <w:rFonts w:ascii="Times New Roman" w:hAnsi="Times New Roman" w:cs="Times New Roman"/>
          <w:sz w:val="20"/>
          <w:szCs w:val="20"/>
        </w:rPr>
        <w:t>bem como a</w:t>
      </w:r>
      <w:r w:rsidR="0082121D" w:rsidRPr="00F76656">
        <w:rPr>
          <w:rFonts w:ascii="Times New Roman" w:hAnsi="Times New Roman" w:cs="Times New Roman"/>
          <w:sz w:val="20"/>
          <w:szCs w:val="20"/>
        </w:rPr>
        <w:t xml:space="preserve"> assimilação</w:t>
      </w:r>
      <w:r w:rsidR="003D34E4" w:rsidRPr="00F76656">
        <w:rPr>
          <w:rFonts w:ascii="Times New Roman" w:hAnsi="Times New Roman" w:cs="Times New Roman"/>
          <w:sz w:val="20"/>
          <w:szCs w:val="20"/>
        </w:rPr>
        <w:t xml:space="preserve"> dos resíduos orgânicos no solo.</w:t>
      </w:r>
      <w:r w:rsidR="004A058C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302470" w:rsidRPr="00F76656">
        <w:rPr>
          <w:rFonts w:ascii="Times New Roman" w:hAnsi="Times New Roman" w:cs="Times New Roman"/>
          <w:sz w:val="20"/>
          <w:szCs w:val="20"/>
        </w:rPr>
        <w:t>As parcelas experimentais vêm</w:t>
      </w:r>
      <w:r w:rsidR="004A058C" w:rsidRPr="00F76656">
        <w:rPr>
          <w:rFonts w:ascii="Times New Roman" w:hAnsi="Times New Roman" w:cs="Times New Roman"/>
          <w:sz w:val="20"/>
          <w:szCs w:val="20"/>
        </w:rPr>
        <w:t xml:space="preserve"> sendo mantidas sob </w:t>
      </w:r>
      <w:r w:rsidR="00417B6F" w:rsidRPr="00F76656">
        <w:rPr>
          <w:rFonts w:ascii="Times New Roman" w:hAnsi="Times New Roman" w:cs="Times New Roman"/>
          <w:sz w:val="20"/>
          <w:szCs w:val="20"/>
        </w:rPr>
        <w:t xml:space="preserve">fertilização </w:t>
      </w:r>
      <w:r w:rsidR="004A058C" w:rsidRPr="00F76656">
        <w:rPr>
          <w:rFonts w:ascii="Times New Roman" w:hAnsi="Times New Roman" w:cs="Times New Roman"/>
          <w:sz w:val="20"/>
          <w:szCs w:val="20"/>
        </w:rPr>
        <w:t>com NPK nos monocultivos, e PK nos consórcios</w:t>
      </w:r>
      <w:r w:rsidR="003E0042" w:rsidRPr="00F76656">
        <w:rPr>
          <w:rFonts w:ascii="Times New Roman" w:hAnsi="Times New Roman" w:cs="Times New Roman"/>
          <w:sz w:val="20"/>
          <w:szCs w:val="20"/>
        </w:rPr>
        <w:t>. Neste sentido, os resultados desse estudo indicam que</w:t>
      </w:r>
      <w:r w:rsidR="004A058C" w:rsidRPr="00F76656">
        <w:rPr>
          <w:rFonts w:ascii="Times New Roman" w:hAnsi="Times New Roman" w:cs="Times New Roman"/>
          <w:sz w:val="20"/>
          <w:szCs w:val="20"/>
        </w:rPr>
        <w:t xml:space="preserve"> o aporte de N fornecido</w:t>
      </w:r>
      <w:r w:rsidR="00F83310" w:rsidRPr="00F76656">
        <w:rPr>
          <w:rFonts w:ascii="Times New Roman" w:hAnsi="Times New Roman" w:cs="Times New Roman"/>
          <w:sz w:val="20"/>
          <w:szCs w:val="20"/>
        </w:rPr>
        <w:t xml:space="preserve"> pela fixação biológica</w:t>
      </w:r>
      <w:r w:rsidR="002F58E1" w:rsidRPr="00F76656">
        <w:rPr>
          <w:rFonts w:ascii="Times New Roman" w:hAnsi="Times New Roman" w:cs="Times New Roman"/>
          <w:sz w:val="20"/>
          <w:szCs w:val="20"/>
        </w:rPr>
        <w:t xml:space="preserve"> da leguminosa</w:t>
      </w:r>
      <w:r w:rsidR="005E1626" w:rsidRPr="00F76656">
        <w:rPr>
          <w:rFonts w:ascii="Times New Roman" w:hAnsi="Times New Roman" w:cs="Times New Roman"/>
          <w:sz w:val="20"/>
          <w:szCs w:val="20"/>
        </w:rPr>
        <w:t xml:space="preserve"> cunhã</w:t>
      </w:r>
      <w:r w:rsidR="00BC7DB9" w:rsidRPr="00F76656">
        <w:rPr>
          <w:rFonts w:ascii="Times New Roman" w:hAnsi="Times New Roman" w:cs="Times New Roman"/>
          <w:sz w:val="20"/>
          <w:szCs w:val="20"/>
        </w:rPr>
        <w:t xml:space="preserve"> no consórcio</w:t>
      </w:r>
      <w:r w:rsidR="00F83310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2F58E1" w:rsidRPr="00F76656">
        <w:rPr>
          <w:rFonts w:ascii="Times New Roman" w:hAnsi="Times New Roman" w:cs="Times New Roman"/>
          <w:sz w:val="20"/>
          <w:szCs w:val="20"/>
        </w:rPr>
        <w:t>está</w:t>
      </w:r>
      <w:r w:rsidR="00F83310" w:rsidRPr="00F76656">
        <w:rPr>
          <w:rFonts w:ascii="Times New Roman" w:hAnsi="Times New Roman" w:cs="Times New Roman"/>
          <w:sz w:val="20"/>
          <w:szCs w:val="20"/>
        </w:rPr>
        <w:t xml:space="preserve"> sendo suficiente para manter os </w:t>
      </w:r>
      <w:r w:rsidR="00A823A5" w:rsidRPr="00F76656">
        <w:rPr>
          <w:rFonts w:ascii="Times New Roman" w:hAnsi="Times New Roman" w:cs="Times New Roman"/>
          <w:sz w:val="20"/>
          <w:szCs w:val="20"/>
        </w:rPr>
        <w:t xml:space="preserve">teores de matéria orgânica no solo </w:t>
      </w:r>
      <w:r w:rsidR="00C5529E" w:rsidRPr="00F76656">
        <w:rPr>
          <w:rFonts w:ascii="Times New Roman" w:hAnsi="Times New Roman" w:cs="Times New Roman"/>
          <w:sz w:val="20"/>
          <w:szCs w:val="20"/>
        </w:rPr>
        <w:t xml:space="preserve">em níveis </w:t>
      </w:r>
      <w:r w:rsidR="009803D5" w:rsidRPr="00F76656">
        <w:rPr>
          <w:rFonts w:ascii="Times New Roman" w:hAnsi="Times New Roman" w:cs="Times New Roman"/>
          <w:sz w:val="20"/>
          <w:szCs w:val="20"/>
        </w:rPr>
        <w:t>equivalente</w:t>
      </w:r>
      <w:r w:rsidR="0084039E" w:rsidRPr="00F76656">
        <w:rPr>
          <w:rFonts w:ascii="Times New Roman" w:hAnsi="Times New Roman" w:cs="Times New Roman"/>
          <w:sz w:val="20"/>
          <w:szCs w:val="20"/>
        </w:rPr>
        <w:t>s</w:t>
      </w:r>
      <w:r w:rsidR="009803D5" w:rsidRPr="00F76656">
        <w:rPr>
          <w:rFonts w:ascii="Times New Roman" w:hAnsi="Times New Roman" w:cs="Times New Roman"/>
          <w:sz w:val="20"/>
          <w:szCs w:val="20"/>
        </w:rPr>
        <w:t xml:space="preserve"> ao</w:t>
      </w:r>
      <w:r w:rsidR="00212EFB" w:rsidRPr="00F76656">
        <w:rPr>
          <w:rFonts w:ascii="Times New Roman" w:hAnsi="Times New Roman" w:cs="Times New Roman"/>
          <w:sz w:val="20"/>
          <w:szCs w:val="20"/>
        </w:rPr>
        <w:t xml:space="preserve"> dos</w:t>
      </w:r>
      <w:r w:rsidR="009803D5" w:rsidRPr="00F76656">
        <w:rPr>
          <w:rFonts w:ascii="Times New Roman" w:hAnsi="Times New Roman" w:cs="Times New Roman"/>
          <w:sz w:val="20"/>
          <w:szCs w:val="20"/>
        </w:rPr>
        <w:t xml:space="preserve"> monocultivos</w:t>
      </w:r>
      <w:r w:rsidR="005B1DC9" w:rsidRPr="00F76656">
        <w:rPr>
          <w:rFonts w:ascii="Times New Roman" w:hAnsi="Times New Roman" w:cs="Times New Roman"/>
          <w:sz w:val="20"/>
          <w:szCs w:val="20"/>
        </w:rPr>
        <w:t xml:space="preserve"> de capim-elefante</w:t>
      </w:r>
      <w:r w:rsidR="009803D5" w:rsidRPr="00F76656">
        <w:rPr>
          <w:rFonts w:ascii="Times New Roman" w:hAnsi="Times New Roman" w:cs="Times New Roman"/>
          <w:sz w:val="20"/>
          <w:szCs w:val="20"/>
        </w:rPr>
        <w:t xml:space="preserve"> fertilizados com nitrogênio inorgânico. </w:t>
      </w:r>
      <w:r w:rsidR="00A823A5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4A058C" w:rsidRPr="00F766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D5D19D" w14:textId="5097599D" w:rsidR="003B0E8E" w:rsidRPr="00F76656" w:rsidRDefault="0094745E" w:rsidP="0094745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  <w:t>A adoção de um sistema de consórcio gramínea</w:t>
      </w:r>
      <w:r w:rsidR="00280239" w:rsidRPr="00F76656">
        <w:rPr>
          <w:rFonts w:ascii="Times New Roman" w:hAnsi="Times New Roman" w:cs="Times New Roman"/>
          <w:sz w:val="20"/>
          <w:szCs w:val="20"/>
        </w:rPr>
        <w:t>-</w:t>
      </w:r>
      <w:r w:rsidRPr="00F76656">
        <w:rPr>
          <w:rFonts w:ascii="Times New Roman" w:hAnsi="Times New Roman" w:cs="Times New Roman"/>
          <w:sz w:val="20"/>
          <w:szCs w:val="20"/>
        </w:rPr>
        <w:t xml:space="preserve">leguminosa é capaz de trazer inúmeros impactos positivos ao sistema de produção de </w:t>
      </w:r>
      <w:r w:rsidR="00280239" w:rsidRPr="00F76656">
        <w:rPr>
          <w:rFonts w:ascii="Times New Roman" w:hAnsi="Times New Roman" w:cs="Times New Roman"/>
          <w:sz w:val="20"/>
          <w:szCs w:val="20"/>
        </w:rPr>
        <w:t>pastagens</w:t>
      </w:r>
      <w:r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3B0E8E" w:rsidRPr="00F76656">
        <w:rPr>
          <w:rFonts w:ascii="Times New Roman" w:hAnsi="Times New Roman" w:cs="Times New Roman"/>
          <w:sz w:val="20"/>
          <w:szCs w:val="20"/>
        </w:rPr>
        <w:t xml:space="preserve">podendo </w:t>
      </w:r>
      <w:r w:rsidRPr="00F76656">
        <w:rPr>
          <w:rFonts w:ascii="Times New Roman" w:hAnsi="Times New Roman" w:cs="Times New Roman"/>
          <w:sz w:val="20"/>
          <w:szCs w:val="20"/>
        </w:rPr>
        <w:t>garant</w:t>
      </w:r>
      <w:r w:rsidR="003B0E8E" w:rsidRPr="00F76656">
        <w:rPr>
          <w:rFonts w:ascii="Times New Roman" w:hAnsi="Times New Roman" w:cs="Times New Roman"/>
          <w:sz w:val="20"/>
          <w:szCs w:val="20"/>
        </w:rPr>
        <w:t>ir</w:t>
      </w:r>
      <w:r w:rsidRPr="00F76656">
        <w:rPr>
          <w:rFonts w:ascii="Times New Roman" w:hAnsi="Times New Roman" w:cs="Times New Roman"/>
          <w:sz w:val="20"/>
          <w:szCs w:val="20"/>
        </w:rPr>
        <w:t xml:space="preserve"> um uso mais eficiente do solo, melhor conservação, </w:t>
      </w:r>
      <w:r w:rsidR="003B0E8E" w:rsidRPr="00F76656">
        <w:rPr>
          <w:rFonts w:ascii="Times New Roman" w:hAnsi="Times New Roman" w:cs="Times New Roman"/>
          <w:sz w:val="20"/>
          <w:szCs w:val="20"/>
        </w:rPr>
        <w:t>redução dos custos com adubação,</w:t>
      </w:r>
      <w:r w:rsidR="00DE4CEC" w:rsidRPr="00F76656">
        <w:rPr>
          <w:rFonts w:ascii="Times New Roman" w:hAnsi="Times New Roman" w:cs="Times New Roman"/>
          <w:sz w:val="20"/>
          <w:szCs w:val="20"/>
        </w:rPr>
        <w:t xml:space="preserve"> maior produção de matéria orgânica, melhor regulação e retenção de umidade</w:t>
      </w:r>
      <w:r w:rsidR="007C1A8A" w:rsidRPr="00F76656">
        <w:rPr>
          <w:rFonts w:ascii="Times New Roman" w:hAnsi="Times New Roman" w:cs="Times New Roman"/>
          <w:sz w:val="20"/>
          <w:szCs w:val="20"/>
        </w:rPr>
        <w:t xml:space="preserve"> no solo</w:t>
      </w:r>
      <w:r w:rsidR="00DE4CEC"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1D5003" w:rsidRPr="00F76656">
        <w:rPr>
          <w:rFonts w:ascii="Times New Roman" w:hAnsi="Times New Roman" w:cs="Times New Roman"/>
          <w:sz w:val="20"/>
          <w:szCs w:val="20"/>
        </w:rPr>
        <w:t>aumento na ciclagem de nutrientes</w:t>
      </w:r>
      <w:r w:rsidR="00CF0ED4"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3B0E8E" w:rsidRPr="00F76656">
        <w:rPr>
          <w:rFonts w:ascii="Times New Roman" w:hAnsi="Times New Roman" w:cs="Times New Roman"/>
          <w:sz w:val="20"/>
          <w:szCs w:val="20"/>
        </w:rPr>
        <w:t>oferta de forragem de maior teor proteico entre outros benefícios</w:t>
      </w:r>
      <w:r w:rsidR="00BB3E59" w:rsidRPr="00F76656">
        <w:rPr>
          <w:rFonts w:ascii="Times New Roman" w:hAnsi="Times New Roman" w:cs="Times New Roman"/>
          <w:sz w:val="20"/>
          <w:szCs w:val="20"/>
        </w:rPr>
        <w:t xml:space="preserve"> e serviços ambientais</w:t>
      </w:r>
      <w:r w:rsidR="003B0E8E" w:rsidRPr="00F7665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A4250" w:rsidRPr="00F76656">
        <w:rPr>
          <w:rFonts w:ascii="Times New Roman" w:hAnsi="Times New Roman" w:cs="Times New Roman"/>
          <w:sz w:val="20"/>
          <w:szCs w:val="20"/>
        </w:rPr>
        <w:t>Dubeux</w:t>
      </w:r>
      <w:proofErr w:type="spellEnd"/>
      <w:r w:rsidR="007012C7" w:rsidRPr="00F76656">
        <w:rPr>
          <w:rFonts w:ascii="Times New Roman" w:hAnsi="Times New Roman" w:cs="Times New Roman"/>
          <w:sz w:val="20"/>
          <w:szCs w:val="20"/>
        </w:rPr>
        <w:t xml:space="preserve"> Jr.</w:t>
      </w:r>
      <w:r w:rsidR="00EA4250" w:rsidRPr="00F76656">
        <w:rPr>
          <w:rFonts w:ascii="Times New Roman" w:hAnsi="Times New Roman" w:cs="Times New Roman"/>
          <w:sz w:val="20"/>
          <w:szCs w:val="20"/>
        </w:rPr>
        <w:t xml:space="preserve"> et al., 2017</w:t>
      </w:r>
      <w:r w:rsidR="00037518" w:rsidRPr="00F7665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87473" w:rsidRPr="00F76656">
        <w:rPr>
          <w:rFonts w:ascii="Times New Roman" w:hAnsi="Times New Roman" w:cs="Times New Roman"/>
          <w:sz w:val="20"/>
          <w:szCs w:val="20"/>
        </w:rPr>
        <w:t>Schultze</w:t>
      </w:r>
      <w:proofErr w:type="spellEnd"/>
      <w:r w:rsidR="00D87473" w:rsidRPr="00F76656">
        <w:rPr>
          <w:rFonts w:ascii="Times New Roman" w:hAnsi="Times New Roman" w:cs="Times New Roman"/>
          <w:sz w:val="20"/>
          <w:szCs w:val="20"/>
        </w:rPr>
        <w:t xml:space="preserve">-Kraft </w:t>
      </w:r>
      <w:r w:rsidR="00037518" w:rsidRPr="00F76656">
        <w:rPr>
          <w:rFonts w:ascii="Times New Roman" w:hAnsi="Times New Roman" w:cs="Times New Roman"/>
          <w:sz w:val="20"/>
          <w:szCs w:val="20"/>
        </w:rPr>
        <w:t>et al</w:t>
      </w:r>
      <w:r w:rsidR="00D87473" w:rsidRPr="00F76656">
        <w:rPr>
          <w:rFonts w:ascii="Times New Roman" w:hAnsi="Times New Roman" w:cs="Times New Roman"/>
          <w:sz w:val="20"/>
          <w:szCs w:val="20"/>
        </w:rPr>
        <w:t>.</w:t>
      </w:r>
      <w:r w:rsidR="00037518" w:rsidRPr="00F76656">
        <w:rPr>
          <w:rFonts w:ascii="Times New Roman" w:hAnsi="Times New Roman" w:cs="Times New Roman"/>
          <w:sz w:val="20"/>
          <w:szCs w:val="20"/>
        </w:rPr>
        <w:t>, 2018</w:t>
      </w:r>
      <w:r w:rsidR="00786461" w:rsidRPr="00F76656">
        <w:rPr>
          <w:rFonts w:ascii="Times New Roman" w:hAnsi="Times New Roman" w:cs="Times New Roman"/>
          <w:sz w:val="20"/>
          <w:szCs w:val="20"/>
        </w:rPr>
        <w:t>, Boddey et al., 2020</w:t>
      </w:r>
      <w:r w:rsidR="00EA4250" w:rsidRPr="00F76656">
        <w:rPr>
          <w:rFonts w:ascii="Times New Roman" w:hAnsi="Times New Roman" w:cs="Times New Roman"/>
          <w:sz w:val="20"/>
          <w:szCs w:val="20"/>
        </w:rPr>
        <w:t>)</w:t>
      </w:r>
    </w:p>
    <w:p w14:paraId="6BA1FBB7" w14:textId="77777777" w:rsidR="003B0E8E" w:rsidRPr="00F76656" w:rsidRDefault="003B0E8E" w:rsidP="0094745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B9CA50" w14:textId="77777777" w:rsidR="0094745E" w:rsidRPr="00F76656" w:rsidRDefault="0094745E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E633E2" w14:textId="63FE0556" w:rsidR="00DB1C55" w:rsidRPr="00F76656" w:rsidRDefault="00E11C76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Conclusões </w:t>
      </w:r>
    </w:p>
    <w:p w14:paraId="6B249FF6" w14:textId="1773DACE" w:rsidR="0065271A" w:rsidRPr="00F76656" w:rsidRDefault="0065271A" w:rsidP="006527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76656">
        <w:rPr>
          <w:rFonts w:ascii="Times New Roman" w:hAnsi="Times New Roman" w:cs="Times New Roman"/>
          <w:sz w:val="20"/>
          <w:szCs w:val="20"/>
        </w:rPr>
        <w:t>O</w:t>
      </w:r>
      <w:r w:rsidR="00EA17A3" w:rsidRPr="00F76656">
        <w:rPr>
          <w:rFonts w:ascii="Times New Roman" w:hAnsi="Times New Roman" w:cs="Times New Roman"/>
          <w:sz w:val="20"/>
          <w:szCs w:val="20"/>
        </w:rPr>
        <w:t>s</w:t>
      </w:r>
      <w:r w:rsidRPr="00F76656">
        <w:rPr>
          <w:rFonts w:ascii="Times New Roman" w:hAnsi="Times New Roman" w:cs="Times New Roman"/>
          <w:sz w:val="20"/>
          <w:szCs w:val="20"/>
        </w:rPr>
        <w:t xml:space="preserve"> teor</w:t>
      </w:r>
      <w:r w:rsidR="00EA17A3" w:rsidRPr="00F76656">
        <w:rPr>
          <w:rFonts w:ascii="Times New Roman" w:hAnsi="Times New Roman" w:cs="Times New Roman"/>
          <w:sz w:val="20"/>
          <w:szCs w:val="20"/>
        </w:rPr>
        <w:t>es</w:t>
      </w:r>
      <w:r w:rsidRPr="00F76656">
        <w:rPr>
          <w:rFonts w:ascii="Times New Roman" w:hAnsi="Times New Roman" w:cs="Times New Roman"/>
          <w:sz w:val="20"/>
          <w:szCs w:val="20"/>
        </w:rPr>
        <w:t xml:space="preserve"> de matéria orgânica em solos cultivados com capim-elefante sob monocultivo </w:t>
      </w:r>
      <w:r w:rsidR="00260E07" w:rsidRPr="00F76656">
        <w:rPr>
          <w:rFonts w:ascii="Times New Roman" w:hAnsi="Times New Roman" w:cs="Times New Roman"/>
          <w:sz w:val="20"/>
          <w:szCs w:val="20"/>
        </w:rPr>
        <w:t>ou</w:t>
      </w:r>
      <w:r w:rsidRPr="00F76656">
        <w:rPr>
          <w:rFonts w:ascii="Times New Roman" w:hAnsi="Times New Roman" w:cs="Times New Roman"/>
          <w:sz w:val="20"/>
          <w:szCs w:val="20"/>
        </w:rPr>
        <w:t xml:space="preserve"> consorciado com a leguminosa forrageira cunhã (</w:t>
      </w:r>
      <w:r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Clitoria </w:t>
      </w:r>
      <w:proofErr w:type="spellStart"/>
      <w:r w:rsidRPr="00F76656">
        <w:rPr>
          <w:rFonts w:ascii="Times New Roman" w:hAnsi="Times New Roman" w:cs="Times New Roman"/>
          <w:i/>
          <w:iCs/>
          <w:sz w:val="20"/>
          <w:szCs w:val="20"/>
        </w:rPr>
        <w:t>ternatea</w:t>
      </w:r>
      <w:proofErr w:type="spellEnd"/>
      <w:r w:rsidRPr="00F766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6656">
        <w:rPr>
          <w:rFonts w:ascii="Times New Roman" w:hAnsi="Times New Roman" w:cs="Times New Roman"/>
          <w:sz w:val="20"/>
          <w:szCs w:val="20"/>
        </w:rPr>
        <w:t>L.),</w:t>
      </w:r>
      <w:r w:rsidR="00260E07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Pr="00F76656">
        <w:rPr>
          <w:rFonts w:ascii="Times New Roman" w:hAnsi="Times New Roman" w:cs="Times New Roman"/>
          <w:sz w:val="20"/>
          <w:szCs w:val="20"/>
        </w:rPr>
        <w:t>não apresentaram diferenças</w:t>
      </w:r>
      <w:r w:rsidR="007C4522" w:rsidRPr="00F76656">
        <w:rPr>
          <w:rFonts w:ascii="Times New Roman" w:hAnsi="Times New Roman" w:cs="Times New Roman"/>
          <w:sz w:val="20"/>
          <w:szCs w:val="20"/>
        </w:rPr>
        <w:t xml:space="preserve"> </w:t>
      </w:r>
      <w:r w:rsidR="000A7707" w:rsidRPr="00F76656">
        <w:rPr>
          <w:rFonts w:ascii="Times New Roman" w:hAnsi="Times New Roman" w:cs="Times New Roman"/>
          <w:sz w:val="20"/>
          <w:szCs w:val="20"/>
        </w:rPr>
        <w:t>significativas</w:t>
      </w:r>
      <w:r w:rsidRPr="00F76656">
        <w:rPr>
          <w:rFonts w:ascii="Times New Roman" w:hAnsi="Times New Roman" w:cs="Times New Roman"/>
          <w:sz w:val="20"/>
          <w:szCs w:val="20"/>
        </w:rPr>
        <w:t xml:space="preserve">, </w:t>
      </w:r>
      <w:r w:rsidR="007C4522" w:rsidRPr="00F76656">
        <w:rPr>
          <w:rFonts w:ascii="Times New Roman" w:hAnsi="Times New Roman" w:cs="Times New Roman"/>
          <w:sz w:val="20"/>
          <w:szCs w:val="20"/>
        </w:rPr>
        <w:t xml:space="preserve">porém os solos sob monocultivo receberam adubação N com fertilizante inorgânico, ao contrário das parcelas consorciadas. </w:t>
      </w:r>
      <w:r w:rsidR="006C0325" w:rsidRPr="00F76656">
        <w:rPr>
          <w:rFonts w:ascii="Times New Roman" w:hAnsi="Times New Roman" w:cs="Times New Roman"/>
          <w:sz w:val="20"/>
          <w:szCs w:val="20"/>
        </w:rPr>
        <w:t xml:space="preserve">Esses resultados indicam que a </w:t>
      </w:r>
      <w:r w:rsidR="000C1B0B" w:rsidRPr="00F76656">
        <w:rPr>
          <w:rFonts w:ascii="Times New Roman" w:hAnsi="Times New Roman" w:cs="Times New Roman"/>
          <w:sz w:val="20"/>
          <w:szCs w:val="20"/>
        </w:rPr>
        <w:t>introdução</w:t>
      </w:r>
      <w:r w:rsidR="006C0325" w:rsidRPr="00F76656">
        <w:rPr>
          <w:rFonts w:ascii="Times New Roman" w:hAnsi="Times New Roman" w:cs="Times New Roman"/>
          <w:sz w:val="20"/>
          <w:szCs w:val="20"/>
        </w:rPr>
        <w:t xml:space="preserve"> da leguminosa</w:t>
      </w:r>
      <w:r w:rsidR="000C1B0B" w:rsidRPr="00F76656">
        <w:rPr>
          <w:rFonts w:ascii="Times New Roman" w:hAnsi="Times New Roman" w:cs="Times New Roman"/>
          <w:sz w:val="20"/>
          <w:szCs w:val="20"/>
        </w:rPr>
        <w:t xml:space="preserve"> no sistema de monocultivo de capim-elefante, mesmo após 3 anos de </w:t>
      </w:r>
      <w:r w:rsidR="0090077E" w:rsidRPr="00F76656">
        <w:rPr>
          <w:rFonts w:ascii="Times New Roman" w:hAnsi="Times New Roman" w:cs="Times New Roman"/>
          <w:sz w:val="20"/>
          <w:szCs w:val="20"/>
        </w:rPr>
        <w:t>implantação</w:t>
      </w:r>
      <w:r w:rsidR="006C0325" w:rsidRPr="00F76656">
        <w:rPr>
          <w:rFonts w:ascii="Times New Roman" w:hAnsi="Times New Roman" w:cs="Times New Roman"/>
          <w:sz w:val="20"/>
          <w:szCs w:val="20"/>
        </w:rPr>
        <w:t xml:space="preserve">, favoreceu </w:t>
      </w:r>
      <w:r w:rsidR="005462EE" w:rsidRPr="00F76656">
        <w:rPr>
          <w:rFonts w:ascii="Times New Roman" w:hAnsi="Times New Roman" w:cs="Times New Roman"/>
          <w:sz w:val="20"/>
          <w:szCs w:val="20"/>
        </w:rPr>
        <w:t xml:space="preserve">níveis de matéria orgânica equivalentes aos solos </w:t>
      </w:r>
      <w:r w:rsidR="0090077E" w:rsidRPr="00F76656">
        <w:rPr>
          <w:rFonts w:ascii="Times New Roman" w:hAnsi="Times New Roman" w:cs="Times New Roman"/>
          <w:sz w:val="20"/>
          <w:szCs w:val="20"/>
        </w:rPr>
        <w:t xml:space="preserve">que vinham recebendo </w:t>
      </w:r>
      <w:r w:rsidR="005462EE" w:rsidRPr="00F76656">
        <w:rPr>
          <w:rFonts w:ascii="Times New Roman" w:hAnsi="Times New Roman" w:cs="Times New Roman"/>
          <w:sz w:val="20"/>
          <w:szCs w:val="20"/>
        </w:rPr>
        <w:t>aduba</w:t>
      </w:r>
      <w:r w:rsidR="00A962ED" w:rsidRPr="00F76656">
        <w:rPr>
          <w:rFonts w:ascii="Times New Roman" w:hAnsi="Times New Roman" w:cs="Times New Roman"/>
          <w:sz w:val="20"/>
          <w:szCs w:val="20"/>
        </w:rPr>
        <w:t xml:space="preserve">ção </w:t>
      </w:r>
      <w:r w:rsidR="005462EE" w:rsidRPr="00F76656">
        <w:rPr>
          <w:rFonts w:ascii="Times New Roman" w:hAnsi="Times New Roman" w:cs="Times New Roman"/>
          <w:sz w:val="20"/>
          <w:szCs w:val="20"/>
        </w:rPr>
        <w:t xml:space="preserve">com </w:t>
      </w:r>
      <w:r w:rsidR="00B27991" w:rsidRPr="00F76656">
        <w:rPr>
          <w:rFonts w:ascii="Times New Roman" w:hAnsi="Times New Roman" w:cs="Times New Roman"/>
          <w:sz w:val="20"/>
          <w:szCs w:val="20"/>
        </w:rPr>
        <w:t>N</w:t>
      </w:r>
      <w:r w:rsidR="005462EE" w:rsidRPr="00F76656">
        <w:rPr>
          <w:rFonts w:ascii="Times New Roman" w:hAnsi="Times New Roman" w:cs="Times New Roman"/>
          <w:sz w:val="20"/>
          <w:szCs w:val="20"/>
        </w:rPr>
        <w:t xml:space="preserve"> inorgânico. </w:t>
      </w:r>
      <w:r w:rsidR="00244B90" w:rsidRPr="00F76656">
        <w:rPr>
          <w:rFonts w:ascii="Times New Roman" w:hAnsi="Times New Roman" w:cs="Times New Roman"/>
          <w:sz w:val="20"/>
          <w:szCs w:val="20"/>
        </w:rPr>
        <w:t>Aumento</w:t>
      </w:r>
      <w:r w:rsidR="00082950" w:rsidRPr="00F76656">
        <w:rPr>
          <w:rFonts w:ascii="Times New Roman" w:hAnsi="Times New Roman" w:cs="Times New Roman"/>
          <w:sz w:val="20"/>
          <w:szCs w:val="20"/>
        </w:rPr>
        <w:t>s</w:t>
      </w:r>
      <w:r w:rsidR="00244B90" w:rsidRPr="00F76656">
        <w:rPr>
          <w:rFonts w:ascii="Times New Roman" w:hAnsi="Times New Roman" w:cs="Times New Roman"/>
          <w:sz w:val="20"/>
          <w:szCs w:val="20"/>
        </w:rPr>
        <w:t xml:space="preserve"> nos teores de matéria orgânica no solo são fundamentais para manutenção da fertilidade e sustentabilidade dos cultivos agrícolas e pastagens. </w:t>
      </w:r>
    </w:p>
    <w:p w14:paraId="00878F25" w14:textId="7719806C" w:rsidR="0065271A" w:rsidRPr="00F76656" w:rsidRDefault="0065271A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6328ED" w14:textId="77777777" w:rsidR="0065271A" w:rsidRPr="00F76656" w:rsidRDefault="0065271A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BCDEC4" w14:textId="3B6B7103" w:rsidR="00DB1C55" w:rsidRPr="00F76656" w:rsidRDefault="00DB1C55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6656">
        <w:rPr>
          <w:rFonts w:ascii="Times New Roman" w:hAnsi="Times New Roman" w:cs="Times New Roman"/>
          <w:b/>
          <w:bCs/>
          <w:sz w:val="20"/>
          <w:szCs w:val="20"/>
        </w:rPr>
        <w:t>Agradecimentos</w:t>
      </w:r>
    </w:p>
    <w:p w14:paraId="2231866F" w14:textId="3869139A" w:rsidR="006D2A04" w:rsidRPr="00F76656" w:rsidRDefault="00465DB8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ab/>
      </w:r>
      <w:r w:rsidRPr="00F766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 Universidade Federal Rural de Pernambuco e ao Conselho Nacional de Desenvolvimento Científico e Tecnológico pela concessão da bolsa de iniciação científica. </w:t>
      </w:r>
    </w:p>
    <w:p w14:paraId="37C1DCA0" w14:textId="77777777" w:rsidR="00465DB8" w:rsidRPr="00F76656" w:rsidRDefault="00465DB8" w:rsidP="006D2A0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B4508" w14:textId="2B8E3095" w:rsidR="002B5C27" w:rsidRPr="00F76656" w:rsidRDefault="002B5C27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Referências</w:t>
      </w:r>
      <w:proofErr w:type="spellEnd"/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08EA8FCF" w14:textId="77777777" w:rsidR="007D4D8C" w:rsidRPr="00F76656" w:rsidRDefault="007D4D8C" w:rsidP="006D2A0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52BB940" w14:textId="49B874E6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>BODDEY, R</w:t>
      </w:r>
      <w:r w:rsidR="00001A5B" w:rsidRPr="00F7665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M. et al. Forage legumes in grass pastures in tropical Brazil and likely impacts on greenhouse gas emissions: </w:t>
      </w: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 review. </w:t>
      </w:r>
      <w:r w:rsidRPr="00F76656">
        <w:rPr>
          <w:rFonts w:ascii="Times New Roman" w:hAnsi="Times New Roman" w:cs="Times New Roman"/>
          <w:b/>
          <w:bCs/>
          <w:sz w:val="20"/>
          <w:szCs w:val="20"/>
        </w:rPr>
        <w:t>Grass and Forage Science</w:t>
      </w:r>
      <w:r w:rsidRPr="00F76656">
        <w:rPr>
          <w:rFonts w:ascii="Times New Roman" w:hAnsi="Times New Roman" w:cs="Times New Roman"/>
          <w:sz w:val="20"/>
          <w:szCs w:val="20"/>
        </w:rPr>
        <w:t>, v. 75, n. 4, p. 357-371, 2020.</w:t>
      </w:r>
    </w:p>
    <w:p w14:paraId="396EA305" w14:textId="45805196" w:rsidR="00EC1FB1" w:rsidRPr="00F76656" w:rsidRDefault="00FC30A4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</w:rPr>
        <w:t>BUENO, A. M.</w:t>
      </w:r>
      <w:r w:rsidR="00D4044D" w:rsidRPr="00F76656">
        <w:rPr>
          <w:rFonts w:ascii="Times New Roman" w:hAnsi="Times New Roman" w:cs="Times New Roman"/>
          <w:sz w:val="20"/>
          <w:szCs w:val="20"/>
        </w:rPr>
        <w:t xml:space="preserve"> et al. 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Does Nitrogen Application Improve Elephant Grass Yield and Energetic Characteristics of Biofuels? </w:t>
      </w:r>
      <w:r w:rsidR="00EC1FB1"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Bioenergy Research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, 14(3), </w:t>
      </w:r>
      <w:r w:rsidR="00C15A74" w:rsidRPr="00F76656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>774–784</w:t>
      </w:r>
      <w:r w:rsidR="00F629F2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629F2" w:rsidRPr="00F76656">
        <w:rPr>
          <w:rFonts w:ascii="Times New Roman" w:hAnsi="Times New Roman" w:cs="Times New Roman"/>
          <w:sz w:val="20"/>
          <w:szCs w:val="20"/>
        </w:rPr>
        <w:t>2021</w:t>
      </w:r>
      <w:r w:rsidR="00F629F2" w:rsidRPr="00F76656">
        <w:rPr>
          <w:rFonts w:ascii="Times New Roman" w:hAnsi="Times New Roman" w:cs="Times New Roman"/>
          <w:sz w:val="20"/>
          <w:szCs w:val="20"/>
        </w:rPr>
        <w:t>.</w:t>
      </w:r>
    </w:p>
    <w:p w14:paraId="6470B754" w14:textId="52164BEE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CONG, </w:t>
      </w:r>
      <w:r w:rsidR="00461317" w:rsidRPr="00F76656">
        <w:rPr>
          <w:rFonts w:ascii="Times New Roman" w:hAnsi="Times New Roman" w:cs="Times New Roman"/>
          <w:sz w:val="20"/>
          <w:szCs w:val="20"/>
          <w:lang w:val="en-US"/>
        </w:rPr>
        <w:t>W.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et al. Intercropping affects the rate of decomposition of soil organic matter and root litter. </w:t>
      </w: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Plant and Soil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>, v. 391, n. 1, p.399-411, 2015.</w:t>
      </w:r>
    </w:p>
    <w:p w14:paraId="5335FA6A" w14:textId="1891BBCE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>DUBEUX</w:t>
      </w:r>
      <w:r w:rsidR="00CF396A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Jr.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F396A" w:rsidRPr="00F76656">
        <w:rPr>
          <w:rFonts w:ascii="Times New Roman" w:hAnsi="Times New Roman" w:cs="Times New Roman"/>
          <w:sz w:val="20"/>
          <w:szCs w:val="20"/>
          <w:lang w:val="en-US"/>
        </w:rPr>
        <w:t>J.C.B.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et al. Tree legumes: an underexploited resource in warm-climate </w:t>
      </w:r>
      <w:proofErr w:type="spellStart"/>
      <w:r w:rsidRPr="00F76656">
        <w:rPr>
          <w:rFonts w:ascii="Times New Roman" w:hAnsi="Times New Roman" w:cs="Times New Roman"/>
          <w:sz w:val="20"/>
          <w:szCs w:val="20"/>
          <w:lang w:val="en-US"/>
        </w:rPr>
        <w:t>silvopastures</w:t>
      </w:r>
      <w:proofErr w:type="spellEnd"/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76656">
        <w:rPr>
          <w:rFonts w:ascii="Times New Roman" w:hAnsi="Times New Roman" w:cs="Times New Roman"/>
          <w:b/>
          <w:bCs/>
          <w:sz w:val="20"/>
          <w:szCs w:val="20"/>
        </w:rPr>
        <w:t>Revista Brasileira de Zootecnia</w:t>
      </w:r>
      <w:r w:rsidRPr="00F76656">
        <w:rPr>
          <w:rFonts w:ascii="Times New Roman" w:hAnsi="Times New Roman" w:cs="Times New Roman"/>
          <w:sz w:val="20"/>
          <w:szCs w:val="20"/>
        </w:rPr>
        <w:t>, v. 46, p.689-703, 2017.</w:t>
      </w:r>
    </w:p>
    <w:p w14:paraId="58D499BC" w14:textId="1B324691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</w:rPr>
        <w:t>ECLESIA, R</w:t>
      </w:r>
      <w:r w:rsidR="00DD624A" w:rsidRPr="00F76656">
        <w:rPr>
          <w:rFonts w:ascii="Times New Roman" w:hAnsi="Times New Roman" w:cs="Times New Roman"/>
          <w:sz w:val="20"/>
          <w:szCs w:val="20"/>
        </w:rPr>
        <w:t>.</w:t>
      </w:r>
      <w:r w:rsidRPr="00F76656">
        <w:rPr>
          <w:rFonts w:ascii="Times New Roman" w:hAnsi="Times New Roman" w:cs="Times New Roman"/>
          <w:sz w:val="20"/>
          <w:szCs w:val="20"/>
        </w:rPr>
        <w:t xml:space="preserve"> P. et al. 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Shifts in soil organic carbon for plantation and pasture establishment in native forests and grasslands of South America. </w:t>
      </w: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Global Change Biology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>, v. 18, n. 10, p.3237-3251, 2012.</w:t>
      </w:r>
    </w:p>
    <w:p w14:paraId="6F1AAA58" w14:textId="5D3C85A2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>FELLER, C</w:t>
      </w:r>
      <w:r w:rsidR="00594805" w:rsidRPr="00F7665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56995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et al. Soil fertility concepts over the past two centuries: the importance attributed to soil organic matter in developed and developing countries. </w:t>
      </w: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Archives of Agronomy and Soil Science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>, v. 58, n.1, p.3-21, 2012.</w:t>
      </w:r>
    </w:p>
    <w:p w14:paraId="6D05E522" w14:textId="3C6BB8F6" w:rsidR="00EC1FB1" w:rsidRPr="00F76656" w:rsidRDefault="00FC30A4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NA, C. I., </w:t>
      </w:r>
      <w:r w:rsidR="00CC3545" w:rsidRPr="00F76656">
        <w:rPr>
          <w:rFonts w:ascii="Times New Roman" w:hAnsi="Times New Roman" w:cs="Times New Roman"/>
          <w:sz w:val="20"/>
          <w:szCs w:val="20"/>
          <w:lang w:val="en-US"/>
        </w:rPr>
        <w:t>et al.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Management of Perennial Warm-Season Bioenergy Grasses. I. Biomass Harvested, Nutrient Removal, and Persistence Responses of </w:t>
      </w:r>
      <w:proofErr w:type="spellStart"/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>Elephantgrass</w:t>
      </w:r>
      <w:proofErr w:type="spellEnd"/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>Energycane</w:t>
      </w:r>
      <w:proofErr w:type="spellEnd"/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to Harvest Frequency and Timing. </w:t>
      </w:r>
      <w:r w:rsidR="00EC1FB1"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Bioenergy Research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C3545" w:rsidRPr="00F76656">
        <w:rPr>
          <w:rFonts w:ascii="Times New Roman" w:hAnsi="Times New Roman" w:cs="Times New Roman"/>
          <w:sz w:val="20"/>
          <w:szCs w:val="20"/>
          <w:lang w:val="en-US"/>
        </w:rPr>
        <w:t>v.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CC3545" w:rsidRPr="00F76656">
        <w:rPr>
          <w:rFonts w:ascii="Times New Roman" w:hAnsi="Times New Roman" w:cs="Times New Roman"/>
          <w:sz w:val="20"/>
          <w:szCs w:val="20"/>
          <w:lang w:val="en-US"/>
        </w:rPr>
        <w:t>, n.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2, </w:t>
      </w:r>
      <w:r w:rsidR="00CC3545" w:rsidRPr="00F76656">
        <w:rPr>
          <w:rFonts w:ascii="Times New Roman" w:hAnsi="Times New Roman" w:cs="Times New Roman"/>
          <w:sz w:val="20"/>
          <w:szCs w:val="20"/>
          <w:lang w:val="en-US"/>
        </w:rPr>
        <w:t>p.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>581–589</w:t>
      </w:r>
      <w:r w:rsidR="00CC3545" w:rsidRPr="00F76656">
        <w:rPr>
          <w:rFonts w:ascii="Times New Roman" w:hAnsi="Times New Roman" w:cs="Times New Roman"/>
          <w:sz w:val="20"/>
          <w:szCs w:val="20"/>
          <w:lang w:val="en-US"/>
        </w:rPr>
        <w:t>, 2015.</w:t>
      </w:r>
      <w:r w:rsidR="00EC1FB1"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6342A3D" w14:textId="72DB2D87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>PAUL, E</w:t>
      </w:r>
      <w:r w:rsidR="00D86FD3" w:rsidRPr="00F7665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A. The nature and dynamics of soil organic matter: Plant inputs, microbial transformations, and organic matter stabilization. </w:t>
      </w:r>
      <w:r w:rsidRPr="00F76656">
        <w:rPr>
          <w:rFonts w:ascii="Times New Roman" w:hAnsi="Times New Roman" w:cs="Times New Roman"/>
          <w:b/>
          <w:bCs/>
          <w:sz w:val="20"/>
          <w:szCs w:val="20"/>
          <w:lang w:val="en-US"/>
        </w:rPr>
        <w:t>Soil Biology and Biochemistry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>, v. 98, p. 109-126, 2016.</w:t>
      </w:r>
    </w:p>
    <w:p w14:paraId="6A451463" w14:textId="0D240D70" w:rsidR="00EC1FB1" w:rsidRPr="00F76656" w:rsidRDefault="00EC1FB1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  <w:lang w:val="en-US"/>
        </w:rPr>
        <w:t>SCHULTZE-KRAFT, R</w:t>
      </w:r>
      <w:r w:rsidR="00882971" w:rsidRPr="00F7665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76656">
        <w:rPr>
          <w:rFonts w:ascii="Times New Roman" w:hAnsi="Times New Roman" w:cs="Times New Roman"/>
          <w:sz w:val="20"/>
          <w:szCs w:val="20"/>
          <w:lang w:val="en-US"/>
        </w:rPr>
        <w:t xml:space="preserve"> et al. Tropical forage legumes for environmental benefits: An overview. </w:t>
      </w:r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Tropical </w:t>
      </w:r>
      <w:proofErr w:type="spellStart"/>
      <w:r w:rsidRPr="00F76656">
        <w:rPr>
          <w:rFonts w:ascii="Times New Roman" w:hAnsi="Times New Roman" w:cs="Times New Roman"/>
          <w:b/>
          <w:bCs/>
          <w:sz w:val="20"/>
          <w:szCs w:val="20"/>
        </w:rPr>
        <w:t>Grasslands-Forrajes</w:t>
      </w:r>
      <w:proofErr w:type="spellEnd"/>
      <w:r w:rsidRPr="00F76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76656">
        <w:rPr>
          <w:rFonts w:ascii="Times New Roman" w:hAnsi="Times New Roman" w:cs="Times New Roman"/>
          <w:b/>
          <w:bCs/>
          <w:sz w:val="20"/>
          <w:szCs w:val="20"/>
        </w:rPr>
        <w:t>Tropicales</w:t>
      </w:r>
      <w:proofErr w:type="spellEnd"/>
      <w:r w:rsidRPr="00F76656">
        <w:rPr>
          <w:rFonts w:ascii="Times New Roman" w:hAnsi="Times New Roman" w:cs="Times New Roman"/>
          <w:sz w:val="20"/>
          <w:szCs w:val="20"/>
        </w:rPr>
        <w:t>, v. 6, n. 1, p. 1-14, 2018.</w:t>
      </w:r>
    </w:p>
    <w:p w14:paraId="3634384A" w14:textId="51554C14" w:rsidR="00FC30A4" w:rsidRPr="00F76656" w:rsidRDefault="00FC30A4" w:rsidP="007D4D8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656">
        <w:rPr>
          <w:rFonts w:ascii="Times New Roman" w:hAnsi="Times New Roman" w:cs="Times New Roman"/>
          <w:sz w:val="20"/>
          <w:szCs w:val="20"/>
        </w:rPr>
        <w:t>TEIXEIRA</w:t>
      </w:r>
      <w:r w:rsidR="00C52B80" w:rsidRPr="00F76656">
        <w:rPr>
          <w:rFonts w:ascii="Times New Roman" w:hAnsi="Times New Roman" w:cs="Times New Roman"/>
          <w:sz w:val="20"/>
          <w:szCs w:val="20"/>
        </w:rPr>
        <w:t>,</w:t>
      </w:r>
      <w:r w:rsidRPr="00F76656">
        <w:rPr>
          <w:rFonts w:ascii="Times New Roman" w:hAnsi="Times New Roman" w:cs="Times New Roman"/>
          <w:sz w:val="20"/>
          <w:szCs w:val="20"/>
        </w:rPr>
        <w:t xml:space="preserve"> P</w:t>
      </w:r>
      <w:r w:rsidR="000B022F" w:rsidRPr="00F76656">
        <w:rPr>
          <w:rFonts w:ascii="Times New Roman" w:hAnsi="Times New Roman" w:cs="Times New Roman"/>
          <w:sz w:val="20"/>
          <w:szCs w:val="20"/>
        </w:rPr>
        <w:t>.C</w:t>
      </w:r>
      <w:r w:rsidR="00797E4B" w:rsidRPr="00F76656">
        <w:rPr>
          <w:rFonts w:ascii="Times New Roman" w:hAnsi="Times New Roman" w:cs="Times New Roman"/>
          <w:sz w:val="20"/>
          <w:szCs w:val="20"/>
        </w:rPr>
        <w:t>.</w:t>
      </w:r>
      <w:r w:rsidR="000B022F" w:rsidRPr="00F76656">
        <w:rPr>
          <w:rFonts w:ascii="Times New Roman" w:hAnsi="Times New Roman" w:cs="Times New Roman"/>
          <w:sz w:val="20"/>
          <w:szCs w:val="20"/>
        </w:rPr>
        <w:t xml:space="preserve"> et al.</w:t>
      </w:r>
      <w:r w:rsidRPr="00F76656">
        <w:rPr>
          <w:rFonts w:ascii="Times New Roman" w:hAnsi="Times New Roman" w:cs="Times New Roman"/>
          <w:sz w:val="20"/>
          <w:szCs w:val="20"/>
        </w:rPr>
        <w:t xml:space="preserve"> Manual de métodos de análise de solo. 3ª edição revista e ampliada. Embrapa, Brasília, DF, 2017.</w:t>
      </w:r>
    </w:p>
    <w:sectPr w:rsidR="00FC30A4" w:rsidRPr="00F7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zYwtTA2NDY0NDBX0lEKTi0uzszPAykwqQUA0s8NjSwAAAA="/>
  </w:docVars>
  <w:rsids>
    <w:rsidRoot w:val="00366053"/>
    <w:rsid w:val="00001A5B"/>
    <w:rsid w:val="0000759D"/>
    <w:rsid w:val="000121F9"/>
    <w:rsid w:val="00012C9B"/>
    <w:rsid w:val="000145B3"/>
    <w:rsid w:val="0002165D"/>
    <w:rsid w:val="000317CE"/>
    <w:rsid w:val="00037518"/>
    <w:rsid w:val="0004140E"/>
    <w:rsid w:val="00047404"/>
    <w:rsid w:val="00051851"/>
    <w:rsid w:val="00053D8B"/>
    <w:rsid w:val="000669DC"/>
    <w:rsid w:val="00071132"/>
    <w:rsid w:val="00073394"/>
    <w:rsid w:val="00082950"/>
    <w:rsid w:val="000879BB"/>
    <w:rsid w:val="000950C1"/>
    <w:rsid w:val="000A7707"/>
    <w:rsid w:val="000B022F"/>
    <w:rsid w:val="000B1F81"/>
    <w:rsid w:val="000B461F"/>
    <w:rsid w:val="000C1534"/>
    <w:rsid w:val="000C1B0B"/>
    <w:rsid w:val="000D4436"/>
    <w:rsid w:val="000F5024"/>
    <w:rsid w:val="0011177C"/>
    <w:rsid w:val="00131DD1"/>
    <w:rsid w:val="00135704"/>
    <w:rsid w:val="001612E8"/>
    <w:rsid w:val="00182922"/>
    <w:rsid w:val="001930C2"/>
    <w:rsid w:val="001A5F13"/>
    <w:rsid w:val="001C15AE"/>
    <w:rsid w:val="001D5003"/>
    <w:rsid w:val="001D5DBF"/>
    <w:rsid w:val="001F358C"/>
    <w:rsid w:val="001F5F6C"/>
    <w:rsid w:val="0020256D"/>
    <w:rsid w:val="002116B5"/>
    <w:rsid w:val="00212EFB"/>
    <w:rsid w:val="00214CAC"/>
    <w:rsid w:val="00221594"/>
    <w:rsid w:val="00222801"/>
    <w:rsid w:val="00244B90"/>
    <w:rsid w:val="00245A3C"/>
    <w:rsid w:val="002509B1"/>
    <w:rsid w:val="00255EB6"/>
    <w:rsid w:val="00260E07"/>
    <w:rsid w:val="002676DB"/>
    <w:rsid w:val="00280239"/>
    <w:rsid w:val="002830B9"/>
    <w:rsid w:val="00284619"/>
    <w:rsid w:val="002B5C27"/>
    <w:rsid w:val="002D6F06"/>
    <w:rsid w:val="002E1E81"/>
    <w:rsid w:val="002F38DA"/>
    <w:rsid w:val="002F58E1"/>
    <w:rsid w:val="002F625B"/>
    <w:rsid w:val="00302470"/>
    <w:rsid w:val="00323C14"/>
    <w:rsid w:val="00325BCF"/>
    <w:rsid w:val="0032711A"/>
    <w:rsid w:val="00331368"/>
    <w:rsid w:val="0034323A"/>
    <w:rsid w:val="0036482F"/>
    <w:rsid w:val="00366053"/>
    <w:rsid w:val="003778AC"/>
    <w:rsid w:val="0038116F"/>
    <w:rsid w:val="00382486"/>
    <w:rsid w:val="00387CAF"/>
    <w:rsid w:val="00396701"/>
    <w:rsid w:val="00397C8B"/>
    <w:rsid w:val="003A61D6"/>
    <w:rsid w:val="003B0E8E"/>
    <w:rsid w:val="003B52EB"/>
    <w:rsid w:val="003B5EC7"/>
    <w:rsid w:val="003D1942"/>
    <w:rsid w:val="003D289B"/>
    <w:rsid w:val="003D34E4"/>
    <w:rsid w:val="003D3F88"/>
    <w:rsid w:val="003E0042"/>
    <w:rsid w:val="003E0A2A"/>
    <w:rsid w:val="003E328E"/>
    <w:rsid w:val="003F600D"/>
    <w:rsid w:val="004016CE"/>
    <w:rsid w:val="00407245"/>
    <w:rsid w:val="00417B6F"/>
    <w:rsid w:val="00424D22"/>
    <w:rsid w:val="00426A7D"/>
    <w:rsid w:val="00453B0D"/>
    <w:rsid w:val="00456995"/>
    <w:rsid w:val="00461317"/>
    <w:rsid w:val="00465DB8"/>
    <w:rsid w:val="00476331"/>
    <w:rsid w:val="00492980"/>
    <w:rsid w:val="004A058C"/>
    <w:rsid w:val="004A3166"/>
    <w:rsid w:val="004C31BF"/>
    <w:rsid w:val="004C36D9"/>
    <w:rsid w:val="004C6555"/>
    <w:rsid w:val="004D392C"/>
    <w:rsid w:val="00524B11"/>
    <w:rsid w:val="005462EE"/>
    <w:rsid w:val="00546EF2"/>
    <w:rsid w:val="00561E52"/>
    <w:rsid w:val="00563708"/>
    <w:rsid w:val="00566D96"/>
    <w:rsid w:val="00574F27"/>
    <w:rsid w:val="00594805"/>
    <w:rsid w:val="005A28C1"/>
    <w:rsid w:val="005B1DC9"/>
    <w:rsid w:val="005B4A92"/>
    <w:rsid w:val="005B7549"/>
    <w:rsid w:val="005C1A89"/>
    <w:rsid w:val="005C54B8"/>
    <w:rsid w:val="005D0638"/>
    <w:rsid w:val="005E1626"/>
    <w:rsid w:val="005E6EFD"/>
    <w:rsid w:val="005F19CD"/>
    <w:rsid w:val="00631719"/>
    <w:rsid w:val="00644C13"/>
    <w:rsid w:val="00651697"/>
    <w:rsid w:val="006523FF"/>
    <w:rsid w:val="0065271A"/>
    <w:rsid w:val="00661070"/>
    <w:rsid w:val="006623B4"/>
    <w:rsid w:val="00666F38"/>
    <w:rsid w:val="006902A4"/>
    <w:rsid w:val="00690A7F"/>
    <w:rsid w:val="006A02F6"/>
    <w:rsid w:val="006B0A91"/>
    <w:rsid w:val="006B165A"/>
    <w:rsid w:val="006B7EA2"/>
    <w:rsid w:val="006C0325"/>
    <w:rsid w:val="006D2A04"/>
    <w:rsid w:val="006D52E9"/>
    <w:rsid w:val="006E0F21"/>
    <w:rsid w:val="006F4F03"/>
    <w:rsid w:val="007012C7"/>
    <w:rsid w:val="00702D0A"/>
    <w:rsid w:val="0071078B"/>
    <w:rsid w:val="00712ABF"/>
    <w:rsid w:val="007238BD"/>
    <w:rsid w:val="00731253"/>
    <w:rsid w:val="0074516B"/>
    <w:rsid w:val="0076197A"/>
    <w:rsid w:val="00763192"/>
    <w:rsid w:val="00764A84"/>
    <w:rsid w:val="00771FBD"/>
    <w:rsid w:val="00772230"/>
    <w:rsid w:val="007741B1"/>
    <w:rsid w:val="007767E8"/>
    <w:rsid w:val="00784AA5"/>
    <w:rsid w:val="00786461"/>
    <w:rsid w:val="00797E4B"/>
    <w:rsid w:val="007A3A0C"/>
    <w:rsid w:val="007B6C3B"/>
    <w:rsid w:val="007C1A8A"/>
    <w:rsid w:val="007C27EC"/>
    <w:rsid w:val="007C4522"/>
    <w:rsid w:val="007C61CC"/>
    <w:rsid w:val="007D0A64"/>
    <w:rsid w:val="007D4D8C"/>
    <w:rsid w:val="007E4B12"/>
    <w:rsid w:val="007E6239"/>
    <w:rsid w:val="007F49CC"/>
    <w:rsid w:val="00806A57"/>
    <w:rsid w:val="0082121D"/>
    <w:rsid w:val="00824809"/>
    <w:rsid w:val="00832993"/>
    <w:rsid w:val="00832DFC"/>
    <w:rsid w:val="00834959"/>
    <w:rsid w:val="0084039E"/>
    <w:rsid w:val="00846A0E"/>
    <w:rsid w:val="00847DBA"/>
    <w:rsid w:val="00850DAB"/>
    <w:rsid w:val="00854942"/>
    <w:rsid w:val="0086035C"/>
    <w:rsid w:val="00876218"/>
    <w:rsid w:val="00882971"/>
    <w:rsid w:val="00882AF8"/>
    <w:rsid w:val="008A42F9"/>
    <w:rsid w:val="008A79CD"/>
    <w:rsid w:val="008B631D"/>
    <w:rsid w:val="0090077E"/>
    <w:rsid w:val="00904D4F"/>
    <w:rsid w:val="009155B4"/>
    <w:rsid w:val="00915D61"/>
    <w:rsid w:val="00921545"/>
    <w:rsid w:val="00932A88"/>
    <w:rsid w:val="009403F7"/>
    <w:rsid w:val="009427CB"/>
    <w:rsid w:val="0094745E"/>
    <w:rsid w:val="00950358"/>
    <w:rsid w:val="009568E8"/>
    <w:rsid w:val="00957141"/>
    <w:rsid w:val="00957745"/>
    <w:rsid w:val="009623FD"/>
    <w:rsid w:val="00963B85"/>
    <w:rsid w:val="00972CC7"/>
    <w:rsid w:val="00977304"/>
    <w:rsid w:val="009803D5"/>
    <w:rsid w:val="00981335"/>
    <w:rsid w:val="00992C74"/>
    <w:rsid w:val="00995673"/>
    <w:rsid w:val="009A5941"/>
    <w:rsid w:val="009C062C"/>
    <w:rsid w:val="009C25F7"/>
    <w:rsid w:val="009D2BFA"/>
    <w:rsid w:val="009D2F17"/>
    <w:rsid w:val="009D4510"/>
    <w:rsid w:val="009E1F43"/>
    <w:rsid w:val="009E1FDD"/>
    <w:rsid w:val="009F52BB"/>
    <w:rsid w:val="00A1141B"/>
    <w:rsid w:val="00A17DCF"/>
    <w:rsid w:val="00A2059C"/>
    <w:rsid w:val="00A214BF"/>
    <w:rsid w:val="00A266C2"/>
    <w:rsid w:val="00A443D0"/>
    <w:rsid w:val="00A44E30"/>
    <w:rsid w:val="00A53381"/>
    <w:rsid w:val="00A56CD0"/>
    <w:rsid w:val="00A63D30"/>
    <w:rsid w:val="00A812CE"/>
    <w:rsid w:val="00A823A5"/>
    <w:rsid w:val="00A86301"/>
    <w:rsid w:val="00A962ED"/>
    <w:rsid w:val="00AA1785"/>
    <w:rsid w:val="00AA59E6"/>
    <w:rsid w:val="00AB2AFB"/>
    <w:rsid w:val="00AB6409"/>
    <w:rsid w:val="00AD5437"/>
    <w:rsid w:val="00B02CAA"/>
    <w:rsid w:val="00B04B62"/>
    <w:rsid w:val="00B065EC"/>
    <w:rsid w:val="00B14E31"/>
    <w:rsid w:val="00B27991"/>
    <w:rsid w:val="00B60853"/>
    <w:rsid w:val="00B61604"/>
    <w:rsid w:val="00B8098B"/>
    <w:rsid w:val="00B93996"/>
    <w:rsid w:val="00B9780D"/>
    <w:rsid w:val="00BA2C2F"/>
    <w:rsid w:val="00BA5BA0"/>
    <w:rsid w:val="00BA67AF"/>
    <w:rsid w:val="00BA6A2C"/>
    <w:rsid w:val="00BB3E59"/>
    <w:rsid w:val="00BB5D90"/>
    <w:rsid w:val="00BC6136"/>
    <w:rsid w:val="00BC702C"/>
    <w:rsid w:val="00BC7DB9"/>
    <w:rsid w:val="00BD169C"/>
    <w:rsid w:val="00BD51CA"/>
    <w:rsid w:val="00BE0C14"/>
    <w:rsid w:val="00BE1CBF"/>
    <w:rsid w:val="00BE3BBF"/>
    <w:rsid w:val="00BF050F"/>
    <w:rsid w:val="00BF0BCA"/>
    <w:rsid w:val="00C04F2D"/>
    <w:rsid w:val="00C15A74"/>
    <w:rsid w:val="00C16072"/>
    <w:rsid w:val="00C36A2A"/>
    <w:rsid w:val="00C44AF2"/>
    <w:rsid w:val="00C45E28"/>
    <w:rsid w:val="00C52B80"/>
    <w:rsid w:val="00C5529E"/>
    <w:rsid w:val="00C56017"/>
    <w:rsid w:val="00C65219"/>
    <w:rsid w:val="00C65D52"/>
    <w:rsid w:val="00C670BE"/>
    <w:rsid w:val="00C876D0"/>
    <w:rsid w:val="00C977E9"/>
    <w:rsid w:val="00CA1B3C"/>
    <w:rsid w:val="00CC3545"/>
    <w:rsid w:val="00CF0ED4"/>
    <w:rsid w:val="00CF396A"/>
    <w:rsid w:val="00CF5B73"/>
    <w:rsid w:val="00D01A57"/>
    <w:rsid w:val="00D0570E"/>
    <w:rsid w:val="00D1280D"/>
    <w:rsid w:val="00D12F44"/>
    <w:rsid w:val="00D14358"/>
    <w:rsid w:val="00D15EC5"/>
    <w:rsid w:val="00D33DD5"/>
    <w:rsid w:val="00D4044D"/>
    <w:rsid w:val="00D42D6E"/>
    <w:rsid w:val="00D452DA"/>
    <w:rsid w:val="00D563E8"/>
    <w:rsid w:val="00D5794F"/>
    <w:rsid w:val="00D6454C"/>
    <w:rsid w:val="00D843A1"/>
    <w:rsid w:val="00D86FD3"/>
    <w:rsid w:val="00D87473"/>
    <w:rsid w:val="00D92A44"/>
    <w:rsid w:val="00DA0614"/>
    <w:rsid w:val="00DA18A1"/>
    <w:rsid w:val="00DB0749"/>
    <w:rsid w:val="00DB1C55"/>
    <w:rsid w:val="00DB6EAE"/>
    <w:rsid w:val="00DC780D"/>
    <w:rsid w:val="00DD130B"/>
    <w:rsid w:val="00DD1A8C"/>
    <w:rsid w:val="00DD624A"/>
    <w:rsid w:val="00DE32D0"/>
    <w:rsid w:val="00DE4CEC"/>
    <w:rsid w:val="00DF4EA6"/>
    <w:rsid w:val="00E05F19"/>
    <w:rsid w:val="00E06A66"/>
    <w:rsid w:val="00E11C76"/>
    <w:rsid w:val="00E163A2"/>
    <w:rsid w:val="00E32996"/>
    <w:rsid w:val="00E54FDB"/>
    <w:rsid w:val="00E61669"/>
    <w:rsid w:val="00E62852"/>
    <w:rsid w:val="00E85F0C"/>
    <w:rsid w:val="00E87C1B"/>
    <w:rsid w:val="00E9618F"/>
    <w:rsid w:val="00EA0F73"/>
    <w:rsid w:val="00EA17A3"/>
    <w:rsid w:val="00EA4250"/>
    <w:rsid w:val="00EC1FB1"/>
    <w:rsid w:val="00EC6CAF"/>
    <w:rsid w:val="00ED5C51"/>
    <w:rsid w:val="00EE6608"/>
    <w:rsid w:val="00EF0D53"/>
    <w:rsid w:val="00EF3979"/>
    <w:rsid w:val="00F356CE"/>
    <w:rsid w:val="00F42F46"/>
    <w:rsid w:val="00F44002"/>
    <w:rsid w:val="00F61E37"/>
    <w:rsid w:val="00F629F2"/>
    <w:rsid w:val="00F735D6"/>
    <w:rsid w:val="00F73E9E"/>
    <w:rsid w:val="00F76656"/>
    <w:rsid w:val="00F77B51"/>
    <w:rsid w:val="00F829C7"/>
    <w:rsid w:val="00F83310"/>
    <w:rsid w:val="00F870A7"/>
    <w:rsid w:val="00F9020E"/>
    <w:rsid w:val="00F9144F"/>
    <w:rsid w:val="00FC30A4"/>
    <w:rsid w:val="00FD75B2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1E00"/>
  <w15:chartTrackingRefBased/>
  <w15:docId w15:val="{27FDCCA0-0377-42D6-914C-4B4DF11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813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Janerson Coelho</dc:creator>
  <cp:keywords/>
  <dc:description/>
  <cp:lastModifiedBy>Janerson Coelho</cp:lastModifiedBy>
  <cp:revision>2</cp:revision>
  <dcterms:created xsi:type="dcterms:W3CDTF">2022-04-20T19:00:00Z</dcterms:created>
  <dcterms:modified xsi:type="dcterms:W3CDTF">2022-04-20T19:00:00Z</dcterms:modified>
</cp:coreProperties>
</file>