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9F594" w14:textId="3F000505" w:rsidR="00F21FE2" w:rsidRPr="00DD7077" w:rsidRDefault="00CC594A" w:rsidP="00CC594A">
      <w:pPr>
        <w:pStyle w:val="PargrafodaLista"/>
        <w:tabs>
          <w:tab w:val="left" w:pos="5265"/>
        </w:tabs>
        <w:spacing w:after="0" w:line="240" w:lineRule="auto"/>
        <w:ind w:left="0"/>
        <w:jc w:val="center"/>
        <w:rPr>
          <w:rFonts w:ascii="Times New Roman" w:hAnsi="Times New Roman" w:cs="Times New Roman"/>
          <w:sz w:val="28"/>
          <w:szCs w:val="28"/>
        </w:rPr>
      </w:pPr>
      <w:r w:rsidRPr="00CC594A">
        <w:rPr>
          <w:rFonts w:ascii="Times New Roman" w:hAnsi="Times New Roman" w:cs="Times New Roman"/>
          <w:b/>
          <w:sz w:val="28"/>
          <w:szCs w:val="28"/>
        </w:rPr>
        <w:t>ED</w:t>
      </w:r>
      <w:r w:rsidR="00172ED7">
        <w:rPr>
          <w:rFonts w:ascii="Times New Roman" w:hAnsi="Times New Roman" w:cs="Times New Roman"/>
          <w:b/>
          <w:sz w:val="28"/>
          <w:szCs w:val="28"/>
        </w:rPr>
        <w:t>UCAÇÃO FÍSICA ESCOLAR E TRANSTORNO DO ESPECTRO AUTISTA</w:t>
      </w:r>
      <w:r>
        <w:rPr>
          <w:rFonts w:ascii="Times New Roman" w:hAnsi="Times New Roman" w:cs="Times New Roman"/>
          <w:b/>
          <w:sz w:val="28"/>
          <w:szCs w:val="28"/>
        </w:rPr>
        <w:t>: uma revisão integrativa</w:t>
      </w:r>
      <w:r w:rsidRPr="00DD7077">
        <w:rPr>
          <w:rFonts w:ascii="Times New Roman" w:hAnsi="Times New Roman" w:cs="Times New Roman"/>
          <w:b/>
          <w:sz w:val="28"/>
          <w:szCs w:val="28"/>
        </w:rPr>
        <w:t xml:space="preserve"> </w:t>
      </w:r>
    </w:p>
    <w:p w14:paraId="12236BEC" w14:textId="77777777" w:rsidR="002148FB" w:rsidRPr="00DD7077" w:rsidRDefault="002148FB" w:rsidP="00DD7077">
      <w:pPr>
        <w:pStyle w:val="PargrafodaLista"/>
        <w:tabs>
          <w:tab w:val="left" w:pos="5265"/>
        </w:tabs>
        <w:spacing w:after="0" w:line="240" w:lineRule="auto"/>
        <w:ind w:left="0"/>
        <w:jc w:val="center"/>
        <w:rPr>
          <w:rFonts w:ascii="Times New Roman" w:hAnsi="Times New Roman" w:cs="Times New Roman"/>
          <w:sz w:val="24"/>
          <w:szCs w:val="24"/>
        </w:rPr>
      </w:pPr>
    </w:p>
    <w:p w14:paraId="223BE73F" w14:textId="3E08735E" w:rsidR="002148FB" w:rsidRPr="00DD7077" w:rsidRDefault="00214EA5" w:rsidP="00DD7077">
      <w:pPr>
        <w:pStyle w:val="Default"/>
        <w:jc w:val="center"/>
        <w:rPr>
          <w:rFonts w:ascii="Times New Roman" w:hAnsi="Times New Roman" w:cs="Times New Roman"/>
          <w:color w:val="auto"/>
        </w:rPr>
      </w:pPr>
      <w:r>
        <w:rPr>
          <w:rFonts w:ascii="Times New Roman" w:hAnsi="Times New Roman" w:cs="Times New Roman"/>
          <w:bCs/>
          <w:color w:val="auto"/>
        </w:rPr>
        <w:t>JUCÁ</w:t>
      </w:r>
      <w:r w:rsidR="002148FB" w:rsidRPr="00DD7077">
        <w:rPr>
          <w:rFonts w:ascii="Times New Roman" w:hAnsi="Times New Roman" w:cs="Times New Roman"/>
          <w:bCs/>
          <w:color w:val="auto"/>
        </w:rPr>
        <w:t>,</w:t>
      </w:r>
      <w:r>
        <w:rPr>
          <w:rFonts w:ascii="Times New Roman" w:hAnsi="Times New Roman" w:cs="Times New Roman"/>
          <w:bCs/>
          <w:color w:val="auto"/>
        </w:rPr>
        <w:t xml:space="preserve"> Luan Gonçalves</w:t>
      </w:r>
      <w:r w:rsidR="00F21FE2" w:rsidRPr="00DD7077">
        <w:rPr>
          <w:rStyle w:val="Refdenotaderodap"/>
          <w:rFonts w:ascii="Times New Roman" w:hAnsi="Times New Roman" w:cs="Times New Roman"/>
          <w:bCs/>
          <w:color w:val="auto"/>
        </w:rPr>
        <w:footnoteReference w:id="1"/>
      </w:r>
    </w:p>
    <w:p w14:paraId="10E7A889" w14:textId="77777777" w:rsidR="002148FB" w:rsidRPr="00DD7077" w:rsidRDefault="002148FB" w:rsidP="00DD7077">
      <w:pPr>
        <w:pStyle w:val="Default"/>
        <w:jc w:val="center"/>
        <w:rPr>
          <w:rFonts w:ascii="Times New Roman" w:hAnsi="Times New Roman" w:cs="Times New Roman"/>
          <w:color w:val="auto"/>
        </w:rPr>
      </w:pPr>
    </w:p>
    <w:p w14:paraId="20C57011" w14:textId="4DF1BF37" w:rsidR="00F21FE2" w:rsidRPr="00DD7077" w:rsidRDefault="00214EA5" w:rsidP="00DD7077">
      <w:pPr>
        <w:pStyle w:val="PargrafodaLista"/>
        <w:spacing w:after="0" w:line="240" w:lineRule="auto"/>
        <w:ind w:left="0"/>
        <w:jc w:val="center"/>
        <w:rPr>
          <w:rFonts w:ascii="Times New Roman" w:hAnsi="Times New Roman" w:cs="Times New Roman"/>
          <w:b/>
          <w:sz w:val="24"/>
          <w:szCs w:val="24"/>
        </w:rPr>
      </w:pPr>
      <w:r>
        <w:rPr>
          <w:rFonts w:ascii="Times New Roman" w:hAnsi="Times New Roman" w:cs="Times New Roman"/>
          <w:sz w:val="24"/>
          <w:szCs w:val="24"/>
        </w:rPr>
        <w:t>Eixo Temático:</w:t>
      </w:r>
      <w:r w:rsidRPr="00214EA5">
        <w:rPr>
          <w:rFonts w:ascii="Arial" w:hAnsi="Arial" w:cs="Arial"/>
          <w:color w:val="919298"/>
          <w:sz w:val="21"/>
          <w:szCs w:val="21"/>
          <w:shd w:val="clear" w:color="auto" w:fill="F7F9FA"/>
        </w:rPr>
        <w:t xml:space="preserve"> </w:t>
      </w:r>
      <w:r w:rsidRPr="00214EA5">
        <w:rPr>
          <w:rFonts w:ascii="Times New Roman" w:hAnsi="Times New Roman" w:cs="Times New Roman"/>
          <w:sz w:val="24"/>
          <w:szCs w:val="24"/>
        </w:rPr>
        <w:t>Educação Física e inclusão escolar</w:t>
      </w:r>
      <w:r>
        <w:rPr>
          <w:rFonts w:ascii="Times New Roman" w:hAnsi="Times New Roman" w:cs="Times New Roman"/>
          <w:sz w:val="24"/>
          <w:szCs w:val="24"/>
        </w:rPr>
        <w:t xml:space="preserve"> </w:t>
      </w:r>
    </w:p>
    <w:p w14:paraId="45FD3A74" w14:textId="0A07AC82" w:rsidR="00F21FE2" w:rsidRDefault="00F21FE2" w:rsidP="00DD7077">
      <w:pPr>
        <w:pStyle w:val="PargrafodaLista"/>
        <w:spacing w:after="0" w:line="240" w:lineRule="auto"/>
        <w:jc w:val="both"/>
        <w:rPr>
          <w:rFonts w:ascii="Times New Roman" w:hAnsi="Times New Roman" w:cs="Times New Roman"/>
          <w:b/>
          <w:sz w:val="24"/>
          <w:szCs w:val="24"/>
        </w:rPr>
      </w:pPr>
    </w:p>
    <w:p w14:paraId="6371BEEE" w14:textId="77777777" w:rsidR="00DD7077" w:rsidRPr="00DD7077" w:rsidRDefault="00DD7077" w:rsidP="00DD7077">
      <w:pPr>
        <w:pStyle w:val="PargrafodaLista"/>
        <w:spacing w:after="0" w:line="240" w:lineRule="auto"/>
        <w:jc w:val="both"/>
        <w:rPr>
          <w:rFonts w:ascii="Times New Roman" w:hAnsi="Times New Roman" w:cs="Times New Roman"/>
          <w:b/>
          <w:sz w:val="24"/>
          <w:szCs w:val="24"/>
        </w:rPr>
      </w:pPr>
    </w:p>
    <w:p w14:paraId="1EB85CAB" w14:textId="77777777" w:rsidR="00F21FE2" w:rsidRPr="005C5AD3" w:rsidRDefault="00F21FE2" w:rsidP="00C15C42">
      <w:pPr>
        <w:pStyle w:val="PargrafodaLista"/>
        <w:spacing w:after="0" w:line="240" w:lineRule="auto"/>
        <w:ind w:left="0"/>
        <w:jc w:val="both"/>
        <w:rPr>
          <w:rFonts w:ascii="Times New Roman" w:hAnsi="Times New Roman" w:cs="Times New Roman"/>
          <w:b/>
          <w:sz w:val="24"/>
          <w:szCs w:val="24"/>
        </w:rPr>
      </w:pPr>
      <w:r w:rsidRPr="005C5AD3">
        <w:rPr>
          <w:rFonts w:ascii="Times New Roman" w:hAnsi="Times New Roman" w:cs="Times New Roman"/>
          <w:b/>
          <w:sz w:val="24"/>
          <w:szCs w:val="24"/>
        </w:rPr>
        <w:t>RESUMO</w:t>
      </w:r>
    </w:p>
    <w:p w14:paraId="5997504F" w14:textId="73381F44" w:rsidR="00882A57" w:rsidRDefault="00882A57" w:rsidP="00C507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Transtorno do Espectro Autista (TEA) é um comprometimento no desenvolvimento das funções relacionadas a comunicação, interação e socialização. Dessa forma, investigar as contribuições que a Educação Física tem produzido para auxiliar os(as) professores(as) no trato pedagógico com esses(as) estudantes é de fundamental importância para seu processo de inclusão. Assim, o objetivo desse estudo foi analisar a produção acadêmica de teses e dissertação sobre Educação Física escolar e TEA. Trata-se de uma pesquisa exploratória do tipo descritiva, sendo realizada uma revisão integrativa utilizando-se do Catalogo de Teses e Dissertações da Capes. Os descritores utilizados para busca dos textos foram “Educação Física escolar” AND “Transtorno do Espectro Autista”, “Educação Física escolar AND “Autismo”, “Educação Física escolar AND TEA”, “Educação Física AND Transtorno do Espectro Autista”, “Educação Física AND Autismo” e “Educação Física AND TEA”. A análise aconteceu por meio da leitura de título, resumo e texto na integra. O levantamento dos dados ocorreu em março de 2022. A busca inicial apresentou 205 teses e dissertações e após aplicação dos filtros de leitura foram selecionados 16 estudos, sendo</w:t>
      </w:r>
      <w:r>
        <w:rPr>
          <w:rFonts w:ascii="Times New Roman" w:hAnsi="Times New Roman" w:cs="Times New Roman"/>
          <w:color w:val="FF0000"/>
          <w:sz w:val="24"/>
          <w:szCs w:val="24"/>
        </w:rPr>
        <w:t xml:space="preserve"> </w:t>
      </w:r>
      <w:r>
        <w:rPr>
          <w:rFonts w:ascii="Times New Roman" w:hAnsi="Times New Roman" w:cs="Times New Roman"/>
          <w:sz w:val="24"/>
          <w:szCs w:val="24"/>
        </w:rPr>
        <w:t>2 teses e 14 dissertações. Os textos selecionados foram submetidos a análise temática, onde foram organizados três temas: Intervenções didático-metodológicas para inclusão do aluno(a) com TEA (8), Importância dos aspectos socioemocionais</w:t>
      </w:r>
      <w:bookmarkStart w:id="0" w:name="_GoBack"/>
      <w:bookmarkEnd w:id="0"/>
      <w:r>
        <w:rPr>
          <w:rFonts w:ascii="Times New Roman" w:hAnsi="Times New Roman" w:cs="Times New Roman"/>
          <w:sz w:val="24"/>
          <w:szCs w:val="24"/>
        </w:rPr>
        <w:t xml:space="preserve"> para o desenvolvimento da sociabilização do(a) estudante com TEA (4), as influências da formação profissional no desenvolvimento de aulas para alunos(as) com TEA (4). Evidenciou-se uma temática com maior ênfase em apresentar metodologias de ensino utilizadas por professores(as) de Educação Física no processo de aproximação, socialização e inclusão do aluno com autismo. Os estudos ainda apresentaram questionamentos sobre a formação profissional desses(as) educadores(as) para trabalhar com esses(as) estudantes. Destarte, nota-se que as pesquisas sobre Autismo e Educação Física escolar estão mais </w:t>
      </w:r>
      <w:r>
        <w:rPr>
          <w:rFonts w:ascii="Times New Roman" w:hAnsi="Times New Roman" w:cs="Times New Roman"/>
          <w:sz w:val="24"/>
          <w:szCs w:val="24"/>
        </w:rPr>
        <w:lastRenderedPageBreak/>
        <w:t>direcionadas para a formação continuada e aos aspectos didático-pedagógicos desses professores(as).</w:t>
      </w:r>
    </w:p>
    <w:p w14:paraId="094A2886" w14:textId="16FF4218" w:rsidR="00F21FE2" w:rsidRDefault="00F21FE2" w:rsidP="00C5070F">
      <w:pPr>
        <w:spacing w:after="0" w:line="360" w:lineRule="auto"/>
        <w:jc w:val="both"/>
        <w:rPr>
          <w:rFonts w:ascii="Times New Roman" w:hAnsi="Times New Roman" w:cs="Times New Roman"/>
          <w:sz w:val="24"/>
          <w:szCs w:val="24"/>
        </w:rPr>
      </w:pPr>
      <w:r w:rsidRPr="005C5AD3">
        <w:rPr>
          <w:rFonts w:ascii="Times New Roman" w:hAnsi="Times New Roman" w:cs="Times New Roman"/>
          <w:b/>
          <w:sz w:val="24"/>
          <w:szCs w:val="24"/>
        </w:rPr>
        <w:t xml:space="preserve">Palavras-chaves: </w:t>
      </w:r>
      <w:r w:rsidR="00DD090F">
        <w:rPr>
          <w:rFonts w:ascii="Times New Roman" w:hAnsi="Times New Roman" w:cs="Times New Roman"/>
          <w:sz w:val="24"/>
          <w:szCs w:val="24"/>
        </w:rPr>
        <w:t>Educação Física escolar.</w:t>
      </w:r>
      <w:r w:rsidR="00A57D99">
        <w:rPr>
          <w:rFonts w:ascii="Times New Roman" w:hAnsi="Times New Roman" w:cs="Times New Roman"/>
          <w:sz w:val="24"/>
          <w:szCs w:val="24"/>
        </w:rPr>
        <w:t xml:space="preserve"> </w:t>
      </w:r>
      <w:r w:rsidR="00DD090F">
        <w:rPr>
          <w:rFonts w:ascii="Times New Roman" w:hAnsi="Times New Roman" w:cs="Times New Roman"/>
          <w:sz w:val="24"/>
          <w:szCs w:val="24"/>
        </w:rPr>
        <w:t xml:space="preserve">Inclusão. </w:t>
      </w:r>
      <w:r w:rsidR="004E5D65">
        <w:rPr>
          <w:rFonts w:ascii="Times New Roman" w:hAnsi="Times New Roman" w:cs="Times New Roman"/>
          <w:sz w:val="24"/>
          <w:szCs w:val="24"/>
        </w:rPr>
        <w:t>Transtorno de Espectro Autista.</w:t>
      </w:r>
    </w:p>
    <w:p w14:paraId="30D8F75E" w14:textId="77777777" w:rsidR="00A57D99" w:rsidRPr="005C5AD3" w:rsidRDefault="00A57D99" w:rsidP="00C15C42">
      <w:pPr>
        <w:pStyle w:val="PargrafodaLista"/>
        <w:spacing w:after="0" w:line="240" w:lineRule="auto"/>
        <w:ind w:left="0"/>
        <w:jc w:val="both"/>
        <w:rPr>
          <w:rFonts w:ascii="Times New Roman" w:hAnsi="Times New Roman" w:cs="Times New Roman"/>
          <w:sz w:val="24"/>
          <w:szCs w:val="24"/>
        </w:rPr>
      </w:pPr>
    </w:p>
    <w:sectPr w:rsidR="00A57D99" w:rsidRPr="005C5AD3" w:rsidSect="00DD7077">
      <w:headerReference w:type="default" r:id="rId7"/>
      <w:footerReference w:type="default" r:id="rId8"/>
      <w:pgSz w:w="11906" w:h="16838"/>
      <w:pgMar w:top="2835" w:right="1418" w:bottom="567"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A640" w14:textId="77777777" w:rsidR="009F5F65" w:rsidRDefault="009F5F65" w:rsidP="00A94B71">
      <w:pPr>
        <w:spacing w:after="0" w:line="240" w:lineRule="auto"/>
      </w:pPr>
      <w:r>
        <w:separator/>
      </w:r>
    </w:p>
  </w:endnote>
  <w:endnote w:type="continuationSeparator" w:id="0">
    <w:p w14:paraId="1C130FA3" w14:textId="77777777" w:rsidR="009F5F65" w:rsidRDefault="009F5F65" w:rsidP="00A9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AE7EF" w14:textId="1DE03758" w:rsidR="00F21FE2" w:rsidRPr="00F21FE2" w:rsidRDefault="00B02E82">
    <w:pPr>
      <w:pStyle w:val="Rodap"/>
      <w:jc w:val="right"/>
      <w:rPr>
        <w:rFonts w:ascii="Times New Roman" w:hAnsi="Times New Roman" w:cs="Times New Roman"/>
        <w:sz w:val="24"/>
      </w:rPr>
    </w:pPr>
    <w:r>
      <w:rPr>
        <w:rFonts w:ascii="Times New Roman" w:hAnsi="Times New Roman" w:cs="Times New Roman"/>
        <w:noProof/>
        <w:sz w:val="24"/>
        <w:lang w:eastAsia="pt-BR"/>
      </w:rPr>
      <mc:AlternateContent>
        <mc:Choice Requires="wps">
          <w:drawing>
            <wp:anchor distT="0" distB="0" distL="114300" distR="114300" simplePos="0" relativeHeight="251657728" behindDoc="0" locked="0" layoutInCell="1" allowOverlap="1" wp14:anchorId="29F3A94E" wp14:editId="70BB3B04">
              <wp:simplePos x="0" y="0"/>
              <wp:positionH relativeFrom="column">
                <wp:posOffset>5495574</wp:posOffset>
              </wp:positionH>
              <wp:positionV relativeFrom="paragraph">
                <wp:posOffset>-7683</wp:posOffset>
              </wp:positionV>
              <wp:extent cx="237490" cy="237490"/>
              <wp:effectExtent l="0" t="0" r="10160" b="1016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D05EE4" id="Oval 73" o:spid="_x0000_s1026" style="position:absolute;margin-left:432.7pt;margin-top:-.6pt;width:18.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" filled="f" strokecolor="black [3213]" strokeweight=".5pt"/>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61824" behindDoc="0" locked="0" layoutInCell="1" allowOverlap="1" wp14:anchorId="3DB7F466" wp14:editId="59D3F64C">
              <wp:simplePos x="0" y="0"/>
              <wp:positionH relativeFrom="column">
                <wp:posOffset>5501289</wp:posOffset>
              </wp:positionH>
              <wp:positionV relativeFrom="paragraph">
                <wp:posOffset>-5778</wp:posOffset>
              </wp:positionV>
              <wp:extent cx="64135" cy="64135"/>
              <wp:effectExtent l="0" t="0" r="12065" b="1206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7D8817" id="Oval 74" o:spid="_x0000_s1026" style="position:absolute;margin-left:433.15pt;margin-top:-.45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" fillcolor="black [3213]"/>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55680" behindDoc="0" locked="0" layoutInCell="1" allowOverlap="1" wp14:anchorId="6846AC0F" wp14:editId="339CA68A">
              <wp:simplePos x="0" y="0"/>
              <wp:positionH relativeFrom="column">
                <wp:posOffset>5371588</wp:posOffset>
              </wp:positionH>
              <wp:positionV relativeFrom="paragraph">
                <wp:posOffset>-4148</wp:posOffset>
              </wp:positionV>
              <wp:extent cx="488315" cy="228600"/>
              <wp:effectExtent l="0" t="0" r="6985"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882A57" w:rsidRPr="00882A57">
                            <w:rPr>
                              <w:rStyle w:val="Nmerodepgina"/>
                              <w:noProof/>
                              <w:sz w:val="16"/>
                              <w:szCs w:val="16"/>
                            </w:rPr>
                            <w:t>2</w:t>
                          </w:r>
                          <w:r w:rsidRPr="00380104">
                            <w:rPr>
                              <w:rStyle w:val="Nmerodepgina"/>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6846AC0F" id="_x0000_t202" coordsize="21600,21600" o:spt="202" path="m,l,21600r21600,l21600,xe">
              <v:stroke joinstyle="miter"/>
              <v:path gradientshapeok="t" o:connecttype="rect"/>
            </v:shapetype>
            <v:shape id="Text Box 71" o:spid="_x0000_s1026" type="#_x0000_t202" style="position:absolute;left:0;text-align:left;margin-left:422.95pt;margin-top:-.35pt;width:38.4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" filled="f" stroked="f">
              <v:textbox inset="0,0,0,0">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882A57" w:rsidRPr="00882A57">
                      <w:rPr>
                        <w:rStyle w:val="Nmerodepgina"/>
                        <w:noProof/>
                        <w:sz w:val="16"/>
                        <w:szCs w:val="16"/>
                      </w:rPr>
                      <w:t>2</w:t>
                    </w:r>
                    <w:r w:rsidRPr="00380104">
                      <w:rPr>
                        <w:rStyle w:val="Nmerodepgina"/>
                        <w:rFonts w:ascii="Times New Roman" w:hAnsi="Times New Roman" w:cs="Times New Roman"/>
                        <w:sz w:val="16"/>
                        <w:szCs w:val="16"/>
                      </w:rPr>
                      <w:fldChar w:fldCharType="end"/>
                    </w:r>
                  </w:p>
                </w:txbxContent>
              </v:textbox>
            </v:shape>
          </w:pict>
        </mc:Fallback>
      </mc:AlternateContent>
    </w:r>
  </w:p>
  <w:p w14:paraId="258AAD62" w14:textId="4864D50F" w:rsidR="00A94B71" w:rsidRDefault="00A94B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20908" w14:textId="77777777" w:rsidR="009F5F65" w:rsidRDefault="009F5F65" w:rsidP="00A94B71">
      <w:pPr>
        <w:spacing w:after="0" w:line="240" w:lineRule="auto"/>
      </w:pPr>
      <w:r>
        <w:separator/>
      </w:r>
    </w:p>
  </w:footnote>
  <w:footnote w:type="continuationSeparator" w:id="0">
    <w:p w14:paraId="1DF3A1F1" w14:textId="77777777" w:rsidR="009F5F65" w:rsidRDefault="009F5F65" w:rsidP="00A94B71">
      <w:pPr>
        <w:spacing w:after="0" w:line="240" w:lineRule="auto"/>
      </w:pPr>
      <w:r>
        <w:continuationSeparator/>
      </w:r>
    </w:p>
  </w:footnote>
  <w:footnote w:id="1">
    <w:p w14:paraId="4517D39C" w14:textId="0CD2C5EC" w:rsidR="00F21FE2" w:rsidRPr="00B02E82" w:rsidRDefault="00F21FE2" w:rsidP="00014107">
      <w:pPr>
        <w:pStyle w:val="Default"/>
        <w:rPr>
          <w:rFonts w:ascii="Times New Roman" w:hAnsi="Times New Roman" w:cs="Times New Roman"/>
          <w:b/>
          <w:bCs/>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sidR="00461297">
        <w:rPr>
          <w:rFonts w:ascii="Times New Roman" w:hAnsi="Times New Roman" w:cs="Times New Roman"/>
          <w:iCs/>
          <w:color w:val="auto"/>
          <w:sz w:val="20"/>
        </w:rPr>
        <w:t>Mestran</w:t>
      </w:r>
      <w:r w:rsidR="00A31B92">
        <w:rPr>
          <w:rFonts w:ascii="Times New Roman" w:hAnsi="Times New Roman" w:cs="Times New Roman"/>
          <w:iCs/>
          <w:color w:val="auto"/>
          <w:sz w:val="20"/>
        </w:rPr>
        <w:t>do</w:t>
      </w:r>
      <w:r w:rsidR="00461297">
        <w:rPr>
          <w:rFonts w:ascii="Times New Roman" w:hAnsi="Times New Roman" w:cs="Times New Roman"/>
          <w:iCs/>
          <w:color w:val="auto"/>
          <w:sz w:val="20"/>
        </w:rPr>
        <w:t>, Universidade Federal do Vale do São Francisco, Petrolina – Pernambuco</w:t>
      </w:r>
      <w:r w:rsidR="00014107" w:rsidRPr="00B02E82">
        <w:rPr>
          <w:rFonts w:ascii="Times New Roman" w:hAnsi="Times New Roman" w:cs="Times New Roman"/>
          <w:iCs/>
          <w:color w:val="auto"/>
          <w:sz w:val="20"/>
        </w:rPr>
        <w:t xml:space="preserve">, </w:t>
      </w:r>
      <w:r w:rsidR="00461297">
        <w:rPr>
          <w:rFonts w:ascii="Times New Roman" w:hAnsi="Times New Roman" w:cs="Times New Roman"/>
          <w:iCs/>
          <w:color w:val="auto"/>
          <w:sz w:val="20"/>
        </w:rPr>
        <w:t>luanjucaedf@gmail.com</w:t>
      </w:r>
      <w:r w:rsidR="002148FB" w:rsidRPr="00B02E82">
        <w:rPr>
          <w:rFonts w:ascii="Times New Roman" w:hAnsi="Times New Roman" w:cs="Times New Roman"/>
          <w:iCs/>
          <w:color w:val="auto"/>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B96E" w14:textId="417916D6" w:rsidR="00A94B71" w:rsidRDefault="00B02E82">
    <w:pPr>
      <w:pStyle w:val="Cabealho"/>
    </w:pPr>
    <w:r>
      <w:rPr>
        <w:noProof/>
        <w:lang w:eastAsia="pt-BR"/>
      </w:rPr>
      <w:drawing>
        <wp:anchor distT="0" distB="0" distL="114300" distR="114300" simplePos="0" relativeHeight="251659776" behindDoc="1" locked="0" layoutInCell="1" allowOverlap="1" wp14:anchorId="5D6DDB6C" wp14:editId="5F2B81AF">
          <wp:simplePos x="0" y="0"/>
          <wp:positionH relativeFrom="page">
            <wp:align>right</wp:align>
          </wp:positionH>
          <wp:positionV relativeFrom="paragraph">
            <wp:posOffset>-446671</wp:posOffset>
          </wp:positionV>
          <wp:extent cx="7559675" cy="10693400"/>
          <wp:effectExtent l="0" t="0" r="3175"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71"/>
    <w:rsid w:val="00001107"/>
    <w:rsid w:val="00005BDD"/>
    <w:rsid w:val="00014107"/>
    <w:rsid w:val="00096E71"/>
    <w:rsid w:val="000C5FC5"/>
    <w:rsid w:val="000D03D0"/>
    <w:rsid w:val="000F1479"/>
    <w:rsid w:val="000F58B8"/>
    <w:rsid w:val="00135738"/>
    <w:rsid w:val="00145D54"/>
    <w:rsid w:val="00147E14"/>
    <w:rsid w:val="00161674"/>
    <w:rsid w:val="00170C03"/>
    <w:rsid w:val="00172ED7"/>
    <w:rsid w:val="001F443B"/>
    <w:rsid w:val="0020635B"/>
    <w:rsid w:val="002148FB"/>
    <w:rsid w:val="00214EA5"/>
    <w:rsid w:val="002201AE"/>
    <w:rsid w:val="00242C05"/>
    <w:rsid w:val="002D6F81"/>
    <w:rsid w:val="002F25B6"/>
    <w:rsid w:val="002F4CFF"/>
    <w:rsid w:val="003606E1"/>
    <w:rsid w:val="00380104"/>
    <w:rsid w:val="0038513A"/>
    <w:rsid w:val="003C0769"/>
    <w:rsid w:val="004005DF"/>
    <w:rsid w:val="00403D3D"/>
    <w:rsid w:val="00461297"/>
    <w:rsid w:val="004864CA"/>
    <w:rsid w:val="004E31DD"/>
    <w:rsid w:val="004E5D65"/>
    <w:rsid w:val="00515929"/>
    <w:rsid w:val="00526EAA"/>
    <w:rsid w:val="005460DB"/>
    <w:rsid w:val="00576B1F"/>
    <w:rsid w:val="0059109A"/>
    <w:rsid w:val="00592D66"/>
    <w:rsid w:val="005C5AD3"/>
    <w:rsid w:val="005E05F6"/>
    <w:rsid w:val="00625A47"/>
    <w:rsid w:val="006B2147"/>
    <w:rsid w:val="006D5F64"/>
    <w:rsid w:val="006F42D5"/>
    <w:rsid w:val="00712A9D"/>
    <w:rsid w:val="007806A4"/>
    <w:rsid w:val="007917B3"/>
    <w:rsid w:val="00833BD8"/>
    <w:rsid w:val="00841268"/>
    <w:rsid w:val="0085166C"/>
    <w:rsid w:val="00863595"/>
    <w:rsid w:val="008703CA"/>
    <w:rsid w:val="00876994"/>
    <w:rsid w:val="00882A57"/>
    <w:rsid w:val="00896A24"/>
    <w:rsid w:val="008A2A30"/>
    <w:rsid w:val="008E18DB"/>
    <w:rsid w:val="008E699F"/>
    <w:rsid w:val="009067E5"/>
    <w:rsid w:val="0091680F"/>
    <w:rsid w:val="00944A1E"/>
    <w:rsid w:val="00975642"/>
    <w:rsid w:val="00975A38"/>
    <w:rsid w:val="00981B62"/>
    <w:rsid w:val="009A0000"/>
    <w:rsid w:val="009F5F65"/>
    <w:rsid w:val="00A14F28"/>
    <w:rsid w:val="00A23C19"/>
    <w:rsid w:val="00A31B92"/>
    <w:rsid w:val="00A332B5"/>
    <w:rsid w:val="00A53F0F"/>
    <w:rsid w:val="00A57D99"/>
    <w:rsid w:val="00A73E8F"/>
    <w:rsid w:val="00A94B71"/>
    <w:rsid w:val="00AD47EA"/>
    <w:rsid w:val="00AE33FE"/>
    <w:rsid w:val="00AE5719"/>
    <w:rsid w:val="00B02DC2"/>
    <w:rsid w:val="00B02E82"/>
    <w:rsid w:val="00B47D53"/>
    <w:rsid w:val="00B77DB8"/>
    <w:rsid w:val="00C15C42"/>
    <w:rsid w:val="00C16010"/>
    <w:rsid w:val="00C5070F"/>
    <w:rsid w:val="00C53CEC"/>
    <w:rsid w:val="00C5455B"/>
    <w:rsid w:val="00C959A2"/>
    <w:rsid w:val="00CC594A"/>
    <w:rsid w:val="00CD2968"/>
    <w:rsid w:val="00D03821"/>
    <w:rsid w:val="00D40EB1"/>
    <w:rsid w:val="00D462FD"/>
    <w:rsid w:val="00D53AC9"/>
    <w:rsid w:val="00D63597"/>
    <w:rsid w:val="00D67698"/>
    <w:rsid w:val="00D80800"/>
    <w:rsid w:val="00DA72BE"/>
    <w:rsid w:val="00DC4223"/>
    <w:rsid w:val="00DD090F"/>
    <w:rsid w:val="00DD5971"/>
    <w:rsid w:val="00DD7077"/>
    <w:rsid w:val="00DF7252"/>
    <w:rsid w:val="00E206C2"/>
    <w:rsid w:val="00E24E4C"/>
    <w:rsid w:val="00E33231"/>
    <w:rsid w:val="00E63222"/>
    <w:rsid w:val="00E8086F"/>
    <w:rsid w:val="00EB6042"/>
    <w:rsid w:val="00EC3A28"/>
    <w:rsid w:val="00F21FE2"/>
    <w:rsid w:val="00F45A38"/>
    <w:rsid w:val="00F80D6F"/>
    <w:rsid w:val="00F81003"/>
    <w:rsid w:val="00F83A08"/>
    <w:rsid w:val="00FA7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8C36"/>
  <w15:docId w15:val="{85FE7E23-57E7-4B79-92AE-508559E3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CBCD-62FD-40AE-B7E8-BF84420E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375</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Adilson Rocha Ferreira</dc:creator>
  <cp:lastModifiedBy>Thiago Almeida</cp:lastModifiedBy>
  <cp:revision>33</cp:revision>
  <dcterms:created xsi:type="dcterms:W3CDTF">2022-03-16T20:16:00Z</dcterms:created>
  <dcterms:modified xsi:type="dcterms:W3CDTF">2022-03-25T02:20:00Z</dcterms:modified>
</cp:coreProperties>
</file>