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C6D" w14:textId="48ABE17C" w:rsidR="00F85BC1" w:rsidRDefault="00015C6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4928458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CISTO FOLICULAR</w:t>
      </w:r>
      <w:r w:rsidR="00113445">
        <w:rPr>
          <w:rFonts w:ascii="Arial" w:eastAsia="Arial" w:hAnsi="Arial" w:cs="Arial"/>
          <w:b/>
          <w:smallCaps/>
          <w:sz w:val="22"/>
          <w:szCs w:val="22"/>
        </w:rPr>
        <w:t xml:space="preserve"> OVARIANO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VACA</w:t>
      </w:r>
      <w:r w:rsidR="00827F39">
        <w:rPr>
          <w:rFonts w:ascii="Arial" w:eastAsia="Arial" w:hAnsi="Arial" w:cs="Arial"/>
          <w:b/>
          <w:smallCaps/>
          <w:sz w:val="22"/>
          <w:szCs w:val="22"/>
        </w:rPr>
        <w:t>;</w:t>
      </w:r>
      <w:r w:rsidR="00474CE4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7E3119BF" w14:textId="0BCB20B7" w:rsidR="00F85BC1" w:rsidRDefault="0001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Lucas de Souza Oliveira</w:t>
      </w:r>
      <w:r w:rsidR="00474CE4">
        <w:rPr>
          <w:rFonts w:ascii="Arial" w:eastAsia="Arial" w:hAnsi="Arial" w:cs="Arial"/>
          <w:b/>
          <w:color w:val="000000"/>
          <w:vertAlign w:val="superscript"/>
        </w:rPr>
        <w:t>1</w:t>
      </w:r>
      <w:r w:rsidR="00474CE4">
        <w:rPr>
          <w:rFonts w:ascii="Arial" w:eastAsia="Arial" w:hAnsi="Arial" w:cs="Arial"/>
          <w:b/>
          <w:color w:val="000000"/>
        </w:rPr>
        <w:t xml:space="preserve">*, </w:t>
      </w:r>
      <w:r w:rsidRPr="00015C6A">
        <w:rPr>
          <w:rFonts w:ascii="Arial" w:eastAsia="Arial" w:hAnsi="Arial" w:cs="Arial"/>
          <w:b/>
          <w:color w:val="000000"/>
        </w:rPr>
        <w:t>Gian Carlos de Oliveira</w:t>
      </w:r>
      <w:r w:rsidR="00474CE4">
        <w:rPr>
          <w:rFonts w:ascii="Arial" w:eastAsia="Arial" w:hAnsi="Arial" w:cs="Arial"/>
          <w:b/>
          <w:color w:val="000000"/>
          <w:vertAlign w:val="superscript"/>
        </w:rPr>
        <w:t>1</w:t>
      </w:r>
      <w:r w:rsidR="00474CE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Jennifer Carmo Silva</w:t>
      </w:r>
      <w:r w:rsidRPr="00015C6A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396B09">
        <w:rPr>
          <w:rFonts w:ascii="Arial" w:eastAsia="Arial" w:hAnsi="Arial" w:cs="Arial"/>
          <w:b/>
          <w:color w:val="000000"/>
        </w:rPr>
        <w:t xml:space="preserve"> João Vítor Estevão de Melo</w:t>
      </w:r>
      <w:r w:rsidR="00396B09">
        <w:rPr>
          <w:rFonts w:ascii="Arial" w:eastAsia="Arial" w:hAnsi="Arial" w:cs="Arial"/>
          <w:b/>
          <w:color w:val="000000"/>
          <w:vertAlign w:val="superscript"/>
        </w:rPr>
        <w:t>1</w:t>
      </w:r>
      <w:r w:rsidR="00396B09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396B09">
        <w:rPr>
          <w:rFonts w:ascii="Arial" w:eastAsia="Arial" w:hAnsi="Arial" w:cs="Arial"/>
          <w:b/>
          <w:color w:val="000000"/>
        </w:rPr>
        <w:t>Mikaele</w:t>
      </w:r>
      <w:proofErr w:type="spellEnd"/>
      <w:r w:rsidR="00396B09">
        <w:rPr>
          <w:rFonts w:ascii="Arial" w:eastAsia="Arial" w:hAnsi="Arial" w:cs="Arial"/>
          <w:b/>
          <w:color w:val="000000"/>
        </w:rPr>
        <w:t xml:space="preserve"> Pereira da Silva</w:t>
      </w:r>
      <w:r w:rsidR="00396B09" w:rsidRPr="00396B09">
        <w:rPr>
          <w:rFonts w:ascii="Arial" w:eastAsia="Arial" w:hAnsi="Arial" w:cs="Arial"/>
          <w:b/>
          <w:color w:val="000000"/>
          <w:vertAlign w:val="superscript"/>
        </w:rPr>
        <w:t>1</w:t>
      </w:r>
      <w:r w:rsidR="00396B09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C3EB3">
        <w:rPr>
          <w:rFonts w:ascii="Arial" w:eastAsia="Arial" w:hAnsi="Arial" w:cs="Arial"/>
          <w:b/>
          <w:color w:val="000000"/>
        </w:rPr>
        <w:t>Lucas Silva Guimarães</w:t>
      </w:r>
      <w:r w:rsidR="00474CE4">
        <w:rPr>
          <w:rFonts w:ascii="Arial" w:eastAsia="Arial" w:hAnsi="Arial" w:cs="Arial"/>
          <w:b/>
          <w:color w:val="000000"/>
          <w:vertAlign w:val="superscript"/>
        </w:rPr>
        <w:t>2</w:t>
      </w:r>
      <w:r w:rsidR="00474CE4">
        <w:rPr>
          <w:rFonts w:ascii="Arial" w:eastAsia="Arial" w:hAnsi="Arial" w:cs="Arial"/>
          <w:b/>
          <w:color w:val="000000"/>
        </w:rPr>
        <w:t xml:space="preserve"> e </w:t>
      </w:r>
      <w:r w:rsidR="002E2C09">
        <w:rPr>
          <w:rFonts w:ascii="Arial" w:eastAsia="Arial" w:hAnsi="Arial" w:cs="Arial"/>
          <w:b/>
          <w:color w:val="000000"/>
        </w:rPr>
        <w:t>Ronaldo Alves Martins</w:t>
      </w:r>
      <w:r w:rsidR="00474CE4">
        <w:rPr>
          <w:rFonts w:ascii="Arial" w:eastAsia="Arial" w:hAnsi="Arial" w:cs="Arial"/>
          <w:b/>
          <w:color w:val="000000"/>
          <w:vertAlign w:val="superscript"/>
        </w:rPr>
        <w:t>3</w:t>
      </w:r>
      <w:r w:rsidR="00474CE4">
        <w:rPr>
          <w:rFonts w:ascii="Arial" w:eastAsia="Arial" w:hAnsi="Arial" w:cs="Arial"/>
          <w:b/>
          <w:color w:val="000000"/>
        </w:rPr>
        <w:t>.</w:t>
      </w:r>
    </w:p>
    <w:p w14:paraId="3CB5A0A9" w14:textId="3A13D57A" w:rsidR="00F85BC1" w:rsidRDefault="00474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</w:t>
      </w:r>
      <w:r w:rsidR="00C77037">
        <w:rPr>
          <w:rFonts w:ascii="Arial" w:eastAsia="Arial" w:hAnsi="Arial" w:cs="Arial"/>
          <w:i/>
          <w:sz w:val="14"/>
          <w:szCs w:val="14"/>
        </w:rPr>
        <w:t xml:space="preserve"> </w:t>
      </w:r>
      <w:r w:rsidR="00C77037" w:rsidRPr="00C77037">
        <w:rPr>
          <w:rFonts w:ascii="Arial" w:eastAsia="Arial" w:hAnsi="Arial" w:cs="Arial"/>
          <w:i/>
          <w:color w:val="000000"/>
          <w:sz w:val="14"/>
          <w:szCs w:val="14"/>
        </w:rPr>
        <w:t>– Una de Bom Despacho – Bom Despacho/MG – Brasil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*Contato: </w:t>
      </w:r>
      <w:r w:rsidR="00C77037">
        <w:rPr>
          <w:rFonts w:ascii="Arial" w:eastAsia="Arial" w:hAnsi="Arial" w:cs="Arial"/>
          <w:i/>
          <w:color w:val="000000"/>
          <w:sz w:val="14"/>
          <w:szCs w:val="14"/>
        </w:rPr>
        <w:t>lucassoli.2005@gmail.com</w:t>
      </w:r>
    </w:p>
    <w:p w14:paraId="1EE13901" w14:textId="3FEA3663" w:rsidR="00F85BC1" w:rsidRDefault="00474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FE25E9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</w:t>
      </w:r>
      <w:r w:rsidR="00113445">
        <w:rPr>
          <w:rFonts w:ascii="Arial" w:eastAsia="Arial" w:hAnsi="Arial" w:cs="Arial"/>
          <w:i/>
          <w:color w:val="000000"/>
          <w:sz w:val="14"/>
          <w:szCs w:val="14"/>
        </w:rPr>
        <w:t xml:space="preserve">io </w:t>
      </w:r>
      <w:r>
        <w:rPr>
          <w:rFonts w:ascii="Arial" w:eastAsia="Arial" w:hAnsi="Arial" w:cs="Arial"/>
          <w:i/>
          <w:color w:val="000000"/>
          <w:sz w:val="14"/>
          <w:szCs w:val="14"/>
        </w:rPr>
        <w:t>autônom</w:t>
      </w:r>
      <w:r w:rsidR="00113445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00D15491" w14:textId="314D0659" w:rsidR="00571638" w:rsidRPr="00C77037" w:rsidRDefault="00474CE4" w:rsidP="00C77037">
      <w:pPr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bookmarkStart w:id="1" w:name="_heading=h.gjdgxs" w:colFirst="0" w:colLast="0"/>
      <w:bookmarkEnd w:id="1"/>
      <w:r w:rsidR="00C77037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C77037" w:rsidRPr="00C77037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- Centro Universitário Una-Bom Despacho- Bom Despacho/MG- Brasil</w:t>
      </w:r>
    </w:p>
    <w:p w14:paraId="2AEC1D2E" w14:textId="77777777" w:rsidR="00034EB5" w:rsidRDefault="00034EB5" w:rsidP="00C7703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683FCE81" w14:textId="3F2825AF" w:rsidR="00034EB5" w:rsidRPr="00C77037" w:rsidRDefault="00034EB5" w:rsidP="00C7703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034EB5" w:rsidRPr="00C7703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2E20706" w14:textId="024087CC" w:rsidR="00F85BC1" w:rsidRDefault="00474C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1B5F7C0" w14:textId="040A5EA0" w:rsidR="00700BBA" w:rsidRDefault="00EB509C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</w:pPr>
      <w:r w:rsidRPr="00AB027A">
        <w:rPr>
          <w:rFonts w:ascii="Arial" w:eastAsia="Arial" w:hAnsi="Arial" w:cs="Arial"/>
          <w:bCs/>
          <w:color w:val="000000"/>
          <w:sz w:val="18"/>
          <w:szCs w:val="18"/>
        </w:rPr>
        <w:t>A re</w:t>
      </w:r>
      <w:r w:rsidR="00AB027A" w:rsidRPr="00AB027A">
        <w:rPr>
          <w:rFonts w:ascii="Arial" w:eastAsia="Arial" w:hAnsi="Arial" w:cs="Arial"/>
          <w:bCs/>
          <w:color w:val="000000"/>
          <w:sz w:val="18"/>
          <w:szCs w:val="18"/>
        </w:rPr>
        <w:t>produção tem grande importância na lucratividade da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s propriedades que exercem</w:t>
      </w:r>
      <w:r w:rsidR="00AB027A" w:rsidRP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bovinocultura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 xml:space="preserve"> no</w:t>
      </w:r>
      <w:r w:rsidR="00AB027A" w:rsidRP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B</w:t>
      </w:r>
      <w:r w:rsidR="00AB027A" w:rsidRPr="00AB027A">
        <w:rPr>
          <w:rFonts w:ascii="Arial" w:eastAsia="Arial" w:hAnsi="Arial" w:cs="Arial"/>
          <w:bCs/>
          <w:color w:val="000000"/>
          <w:sz w:val="18"/>
          <w:szCs w:val="18"/>
        </w:rPr>
        <w:t>rasil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. S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>endo denominada eficiente</w:t>
      </w:r>
      <w:r w:rsidR="004110D0">
        <w:rPr>
          <w:rFonts w:ascii="Arial" w:eastAsia="Arial" w:hAnsi="Arial" w:cs="Arial"/>
          <w:bCs/>
          <w:color w:val="000000"/>
          <w:sz w:val="18"/>
          <w:szCs w:val="18"/>
        </w:rPr>
        <w:t xml:space="preserve"> na fase de cria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quando se tem a produção de um bezerro por vac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a/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>ano e tamb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>ém avaliando a possibilidade de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proporciona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>r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diagnóstico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e tratamento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precoce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4F394E">
        <w:rPr>
          <w:rFonts w:ascii="Arial" w:eastAsia="Arial" w:hAnsi="Arial" w:cs="Arial"/>
          <w:bCs/>
          <w:color w:val="000000"/>
          <w:sz w:val="18"/>
          <w:szCs w:val="18"/>
        </w:rPr>
        <w:t xml:space="preserve">quando 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>n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>o sistema reprodutor dessas fêmeas</w:t>
      </w:r>
      <w:r w:rsidR="004F394E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é descoberta</w:t>
      </w:r>
      <w:r w:rsidR="004F394E">
        <w:rPr>
          <w:rFonts w:ascii="Arial" w:eastAsia="Arial" w:hAnsi="Arial" w:cs="Arial"/>
          <w:bCs/>
          <w:color w:val="000000"/>
          <w:sz w:val="18"/>
          <w:szCs w:val="18"/>
        </w:rPr>
        <w:t xml:space="preserve"> alguma patologia</w:t>
      </w:r>
      <w:r w:rsidR="00AB027A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4F394E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</w:p>
    <w:p w14:paraId="27315B55" w14:textId="27B8BD15" w:rsidR="00700BBA" w:rsidRDefault="00700BBA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Os cistos ovarianos são folículos que não ovularam e continuam no ovário atrapalhando a ciclicidade do animal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Cs/>
          <w:color w:val="000000"/>
          <w:sz w:val="18"/>
          <w:szCs w:val="18"/>
        </w:rPr>
        <w:t>ssa alteração patogênica pode ser associada a alterações endócrinas quando o folículo está em desenvolvimento</w:t>
      </w:r>
      <w:r w:rsidR="00A3358D">
        <w:rPr>
          <w:rFonts w:ascii="Arial" w:eastAsia="Arial" w:hAnsi="Arial" w:cs="Arial"/>
          <w:bCs/>
          <w:color w:val="000000"/>
          <w:sz w:val="18"/>
          <w:szCs w:val="18"/>
        </w:rPr>
        <w:t>. São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ocasionadas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devido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a liberação de pulsos de hormônio luteinizante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 xml:space="preserve"> (LH)</w:t>
      </w:r>
      <w:r w:rsidR="00AB3291" w:rsidRPr="00AB3291">
        <w:t xml:space="preserve"> </w:t>
      </w:r>
      <w:r w:rsidR="00AB3291" w:rsidRPr="00AB3291">
        <w:rPr>
          <w:rFonts w:ascii="Arial" w:eastAsia="Arial" w:hAnsi="Arial" w:cs="Arial"/>
          <w:bCs/>
          <w:color w:val="000000"/>
          <w:sz w:val="18"/>
          <w:szCs w:val="18"/>
        </w:rPr>
        <w:t>afetando assim os bovinos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 xml:space="preserve"> e</w:t>
      </w:r>
      <w:r w:rsidR="00AB3291" w:rsidRPr="00AB3291">
        <w:rPr>
          <w:rFonts w:ascii="Arial" w:eastAsia="Arial" w:hAnsi="Arial" w:cs="Arial"/>
          <w:bCs/>
          <w:color w:val="000000"/>
          <w:sz w:val="18"/>
          <w:szCs w:val="18"/>
        </w:rPr>
        <w:t xml:space="preserve"> interferindo nos índices reprodutivos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AB3291" w:rsidRPr="00AB3291">
        <w:rPr>
          <w:rFonts w:ascii="Arial" w:eastAsia="Arial" w:hAnsi="Arial" w:cs="Arial"/>
          <w:bCs/>
          <w:color w:val="000000"/>
          <w:sz w:val="18"/>
          <w:szCs w:val="18"/>
        </w:rPr>
        <w:t xml:space="preserve"> aumentando em média trinta dias o intervalo de parto dos animais a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cometidos</w:t>
      </w:r>
      <w:r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AB3291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1D729E57" w14:textId="68F3BD22" w:rsidR="00E0014A" w:rsidRDefault="00E0014A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As vacas com ovários císticos têm em maior concentração sérica </w:t>
      </w:r>
      <w:r w:rsidR="00A549DF">
        <w:rPr>
          <w:rFonts w:ascii="Arial" w:eastAsia="Arial" w:hAnsi="Arial" w:cs="Arial"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LH do que os animais sem esse tipo de distúrbio e 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 xml:space="preserve">também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 concentração sérica de hormônio folículo estimulante (FSH) é menor ou normal em animais císticos se diferindo dos </w:t>
      </w:r>
      <w:r w:rsidR="00685897">
        <w:rPr>
          <w:rFonts w:ascii="Arial" w:eastAsia="Arial" w:hAnsi="Arial" w:cs="Arial"/>
          <w:bCs/>
          <w:color w:val="000000"/>
          <w:sz w:val="18"/>
          <w:szCs w:val="18"/>
        </w:rPr>
        <w:t>saudáveis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Pr="00E0014A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</w:p>
    <w:p w14:paraId="15B48B99" w14:textId="753AA984" w:rsidR="00E0014A" w:rsidRDefault="00BE2E12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Os fatores que predispõem a formação de cistos foliculares podem ser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: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perda de escore corporal</w:t>
      </w:r>
      <w:r w:rsidR="004110D0">
        <w:rPr>
          <w:rFonts w:ascii="Arial" w:eastAsia="Arial" w:hAnsi="Arial" w:cs="Arial"/>
          <w:bCs/>
          <w:color w:val="000000"/>
          <w:sz w:val="18"/>
          <w:szCs w:val="18"/>
        </w:rPr>
        <w:t xml:space="preserve"> e desordem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no pós parto, n</w:t>
      </w:r>
      <w:r w:rsidR="004110D0">
        <w:rPr>
          <w:rFonts w:ascii="Arial" w:eastAsia="Arial" w:hAnsi="Arial" w:cs="Arial"/>
          <w:bCs/>
          <w:color w:val="000000"/>
          <w:sz w:val="18"/>
          <w:szCs w:val="18"/>
        </w:rPr>
        <w:t>ú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mero de lactações e época do ano. A causa de cistos foliculares estaria associada na maioria das vezes a condições estressantes sofridas, isso provocaria maior liberação de cortisol podendo alterar a onda 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pré-ovulatória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de LH</w:t>
      </w:r>
      <w:r w:rsidR="00E34612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>Nas</w:t>
      </w:r>
      <w:r w:rsidR="00E34612">
        <w:rPr>
          <w:rFonts w:ascii="Arial" w:eastAsia="Arial" w:hAnsi="Arial" w:cs="Arial"/>
          <w:bCs/>
          <w:color w:val="000000"/>
          <w:sz w:val="18"/>
          <w:szCs w:val="18"/>
        </w:rPr>
        <w:t xml:space="preserve"> condições que a concentração de cortisol no plasma fosse elevada a frequência nos pulsos de LH diminuiria.</w:t>
      </w:r>
      <w:r w:rsidR="00E34612" w:rsidRPr="00E34612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6D3B7A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,4</w:t>
      </w:r>
      <w:r w:rsidR="00E34612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76E086F4" w14:textId="335C6466" w:rsidR="00812C78" w:rsidRDefault="00AB3291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 diagn</w:t>
      </w:r>
      <w:r w:rsidR="00C34DF7">
        <w:rPr>
          <w:rFonts w:ascii="Arial" w:eastAsia="Arial" w:hAnsi="Arial" w:cs="Arial"/>
          <w:bCs/>
          <w:color w:val="000000"/>
          <w:sz w:val="18"/>
          <w:szCs w:val="18"/>
        </w:rPr>
        <w:t>ó</w:t>
      </w:r>
      <w:r>
        <w:rPr>
          <w:rFonts w:ascii="Arial" w:eastAsia="Arial" w:hAnsi="Arial" w:cs="Arial"/>
          <w:bCs/>
          <w:color w:val="000000"/>
          <w:sz w:val="18"/>
          <w:szCs w:val="18"/>
        </w:rPr>
        <w:t>stico é feito levando em consideração</w:t>
      </w:r>
      <w:r w:rsidR="00C34DF7">
        <w:rPr>
          <w:rFonts w:ascii="Arial" w:eastAsia="Arial" w:hAnsi="Arial" w:cs="Arial"/>
          <w:bCs/>
          <w:color w:val="000000"/>
          <w:sz w:val="18"/>
          <w:szCs w:val="18"/>
        </w:rPr>
        <w:t xml:space="preserve"> o histórico de reprodução da vaca, palpação retal e ultrassonografia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C34DF7">
        <w:rPr>
          <w:rFonts w:ascii="Arial" w:eastAsia="Arial" w:hAnsi="Arial" w:cs="Arial"/>
          <w:bCs/>
          <w:color w:val="000000"/>
          <w:sz w:val="18"/>
          <w:szCs w:val="18"/>
        </w:rPr>
        <w:t xml:space="preserve"> sendo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 xml:space="preserve">a última, </w:t>
      </w:r>
      <w:r w:rsidR="00C34DF7">
        <w:rPr>
          <w:rFonts w:ascii="Arial" w:eastAsia="Arial" w:hAnsi="Arial" w:cs="Arial"/>
          <w:bCs/>
          <w:color w:val="000000"/>
          <w:sz w:val="18"/>
          <w:szCs w:val="18"/>
        </w:rPr>
        <w:t>mais precis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="00C34DF7">
        <w:rPr>
          <w:rFonts w:ascii="Arial" w:eastAsia="Arial" w:hAnsi="Arial" w:cs="Arial"/>
          <w:bCs/>
          <w:color w:val="000000"/>
          <w:sz w:val="18"/>
          <w:szCs w:val="18"/>
        </w:rPr>
        <w:t xml:space="preserve"> no caso de avaliação para descarte</w:t>
      </w:r>
      <w:r w:rsidR="00A3358D">
        <w:rPr>
          <w:rFonts w:ascii="Arial" w:eastAsia="Arial" w:hAnsi="Arial" w:cs="Arial"/>
          <w:bCs/>
          <w:color w:val="000000"/>
          <w:sz w:val="18"/>
          <w:szCs w:val="18"/>
        </w:rPr>
        <w:t xml:space="preserve"> de animais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>. Outros fatores a serem avaliados é se o animal apresentou estros constantes de curto intervalo de tempo entre eles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P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>ara chegar à conclusão desse diagnóstico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 xml:space="preserve"> deve se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realizar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 xml:space="preserve"> duas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 xml:space="preserve"> avaliações com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 xml:space="preserve"> intervalo entre elas de dez dias.</w:t>
      </w:r>
      <w:r w:rsidR="00664895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O</w:t>
      </w:r>
      <w:r w:rsidR="00664895">
        <w:rPr>
          <w:rFonts w:ascii="Arial" w:eastAsia="Arial" w:hAnsi="Arial" w:cs="Arial"/>
          <w:bCs/>
          <w:color w:val="000000"/>
          <w:sz w:val="18"/>
          <w:szCs w:val="18"/>
        </w:rPr>
        <w:t>s cistos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 xml:space="preserve"> podem</w:t>
      </w:r>
      <w:r w:rsidR="00664895">
        <w:rPr>
          <w:rFonts w:ascii="Arial" w:eastAsia="Arial" w:hAnsi="Arial" w:cs="Arial"/>
          <w:bCs/>
          <w:color w:val="000000"/>
          <w:sz w:val="18"/>
          <w:szCs w:val="18"/>
        </w:rPr>
        <w:t xml:space="preserve"> ser simples ou múltiplos, uni ou bilaterais sendo estruturas arredondadas, lisas, com consistência moderadamente firme que ressaltam na superfície de um ovário.</w:t>
      </w:r>
      <w:r w:rsidR="00664895" w:rsidRPr="00664895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  <w:r w:rsidR="00812C7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3DE7D4C2" w14:textId="7A8478D7" w:rsidR="0067701C" w:rsidRDefault="00EB3291" w:rsidP="003661F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Para uma melhor avaliação do sistema reprodutivo das fêmeas deve se usar a ultrassonografia</w:t>
      </w:r>
      <w:r w:rsidR="005A7568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porque a partir dela é possível diferenciar os cistos foliculares dos 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luteínicos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. O primeiro possui uma parede mais fina e ao se romper deixa no ovário uma depressão do tamanho da ponta de um dedo. Já o cisto 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luteínico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tem parede mais espessa e depois de se romper ainda é palpável </w:t>
      </w:r>
      <w:r w:rsidR="00356EBC">
        <w:rPr>
          <w:rFonts w:ascii="Arial" w:eastAsia="Arial" w:hAnsi="Arial" w:cs="Arial"/>
          <w:bCs/>
          <w:color w:val="000000"/>
          <w:sz w:val="18"/>
          <w:szCs w:val="18"/>
        </w:rPr>
        <w:t>podendo</w:t>
      </w:r>
      <w:r w:rsidR="005E6D3A">
        <w:rPr>
          <w:rFonts w:ascii="Arial" w:eastAsia="Arial" w:hAnsi="Arial" w:cs="Arial"/>
          <w:bCs/>
          <w:color w:val="000000"/>
          <w:sz w:val="18"/>
          <w:szCs w:val="18"/>
        </w:rPr>
        <w:t xml:space="preserve"> ser removido. De 5 a 7 dias do estro de uma vaca, o corpo lúteo em fase de desenvolvimento pode apresentar textura macia e lisa podendo ser confundido com cisto ovariano, quando o corpo lúteo já </w:t>
      </w:r>
      <w:r w:rsidR="00BF4F1C">
        <w:rPr>
          <w:rFonts w:ascii="Arial" w:eastAsia="Arial" w:hAnsi="Arial" w:cs="Arial"/>
          <w:bCs/>
          <w:color w:val="000000"/>
          <w:sz w:val="18"/>
          <w:szCs w:val="18"/>
        </w:rPr>
        <w:t>está</w:t>
      </w:r>
      <w:r w:rsidR="005E6D3A">
        <w:rPr>
          <w:rFonts w:ascii="Arial" w:eastAsia="Arial" w:hAnsi="Arial" w:cs="Arial"/>
          <w:bCs/>
          <w:color w:val="000000"/>
          <w:sz w:val="18"/>
          <w:szCs w:val="18"/>
        </w:rPr>
        <w:t xml:space="preserve"> em amadurecimento </w:t>
      </w:r>
      <w:r w:rsidR="00BF4F1C">
        <w:rPr>
          <w:rFonts w:ascii="Arial" w:eastAsia="Arial" w:hAnsi="Arial" w:cs="Arial"/>
          <w:bCs/>
          <w:color w:val="000000"/>
          <w:sz w:val="18"/>
          <w:szCs w:val="18"/>
        </w:rPr>
        <w:t>tem consistência semelhante a fígado e é mais fácil de se diferenciar de um cisto folicular.</w:t>
      </w:r>
      <w:r w:rsidR="00BF4F1C" w:rsidRPr="00BF4F1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</w:p>
    <w:p w14:paraId="575FD9FB" w14:textId="05AA6F2B" w:rsidR="00F85BC1" w:rsidRDefault="00474C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4A5445F2" w14:textId="136DD46D" w:rsidR="00686678" w:rsidRDefault="001577A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Na cidade de Pará de </w:t>
      </w:r>
      <w:r w:rsidR="00332F28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inas</w:t>
      </w:r>
      <w:r w:rsidR="00DD164E">
        <w:rPr>
          <w:rFonts w:ascii="Arial" w:eastAsia="Arial" w:hAnsi="Arial" w:cs="Arial"/>
          <w:sz w:val="18"/>
          <w:szCs w:val="18"/>
        </w:rPr>
        <w:t>,</w:t>
      </w:r>
      <w:r w:rsidR="00332F28">
        <w:rPr>
          <w:rFonts w:ascii="Arial" w:eastAsia="Arial" w:hAnsi="Arial" w:cs="Arial"/>
          <w:sz w:val="18"/>
          <w:szCs w:val="18"/>
        </w:rPr>
        <w:t xml:space="preserve"> o Médico Veterinário foi solicitado em uma propriedade rural para </w:t>
      </w:r>
      <w:r w:rsidR="00DD164E">
        <w:rPr>
          <w:rFonts w:ascii="Arial" w:eastAsia="Arial" w:hAnsi="Arial" w:cs="Arial"/>
          <w:sz w:val="18"/>
          <w:szCs w:val="18"/>
        </w:rPr>
        <w:t>dar início ao</w:t>
      </w:r>
      <w:r w:rsidR="00332F28">
        <w:rPr>
          <w:rFonts w:ascii="Arial" w:eastAsia="Arial" w:hAnsi="Arial" w:cs="Arial"/>
          <w:sz w:val="18"/>
          <w:szCs w:val="18"/>
        </w:rPr>
        <w:t xml:space="preserve"> exame ginecológico</w:t>
      </w:r>
      <w:r w:rsidR="00686678">
        <w:rPr>
          <w:rFonts w:ascii="Arial" w:eastAsia="Arial" w:hAnsi="Arial" w:cs="Arial"/>
          <w:sz w:val="18"/>
          <w:szCs w:val="18"/>
        </w:rPr>
        <w:t xml:space="preserve"> e </w:t>
      </w:r>
      <w:r w:rsidR="004F6354">
        <w:rPr>
          <w:rFonts w:ascii="Arial" w:eastAsia="Arial" w:hAnsi="Arial" w:cs="Arial"/>
          <w:sz w:val="18"/>
          <w:szCs w:val="18"/>
        </w:rPr>
        <w:t xml:space="preserve">de </w:t>
      </w:r>
      <w:r w:rsidR="00686678">
        <w:rPr>
          <w:rFonts w:ascii="Arial" w:eastAsia="Arial" w:hAnsi="Arial" w:cs="Arial"/>
          <w:sz w:val="18"/>
          <w:szCs w:val="18"/>
        </w:rPr>
        <w:t>avaliação de escore de condição corporal</w:t>
      </w:r>
      <w:r w:rsidR="00332F28">
        <w:rPr>
          <w:rFonts w:ascii="Arial" w:eastAsia="Arial" w:hAnsi="Arial" w:cs="Arial"/>
          <w:sz w:val="18"/>
          <w:szCs w:val="18"/>
        </w:rPr>
        <w:t xml:space="preserve"> </w:t>
      </w:r>
      <w:r w:rsidR="00686678">
        <w:rPr>
          <w:rFonts w:ascii="Arial" w:eastAsia="Arial" w:hAnsi="Arial" w:cs="Arial"/>
          <w:sz w:val="18"/>
          <w:szCs w:val="18"/>
        </w:rPr>
        <w:t>em</w:t>
      </w:r>
      <w:r w:rsidR="00332F28">
        <w:rPr>
          <w:rFonts w:ascii="Arial" w:eastAsia="Arial" w:hAnsi="Arial" w:cs="Arial"/>
          <w:sz w:val="18"/>
          <w:szCs w:val="18"/>
        </w:rPr>
        <w:t xml:space="preserve"> 150 animais da raça nelore</w:t>
      </w:r>
      <w:r w:rsidR="00DD164E">
        <w:rPr>
          <w:rFonts w:ascii="Arial" w:eastAsia="Arial" w:hAnsi="Arial" w:cs="Arial"/>
          <w:sz w:val="18"/>
          <w:szCs w:val="18"/>
        </w:rPr>
        <w:t>.</w:t>
      </w:r>
      <w:r w:rsidR="00332F28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A visita teve o intuito</w:t>
      </w:r>
      <w:r w:rsidR="00686678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de analisar os animais a serem protocolados na</w:t>
      </w:r>
      <w:r w:rsidR="00686678">
        <w:rPr>
          <w:rFonts w:ascii="Arial" w:eastAsia="Arial" w:hAnsi="Arial" w:cs="Arial"/>
          <w:sz w:val="18"/>
          <w:szCs w:val="18"/>
        </w:rPr>
        <w:t xml:space="preserve"> estação</w:t>
      </w:r>
      <w:r w:rsidR="00685897">
        <w:rPr>
          <w:rFonts w:ascii="Arial" w:eastAsia="Arial" w:hAnsi="Arial" w:cs="Arial"/>
          <w:sz w:val="18"/>
          <w:szCs w:val="18"/>
        </w:rPr>
        <w:t xml:space="preserve"> de monta</w:t>
      </w:r>
      <w:r w:rsidR="00686678">
        <w:rPr>
          <w:rFonts w:ascii="Arial" w:eastAsia="Arial" w:hAnsi="Arial" w:cs="Arial"/>
          <w:sz w:val="18"/>
          <w:szCs w:val="18"/>
        </w:rPr>
        <w:t xml:space="preserve"> 2021/2022</w:t>
      </w:r>
      <w:r w:rsidR="00FC0183">
        <w:rPr>
          <w:rFonts w:ascii="Arial" w:eastAsia="Arial" w:hAnsi="Arial" w:cs="Arial"/>
          <w:sz w:val="18"/>
          <w:szCs w:val="18"/>
        </w:rPr>
        <w:t xml:space="preserve"> para que</w:t>
      </w:r>
      <w:r w:rsidR="000C398C">
        <w:rPr>
          <w:rFonts w:ascii="Arial" w:eastAsia="Arial" w:hAnsi="Arial" w:cs="Arial"/>
          <w:sz w:val="18"/>
          <w:szCs w:val="18"/>
        </w:rPr>
        <w:t xml:space="preserve"> possa</w:t>
      </w:r>
      <w:r w:rsidR="00686678">
        <w:rPr>
          <w:rFonts w:ascii="Arial" w:eastAsia="Arial" w:hAnsi="Arial" w:cs="Arial"/>
          <w:sz w:val="18"/>
          <w:szCs w:val="18"/>
        </w:rPr>
        <w:t xml:space="preserve"> iniciar com a técnica de inseminação artificial em tempo fixo</w:t>
      </w:r>
      <w:r w:rsidR="00DD164E">
        <w:rPr>
          <w:rFonts w:ascii="Arial" w:eastAsia="Arial" w:hAnsi="Arial" w:cs="Arial"/>
          <w:sz w:val="18"/>
          <w:szCs w:val="18"/>
        </w:rPr>
        <w:t>.</w:t>
      </w:r>
      <w:r w:rsidR="004F6354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B</w:t>
      </w:r>
      <w:r w:rsidR="004F6354">
        <w:rPr>
          <w:rFonts w:ascii="Arial" w:eastAsia="Arial" w:hAnsi="Arial" w:cs="Arial"/>
          <w:sz w:val="18"/>
          <w:szCs w:val="18"/>
        </w:rPr>
        <w:t>uscando</w:t>
      </w:r>
      <w:r w:rsidR="00DD164E">
        <w:rPr>
          <w:rFonts w:ascii="Arial" w:eastAsia="Arial" w:hAnsi="Arial" w:cs="Arial"/>
          <w:sz w:val="18"/>
          <w:szCs w:val="18"/>
        </w:rPr>
        <w:t xml:space="preserve"> com isso,</w:t>
      </w:r>
      <w:r w:rsidR="004F6354">
        <w:rPr>
          <w:rFonts w:ascii="Arial" w:eastAsia="Arial" w:hAnsi="Arial" w:cs="Arial"/>
          <w:sz w:val="18"/>
          <w:szCs w:val="18"/>
        </w:rPr>
        <w:t xml:space="preserve"> melhores índices reprodutivos</w:t>
      </w:r>
      <w:r w:rsidR="00686678">
        <w:rPr>
          <w:rFonts w:ascii="Arial" w:eastAsia="Arial" w:hAnsi="Arial" w:cs="Arial"/>
          <w:sz w:val="18"/>
          <w:szCs w:val="18"/>
        </w:rPr>
        <w:t xml:space="preserve"> já que seus animais só se reproduziam até então por monta natural.</w:t>
      </w:r>
    </w:p>
    <w:p w14:paraId="0EFFB6E9" w14:textId="21FAC5F7" w:rsidR="004F6354" w:rsidRDefault="0068667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Ao </w:t>
      </w:r>
      <w:r w:rsidR="004F6354">
        <w:rPr>
          <w:rFonts w:ascii="Arial" w:eastAsia="Arial" w:hAnsi="Arial" w:cs="Arial"/>
          <w:sz w:val="18"/>
          <w:szCs w:val="18"/>
        </w:rPr>
        <w:t>termino do exame</w:t>
      </w:r>
      <w:r w:rsidR="00DD164E">
        <w:rPr>
          <w:rFonts w:ascii="Arial" w:eastAsia="Arial" w:hAnsi="Arial" w:cs="Arial"/>
          <w:sz w:val="18"/>
          <w:szCs w:val="18"/>
        </w:rPr>
        <w:t>,</w:t>
      </w:r>
      <w:r w:rsidR="004F6354">
        <w:rPr>
          <w:rFonts w:ascii="Arial" w:eastAsia="Arial" w:hAnsi="Arial" w:cs="Arial"/>
          <w:sz w:val="18"/>
          <w:szCs w:val="18"/>
        </w:rPr>
        <w:t xml:space="preserve"> apenas nove animais foram selecionados para serem descartados</w:t>
      </w:r>
      <w:r w:rsidR="00DD164E">
        <w:rPr>
          <w:rFonts w:ascii="Arial" w:eastAsia="Arial" w:hAnsi="Arial" w:cs="Arial"/>
          <w:sz w:val="18"/>
          <w:szCs w:val="18"/>
        </w:rPr>
        <w:t>.</w:t>
      </w:r>
      <w:r w:rsidR="004F6354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E</w:t>
      </w:r>
      <w:r w:rsidR="004F6354">
        <w:rPr>
          <w:rFonts w:ascii="Arial" w:eastAsia="Arial" w:hAnsi="Arial" w:cs="Arial"/>
          <w:sz w:val="18"/>
          <w:szCs w:val="18"/>
        </w:rPr>
        <w:t>ntre eles havia uma vaca de sete anos de idade</w:t>
      </w:r>
      <w:r w:rsidR="000E7405">
        <w:rPr>
          <w:rFonts w:ascii="Arial" w:eastAsia="Arial" w:hAnsi="Arial" w:cs="Arial"/>
          <w:sz w:val="18"/>
          <w:szCs w:val="18"/>
        </w:rPr>
        <w:t>,</w:t>
      </w:r>
      <w:r w:rsidR="004F6354">
        <w:rPr>
          <w:rFonts w:ascii="Arial" w:eastAsia="Arial" w:hAnsi="Arial" w:cs="Arial"/>
          <w:sz w:val="18"/>
          <w:szCs w:val="18"/>
        </w:rPr>
        <w:t xml:space="preserve"> com escore de condição corporal 5</w:t>
      </w:r>
      <w:r w:rsidR="000E7405">
        <w:rPr>
          <w:rFonts w:ascii="Arial" w:eastAsia="Arial" w:hAnsi="Arial" w:cs="Arial"/>
          <w:sz w:val="18"/>
          <w:szCs w:val="18"/>
        </w:rPr>
        <w:t xml:space="preserve"> e</w:t>
      </w:r>
      <w:r w:rsidR="004F6354">
        <w:rPr>
          <w:rFonts w:ascii="Arial" w:eastAsia="Arial" w:hAnsi="Arial" w:cs="Arial"/>
          <w:sz w:val="18"/>
          <w:szCs w:val="18"/>
        </w:rPr>
        <w:t xml:space="preserve"> </w:t>
      </w:r>
      <w:r w:rsidR="00B60A6A">
        <w:rPr>
          <w:rFonts w:ascii="Arial" w:eastAsia="Arial" w:hAnsi="Arial" w:cs="Arial"/>
          <w:sz w:val="18"/>
          <w:szCs w:val="18"/>
        </w:rPr>
        <w:t>sem histórico de gestação</w:t>
      </w:r>
      <w:r w:rsidR="004F6354">
        <w:rPr>
          <w:rFonts w:ascii="Arial" w:eastAsia="Arial" w:hAnsi="Arial" w:cs="Arial"/>
          <w:sz w:val="18"/>
          <w:szCs w:val="18"/>
        </w:rPr>
        <w:t xml:space="preserve">. </w:t>
      </w:r>
    </w:p>
    <w:p w14:paraId="6AAEF03A" w14:textId="1EE9D719" w:rsidR="00F85BC1" w:rsidRDefault="004F635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Nesse animal</w:t>
      </w:r>
      <w:r w:rsidR="00DD164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foi feita a palpação retal pelo profissional e ao identificar que o </w:t>
      </w:r>
      <w:r w:rsidR="000C398C">
        <w:rPr>
          <w:rFonts w:ascii="Arial" w:eastAsia="Arial" w:hAnsi="Arial" w:cs="Arial"/>
          <w:sz w:val="18"/>
          <w:szCs w:val="18"/>
        </w:rPr>
        <w:t>mesmo</w:t>
      </w:r>
      <w:r>
        <w:rPr>
          <w:rFonts w:ascii="Arial" w:eastAsia="Arial" w:hAnsi="Arial" w:cs="Arial"/>
          <w:sz w:val="18"/>
          <w:szCs w:val="18"/>
        </w:rPr>
        <w:t xml:space="preserve"> estava </w:t>
      </w:r>
      <w:r w:rsidR="00BF5BAE">
        <w:rPr>
          <w:rFonts w:ascii="Arial" w:eastAsia="Arial" w:hAnsi="Arial" w:cs="Arial"/>
          <w:sz w:val="18"/>
          <w:szCs w:val="18"/>
        </w:rPr>
        <w:t>sem a presença de corpo lúteo</w:t>
      </w:r>
      <w:r w:rsidR="000E740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foi feito o exame </w:t>
      </w:r>
      <w:r w:rsidR="00DD164E">
        <w:rPr>
          <w:rFonts w:ascii="Arial" w:eastAsia="Arial" w:hAnsi="Arial" w:cs="Arial"/>
          <w:sz w:val="18"/>
          <w:szCs w:val="18"/>
        </w:rPr>
        <w:t>ultrassonográfico</w:t>
      </w:r>
      <w:r w:rsidR="000E740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para </w:t>
      </w:r>
      <w:r w:rsidR="00DD164E">
        <w:rPr>
          <w:rFonts w:ascii="Arial" w:eastAsia="Arial" w:hAnsi="Arial" w:cs="Arial"/>
          <w:sz w:val="18"/>
          <w:szCs w:val="18"/>
        </w:rPr>
        <w:t>realizar</w:t>
      </w:r>
      <w:r w:rsidR="000E7405">
        <w:rPr>
          <w:rFonts w:ascii="Arial" w:eastAsia="Arial" w:hAnsi="Arial" w:cs="Arial"/>
          <w:sz w:val="18"/>
          <w:szCs w:val="18"/>
        </w:rPr>
        <w:t xml:space="preserve"> uma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5897">
        <w:rPr>
          <w:rFonts w:ascii="Arial" w:eastAsia="Arial" w:hAnsi="Arial" w:cs="Arial"/>
          <w:sz w:val="18"/>
          <w:szCs w:val="18"/>
        </w:rPr>
        <w:t>melhor avaliação e diferenciação da estrutura que o animal apresentava</w:t>
      </w:r>
      <w:r w:rsidR="00DD164E">
        <w:rPr>
          <w:rFonts w:ascii="Arial" w:eastAsia="Arial" w:hAnsi="Arial" w:cs="Arial"/>
          <w:sz w:val="18"/>
          <w:szCs w:val="18"/>
        </w:rPr>
        <w:t>.</w:t>
      </w:r>
      <w:r w:rsidR="00685897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confirmação</w:t>
      </w:r>
      <w:r w:rsidR="00685897">
        <w:rPr>
          <w:rFonts w:ascii="Arial" w:eastAsia="Arial" w:hAnsi="Arial" w:cs="Arial"/>
          <w:sz w:val="18"/>
          <w:szCs w:val="18"/>
        </w:rPr>
        <w:t xml:space="preserve"> foi feita ao</w:t>
      </w:r>
      <w:r>
        <w:rPr>
          <w:rFonts w:ascii="Arial" w:eastAsia="Arial" w:hAnsi="Arial" w:cs="Arial"/>
          <w:sz w:val="18"/>
          <w:szCs w:val="18"/>
        </w:rPr>
        <w:t xml:space="preserve"> se encontr</w:t>
      </w:r>
      <w:r w:rsidR="00685897"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 xml:space="preserve"> dois cistos foliculares no ovário esquerdo </w:t>
      </w:r>
      <w:r w:rsidR="000C398C">
        <w:rPr>
          <w:rFonts w:ascii="Arial" w:eastAsia="Arial" w:hAnsi="Arial" w:cs="Arial"/>
          <w:sz w:val="18"/>
          <w:szCs w:val="18"/>
        </w:rPr>
        <w:t>(figura1)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C398C">
        <w:rPr>
          <w:rFonts w:ascii="Arial" w:eastAsia="Arial" w:hAnsi="Arial" w:cs="Arial"/>
          <w:sz w:val="18"/>
          <w:szCs w:val="18"/>
        </w:rPr>
        <w:t>com tamanhos de 20.32 mm e 23.70 mm.</w:t>
      </w:r>
    </w:p>
    <w:p w14:paraId="226DAF43" w14:textId="1B22A64D" w:rsidR="00685897" w:rsidRDefault="0068589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as instruções do Médico Veterinário</w:t>
      </w:r>
      <w:r w:rsidR="000E740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 propr</w:t>
      </w:r>
      <w:r w:rsidR="000C4E3D">
        <w:rPr>
          <w:rFonts w:ascii="Arial" w:eastAsia="Arial" w:hAnsi="Arial" w:cs="Arial"/>
          <w:sz w:val="18"/>
          <w:szCs w:val="18"/>
        </w:rPr>
        <w:t>ietário chegou à conclusão de que deveria descartar a vaca devido ao tempo de vida do animal</w:t>
      </w:r>
      <w:r w:rsidR="000E7405">
        <w:rPr>
          <w:rFonts w:ascii="Arial" w:eastAsia="Arial" w:hAnsi="Arial" w:cs="Arial"/>
          <w:sz w:val="18"/>
          <w:szCs w:val="18"/>
        </w:rPr>
        <w:t>,</w:t>
      </w:r>
      <w:r w:rsidR="000C4E3D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levando em consideração que não houve</w:t>
      </w:r>
      <w:r w:rsidR="000C4E3D">
        <w:rPr>
          <w:rFonts w:ascii="Arial" w:eastAsia="Arial" w:hAnsi="Arial" w:cs="Arial"/>
          <w:sz w:val="18"/>
          <w:szCs w:val="18"/>
        </w:rPr>
        <w:t xml:space="preserve"> nenhum parto e </w:t>
      </w:r>
      <w:r w:rsidR="003661FB">
        <w:rPr>
          <w:rFonts w:ascii="Arial" w:eastAsia="Arial" w:hAnsi="Arial" w:cs="Arial"/>
          <w:sz w:val="18"/>
          <w:szCs w:val="18"/>
        </w:rPr>
        <w:t>aos cistos foliculares encontrados</w:t>
      </w:r>
      <w:r w:rsidR="00DD164E">
        <w:rPr>
          <w:rFonts w:ascii="Arial" w:eastAsia="Arial" w:hAnsi="Arial" w:cs="Arial"/>
          <w:sz w:val="18"/>
          <w:szCs w:val="18"/>
        </w:rPr>
        <w:t xml:space="preserve"> durante o exame clínico.</w:t>
      </w:r>
      <w:r w:rsidR="00396B09"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É importante ressaltar</w:t>
      </w:r>
      <w:r w:rsidR="000E7405">
        <w:rPr>
          <w:rFonts w:ascii="Arial" w:eastAsia="Arial" w:hAnsi="Arial" w:cs="Arial"/>
          <w:sz w:val="18"/>
          <w:szCs w:val="18"/>
        </w:rPr>
        <w:t>,</w:t>
      </w:r>
      <w:r w:rsidR="00396B09">
        <w:rPr>
          <w:rFonts w:ascii="Arial" w:eastAsia="Arial" w:hAnsi="Arial" w:cs="Arial"/>
          <w:sz w:val="18"/>
          <w:szCs w:val="18"/>
        </w:rPr>
        <w:t xml:space="preserve"> que se </w:t>
      </w:r>
      <w:r w:rsidR="00DD164E">
        <w:rPr>
          <w:rFonts w:ascii="Arial" w:eastAsia="Arial" w:hAnsi="Arial" w:cs="Arial"/>
          <w:sz w:val="18"/>
          <w:szCs w:val="18"/>
        </w:rPr>
        <w:t xml:space="preserve">esse animal </w:t>
      </w:r>
      <w:r w:rsidR="00396B09">
        <w:rPr>
          <w:rFonts w:ascii="Arial" w:eastAsia="Arial" w:hAnsi="Arial" w:cs="Arial"/>
          <w:sz w:val="18"/>
          <w:szCs w:val="18"/>
        </w:rPr>
        <w:t>continuasse no plantel poderia atrapalhar os índices reprodutivos do rebanho e s</w:t>
      </w:r>
      <w:r w:rsidR="00DD164E">
        <w:rPr>
          <w:rFonts w:ascii="Arial" w:eastAsia="Arial" w:hAnsi="Arial" w:cs="Arial"/>
          <w:sz w:val="18"/>
          <w:szCs w:val="18"/>
        </w:rPr>
        <w:t>e</w:t>
      </w:r>
      <w:r w:rsidR="00396B09">
        <w:rPr>
          <w:rFonts w:ascii="Arial" w:eastAsia="Arial" w:hAnsi="Arial" w:cs="Arial"/>
          <w:sz w:val="18"/>
          <w:szCs w:val="18"/>
        </w:rPr>
        <w:t xml:space="preserve"> descartado </w:t>
      </w:r>
      <w:r w:rsidR="00DD164E">
        <w:rPr>
          <w:rFonts w:ascii="Arial" w:eastAsia="Arial" w:hAnsi="Arial" w:cs="Arial"/>
          <w:sz w:val="18"/>
          <w:szCs w:val="18"/>
        </w:rPr>
        <w:t>o produtor poderia ter melhores índices</w:t>
      </w:r>
      <w:r w:rsidR="00396B09">
        <w:rPr>
          <w:rFonts w:ascii="Arial" w:eastAsia="Arial" w:hAnsi="Arial" w:cs="Arial"/>
          <w:sz w:val="18"/>
          <w:szCs w:val="18"/>
        </w:rPr>
        <w:t xml:space="preserve"> porque já havia um lote de reposição</w:t>
      </w:r>
      <w:r w:rsidR="000E7405">
        <w:rPr>
          <w:rFonts w:ascii="Arial" w:eastAsia="Arial" w:hAnsi="Arial" w:cs="Arial"/>
          <w:sz w:val="18"/>
          <w:szCs w:val="18"/>
        </w:rPr>
        <w:t>,</w:t>
      </w:r>
      <w:r w:rsidR="00356EBC">
        <w:rPr>
          <w:rFonts w:ascii="Arial" w:eastAsia="Arial" w:hAnsi="Arial" w:cs="Arial"/>
          <w:sz w:val="18"/>
          <w:szCs w:val="18"/>
        </w:rPr>
        <w:t xml:space="preserve"> o que fez o tratamento se tornar inviável </w:t>
      </w:r>
      <w:r w:rsidR="00DD164E">
        <w:rPr>
          <w:rFonts w:ascii="Arial" w:eastAsia="Arial" w:hAnsi="Arial" w:cs="Arial"/>
          <w:sz w:val="18"/>
          <w:szCs w:val="18"/>
        </w:rPr>
        <w:t>devid</w:t>
      </w:r>
      <w:r w:rsidR="000E7405">
        <w:rPr>
          <w:rFonts w:ascii="Arial" w:eastAsia="Arial" w:hAnsi="Arial" w:cs="Arial"/>
          <w:sz w:val="18"/>
          <w:szCs w:val="18"/>
        </w:rPr>
        <w:t>o</w:t>
      </w:r>
      <w:r w:rsidR="00DD164E">
        <w:rPr>
          <w:rFonts w:ascii="Arial" w:eastAsia="Arial" w:hAnsi="Arial" w:cs="Arial"/>
          <w:sz w:val="18"/>
          <w:szCs w:val="18"/>
        </w:rPr>
        <w:t xml:space="preserve"> ao prognostico desse animal.</w:t>
      </w:r>
    </w:p>
    <w:p w14:paraId="07CF8CFB" w14:textId="77777777" w:rsidR="00F85BC1" w:rsidRDefault="00F85BC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0601C66" w14:textId="31167142" w:rsidR="00F85BC1" w:rsidRDefault="002C69C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10B2ABA5" wp14:editId="63599461">
            <wp:extent cx="2895600" cy="2171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79" cy="2246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E5D21" w14:textId="77777777" w:rsidR="00F85BC1" w:rsidRDefault="00F85BC1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0BCCD858" w14:textId="1EBD3478" w:rsidR="00F85BC1" w:rsidRPr="00362DB1" w:rsidRDefault="00474CE4" w:rsidP="00362DB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591ACC">
        <w:rPr>
          <w:rFonts w:ascii="Arial" w:eastAsia="Arial" w:hAnsi="Arial" w:cs="Arial"/>
          <w:color w:val="000000"/>
          <w:sz w:val="18"/>
          <w:szCs w:val="18"/>
        </w:rPr>
        <w:t>U</w:t>
      </w:r>
      <w:r w:rsidR="00686678">
        <w:rPr>
          <w:rFonts w:ascii="Arial" w:eastAsia="Arial" w:hAnsi="Arial" w:cs="Arial"/>
          <w:color w:val="000000"/>
          <w:sz w:val="18"/>
          <w:szCs w:val="18"/>
        </w:rPr>
        <w:t>ltrassonogr</w:t>
      </w:r>
      <w:r w:rsidR="00591ACC">
        <w:rPr>
          <w:rFonts w:ascii="Arial" w:eastAsia="Arial" w:hAnsi="Arial" w:cs="Arial"/>
          <w:color w:val="000000"/>
          <w:sz w:val="18"/>
          <w:szCs w:val="18"/>
        </w:rPr>
        <w:t>a</w:t>
      </w:r>
      <w:r w:rsidR="00686678">
        <w:rPr>
          <w:rFonts w:ascii="Arial" w:eastAsia="Arial" w:hAnsi="Arial" w:cs="Arial"/>
          <w:color w:val="000000"/>
          <w:sz w:val="18"/>
          <w:szCs w:val="18"/>
        </w:rPr>
        <w:t>fi</w:t>
      </w:r>
      <w:r w:rsidR="00591ACC">
        <w:rPr>
          <w:rFonts w:ascii="Arial" w:eastAsia="Arial" w:hAnsi="Arial" w:cs="Arial"/>
          <w:color w:val="000000"/>
          <w:sz w:val="18"/>
          <w:szCs w:val="18"/>
        </w:rPr>
        <w:t>a</w:t>
      </w:r>
      <w:r w:rsidR="00686678">
        <w:rPr>
          <w:rFonts w:ascii="Arial" w:eastAsia="Arial" w:hAnsi="Arial" w:cs="Arial"/>
          <w:color w:val="000000"/>
          <w:sz w:val="18"/>
          <w:szCs w:val="18"/>
        </w:rPr>
        <w:t xml:space="preserve"> de cisto folicular</w:t>
      </w:r>
      <w:r w:rsidR="00591ACC">
        <w:rPr>
          <w:rFonts w:ascii="Arial" w:eastAsia="Arial" w:hAnsi="Arial" w:cs="Arial"/>
          <w:color w:val="000000"/>
          <w:sz w:val="18"/>
          <w:szCs w:val="18"/>
        </w:rPr>
        <w:t xml:space="preserve"> realizada em paciente no dia 17/09/2021</w:t>
      </w:r>
      <w:r w:rsidR="003C36D8">
        <w:rPr>
          <w:rFonts w:ascii="Arial" w:eastAsia="Arial" w:hAnsi="Arial" w:cs="Arial"/>
          <w:color w:val="000000"/>
          <w:sz w:val="18"/>
          <w:szCs w:val="18"/>
        </w:rPr>
        <w:t xml:space="preserve"> (Fonte autoral)</w:t>
      </w:r>
      <w:r w:rsidR="00F4047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A6B9CD0" w14:textId="77777777" w:rsidR="00396B09" w:rsidRDefault="00396B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3" w:name="_heading=h.1fob9te" w:colFirst="0" w:colLast="0"/>
      <w:bookmarkEnd w:id="3"/>
    </w:p>
    <w:p w14:paraId="71FDDC29" w14:textId="48F497AD" w:rsidR="00F85BC1" w:rsidRDefault="00474C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8775B72" w14:textId="5EB080F0" w:rsidR="00F85BC1" w:rsidRDefault="00DD79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produtividade dos rebanhos está fortemente ligada com os índices reprodutivos dos animais</w:t>
      </w:r>
      <w:r w:rsidR="00DD164E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D164E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ara melhor desempenho</w:t>
      </w:r>
      <w:r w:rsidR="00DD164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 número de parto</w:t>
      </w:r>
      <w:r w:rsidR="00396B0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94C5B">
        <w:rPr>
          <w:rFonts w:ascii="Arial" w:eastAsia="Arial" w:hAnsi="Arial" w:cs="Arial"/>
          <w:sz w:val="18"/>
          <w:szCs w:val="18"/>
        </w:rPr>
        <w:t>deve ser maior</w:t>
      </w:r>
      <w:r w:rsidR="000E7405">
        <w:rPr>
          <w:rFonts w:ascii="Arial" w:eastAsia="Arial" w:hAnsi="Arial" w:cs="Arial"/>
          <w:sz w:val="18"/>
          <w:szCs w:val="18"/>
        </w:rPr>
        <w:t>,</w:t>
      </w:r>
      <w:r w:rsidR="00594C5B">
        <w:rPr>
          <w:rFonts w:ascii="Arial" w:eastAsia="Arial" w:hAnsi="Arial" w:cs="Arial"/>
          <w:sz w:val="18"/>
          <w:szCs w:val="18"/>
        </w:rPr>
        <w:t xml:space="preserve"> fazendo com que aumente a quantidade de bezerros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94C5B">
        <w:rPr>
          <w:rFonts w:ascii="Arial" w:eastAsia="Arial" w:hAnsi="Arial" w:cs="Arial"/>
          <w:sz w:val="18"/>
          <w:szCs w:val="18"/>
        </w:rPr>
        <w:t>e assim estes podem ser</w:t>
      </w:r>
      <w:r>
        <w:rPr>
          <w:rFonts w:ascii="Arial" w:eastAsia="Arial" w:hAnsi="Arial" w:cs="Arial"/>
          <w:sz w:val="18"/>
          <w:szCs w:val="18"/>
        </w:rPr>
        <w:t xml:space="preserve"> vendidos para obtenção de lucro ou mantidos na propriedade como reposição de futuras matrizes</w:t>
      </w:r>
      <w:r w:rsidR="000E7405">
        <w:rPr>
          <w:rFonts w:ascii="Arial" w:eastAsia="Arial" w:hAnsi="Arial" w:cs="Arial"/>
          <w:sz w:val="18"/>
          <w:szCs w:val="18"/>
        </w:rPr>
        <w:t>, dos animais</w:t>
      </w:r>
      <w:r>
        <w:rPr>
          <w:rFonts w:ascii="Arial" w:eastAsia="Arial" w:hAnsi="Arial" w:cs="Arial"/>
          <w:sz w:val="18"/>
          <w:szCs w:val="18"/>
        </w:rPr>
        <w:t xml:space="preserve"> que</w:t>
      </w:r>
      <w:r w:rsidR="00001A77">
        <w:rPr>
          <w:rFonts w:ascii="Arial" w:eastAsia="Arial" w:hAnsi="Arial" w:cs="Arial"/>
          <w:sz w:val="18"/>
          <w:szCs w:val="18"/>
        </w:rPr>
        <w:t xml:space="preserve"> já</w:t>
      </w:r>
      <w:r>
        <w:rPr>
          <w:rFonts w:ascii="Arial" w:eastAsia="Arial" w:hAnsi="Arial" w:cs="Arial"/>
          <w:sz w:val="18"/>
          <w:szCs w:val="18"/>
        </w:rPr>
        <w:t xml:space="preserve"> foram ou serão descartados futuramente.</w:t>
      </w:r>
    </w:p>
    <w:p w14:paraId="641D95D2" w14:textId="650E8B74" w:rsidR="00A07ABA" w:rsidRDefault="00DD79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Cistos foliculares podem afetar a eficiência reprodutiva dos rebanhos </w:t>
      </w:r>
      <w:r w:rsidR="00A07ABA">
        <w:rPr>
          <w:rFonts w:ascii="Arial" w:eastAsia="Arial" w:hAnsi="Arial" w:cs="Arial"/>
          <w:sz w:val="18"/>
          <w:szCs w:val="18"/>
        </w:rPr>
        <w:t>fazendo com que esses animais fiquem em anestro, aumentando o intervalo entre os partos. O tratamento</w:t>
      </w:r>
      <w:r w:rsidR="00001A77">
        <w:rPr>
          <w:rFonts w:ascii="Arial" w:eastAsia="Arial" w:hAnsi="Arial" w:cs="Arial"/>
          <w:sz w:val="18"/>
          <w:szCs w:val="18"/>
        </w:rPr>
        <w:t xml:space="preserve"> dessa patologia</w:t>
      </w:r>
      <w:r w:rsidR="00A07ABA">
        <w:rPr>
          <w:rFonts w:ascii="Arial" w:eastAsia="Arial" w:hAnsi="Arial" w:cs="Arial"/>
          <w:sz w:val="18"/>
          <w:szCs w:val="18"/>
        </w:rPr>
        <w:t xml:space="preserve"> que é considerado com maior eficácia</w:t>
      </w:r>
      <w:r w:rsidR="00594C5B">
        <w:rPr>
          <w:rFonts w:ascii="Arial" w:eastAsia="Arial" w:hAnsi="Arial" w:cs="Arial"/>
          <w:sz w:val="18"/>
          <w:szCs w:val="18"/>
        </w:rPr>
        <w:t>,</w:t>
      </w:r>
      <w:r w:rsidR="00A07ABA">
        <w:rPr>
          <w:rFonts w:ascii="Arial" w:eastAsia="Arial" w:hAnsi="Arial" w:cs="Arial"/>
          <w:sz w:val="18"/>
          <w:szCs w:val="18"/>
        </w:rPr>
        <w:t xml:space="preserve"> seria a associação d</w:t>
      </w:r>
      <w:r w:rsidR="00594C5B">
        <w:rPr>
          <w:rFonts w:ascii="Arial" w:eastAsia="Arial" w:hAnsi="Arial" w:cs="Arial"/>
          <w:sz w:val="18"/>
          <w:szCs w:val="18"/>
        </w:rPr>
        <w:t xml:space="preserve">a aplicação de </w:t>
      </w:r>
      <w:proofErr w:type="spellStart"/>
      <w:r w:rsidR="00A07ABA">
        <w:rPr>
          <w:rFonts w:ascii="Arial" w:eastAsia="Arial" w:hAnsi="Arial" w:cs="Arial"/>
          <w:sz w:val="18"/>
          <w:szCs w:val="18"/>
        </w:rPr>
        <w:t>GnRH</w:t>
      </w:r>
      <w:proofErr w:type="spellEnd"/>
      <w:r w:rsidR="00A07ABA">
        <w:rPr>
          <w:rFonts w:ascii="Arial" w:eastAsia="Arial" w:hAnsi="Arial" w:cs="Arial"/>
          <w:sz w:val="18"/>
          <w:szCs w:val="18"/>
        </w:rPr>
        <w:t xml:space="preserve"> com</w:t>
      </w:r>
      <w:r w:rsidR="00594C5B">
        <w:rPr>
          <w:rFonts w:ascii="Arial" w:eastAsia="Arial" w:hAnsi="Arial" w:cs="Arial"/>
          <w:sz w:val="18"/>
          <w:szCs w:val="18"/>
        </w:rPr>
        <w:t xml:space="preserve"> a introdução de</w:t>
      </w:r>
      <w:r w:rsidR="00A07ABA">
        <w:rPr>
          <w:rFonts w:ascii="Arial" w:eastAsia="Arial" w:hAnsi="Arial" w:cs="Arial"/>
          <w:sz w:val="18"/>
          <w:szCs w:val="18"/>
        </w:rPr>
        <w:t xml:space="preserve"> um dispositivo vaginal de progesterona</w:t>
      </w:r>
      <w:r w:rsidR="00594C5B">
        <w:rPr>
          <w:rFonts w:ascii="Arial" w:eastAsia="Arial" w:hAnsi="Arial" w:cs="Arial"/>
          <w:sz w:val="18"/>
          <w:szCs w:val="18"/>
        </w:rPr>
        <w:t>,</w:t>
      </w:r>
      <w:r w:rsidR="00A07ABA">
        <w:rPr>
          <w:rFonts w:ascii="Arial" w:eastAsia="Arial" w:hAnsi="Arial" w:cs="Arial"/>
          <w:sz w:val="18"/>
          <w:szCs w:val="18"/>
        </w:rPr>
        <w:t xml:space="preserve"> </w:t>
      </w:r>
      <w:r w:rsidR="00001A77">
        <w:rPr>
          <w:rFonts w:ascii="Arial" w:eastAsia="Arial" w:hAnsi="Arial" w:cs="Arial"/>
          <w:sz w:val="18"/>
          <w:szCs w:val="18"/>
        </w:rPr>
        <w:t>por sete dias</w:t>
      </w:r>
      <w:r w:rsidR="00396B09">
        <w:rPr>
          <w:rFonts w:ascii="Arial" w:eastAsia="Arial" w:hAnsi="Arial" w:cs="Arial"/>
          <w:sz w:val="18"/>
          <w:szCs w:val="18"/>
        </w:rPr>
        <w:t xml:space="preserve"> e</w:t>
      </w:r>
      <w:r w:rsidR="00001A77">
        <w:rPr>
          <w:rFonts w:ascii="Arial" w:eastAsia="Arial" w:hAnsi="Arial" w:cs="Arial"/>
          <w:sz w:val="18"/>
          <w:szCs w:val="18"/>
        </w:rPr>
        <w:t xml:space="preserve"> com a </w:t>
      </w:r>
      <w:r w:rsidR="00594C5B">
        <w:rPr>
          <w:rFonts w:ascii="Arial" w:eastAsia="Arial" w:hAnsi="Arial" w:cs="Arial"/>
          <w:sz w:val="18"/>
          <w:szCs w:val="18"/>
        </w:rPr>
        <w:t>administração</w:t>
      </w:r>
      <w:r w:rsidR="00001A77">
        <w:rPr>
          <w:rFonts w:ascii="Arial" w:eastAsia="Arial" w:hAnsi="Arial" w:cs="Arial"/>
          <w:sz w:val="18"/>
          <w:szCs w:val="18"/>
        </w:rPr>
        <w:t xml:space="preserve"> de prostaglandina ao final. </w:t>
      </w:r>
    </w:p>
    <w:p w14:paraId="54C64AC1" w14:textId="12DA1EDC" w:rsidR="00001A77" w:rsidRDefault="00001A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animal do relato</w:t>
      </w:r>
      <w:r w:rsidR="00594C5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não </w:t>
      </w:r>
      <w:r w:rsidR="00594C5B">
        <w:rPr>
          <w:rFonts w:ascii="Arial" w:eastAsia="Arial" w:hAnsi="Arial" w:cs="Arial"/>
          <w:sz w:val="18"/>
          <w:szCs w:val="18"/>
        </w:rPr>
        <w:t>foi realizado</w:t>
      </w:r>
      <w:r>
        <w:rPr>
          <w:rFonts w:ascii="Arial" w:eastAsia="Arial" w:hAnsi="Arial" w:cs="Arial"/>
          <w:sz w:val="18"/>
          <w:szCs w:val="18"/>
        </w:rPr>
        <w:t xml:space="preserve"> nenhum tipo de tratamento já que é o inicio de uma nova técnica de reprodução e a vaca já tinha sete anos sem parto</w:t>
      </w:r>
      <w:r w:rsidR="00356EBC">
        <w:rPr>
          <w:rFonts w:ascii="Arial" w:eastAsia="Arial" w:hAnsi="Arial" w:cs="Arial"/>
          <w:sz w:val="18"/>
          <w:szCs w:val="18"/>
        </w:rPr>
        <w:t>s no histórico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75FC0A2A" w14:textId="77777777" w:rsidR="00F85BC1" w:rsidRDefault="00474CE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611EE0B8" w14:textId="29F004CB" w:rsidR="00F85BC1" w:rsidRDefault="00F22D47" w:rsidP="00337621">
      <w:pPr>
        <w:spacing w:after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4"/>
          <w:szCs w:val="14"/>
        </w:rPr>
        <w:drawing>
          <wp:inline distT="0" distB="0" distL="0" distR="0" wp14:anchorId="122B9188" wp14:editId="27C8B8BA">
            <wp:extent cx="1540964" cy="71435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22" cy="74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FEF99" w14:textId="7DF0814D" w:rsidR="00F85BC1" w:rsidRDefault="00F85BC1">
      <w:pPr>
        <w:rPr>
          <w:rFonts w:ascii="Arial" w:eastAsia="Arial" w:hAnsi="Arial" w:cs="Arial"/>
          <w:b/>
          <w:sz w:val="14"/>
          <w:szCs w:val="14"/>
        </w:rPr>
      </w:pPr>
    </w:p>
    <w:sectPr w:rsidR="00F85BC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4455" w14:textId="77777777" w:rsidR="003500FD" w:rsidRDefault="003500FD">
      <w:r>
        <w:separator/>
      </w:r>
    </w:p>
  </w:endnote>
  <w:endnote w:type="continuationSeparator" w:id="0">
    <w:p w14:paraId="4ECC427D" w14:textId="77777777" w:rsidR="003500FD" w:rsidRDefault="0035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A77A" w14:textId="77777777" w:rsidR="003500FD" w:rsidRDefault="003500FD">
      <w:r>
        <w:separator/>
      </w:r>
    </w:p>
  </w:footnote>
  <w:footnote w:type="continuationSeparator" w:id="0">
    <w:p w14:paraId="1F3C8DA3" w14:textId="77777777" w:rsidR="003500FD" w:rsidRDefault="0035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8F6D" w14:textId="77777777" w:rsidR="00F85BC1" w:rsidRDefault="0047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608AA6" wp14:editId="1AB3B97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DA2968" w14:textId="77777777" w:rsidR="00F85BC1" w:rsidRDefault="00474CE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C1"/>
    <w:rsid w:val="00001A77"/>
    <w:rsid w:val="00015C6A"/>
    <w:rsid w:val="00034EB5"/>
    <w:rsid w:val="000A1F8A"/>
    <w:rsid w:val="000B31E4"/>
    <w:rsid w:val="000C398C"/>
    <w:rsid w:val="000C4E3D"/>
    <w:rsid w:val="000D6C38"/>
    <w:rsid w:val="000E7405"/>
    <w:rsid w:val="00113445"/>
    <w:rsid w:val="001577A1"/>
    <w:rsid w:val="001C3EB3"/>
    <w:rsid w:val="001F5593"/>
    <w:rsid w:val="002C69C6"/>
    <w:rsid w:val="002E2C09"/>
    <w:rsid w:val="00332F28"/>
    <w:rsid w:val="00337621"/>
    <w:rsid w:val="003500FD"/>
    <w:rsid w:val="00356EBC"/>
    <w:rsid w:val="00362DB1"/>
    <w:rsid w:val="003661FB"/>
    <w:rsid w:val="00396B09"/>
    <w:rsid w:val="003C36D8"/>
    <w:rsid w:val="003E0368"/>
    <w:rsid w:val="003E506D"/>
    <w:rsid w:val="004110D0"/>
    <w:rsid w:val="004437A0"/>
    <w:rsid w:val="00474CE4"/>
    <w:rsid w:val="004F394E"/>
    <w:rsid w:val="004F6354"/>
    <w:rsid w:val="00553D48"/>
    <w:rsid w:val="00571638"/>
    <w:rsid w:val="00591ACC"/>
    <w:rsid w:val="00594C5B"/>
    <w:rsid w:val="005A666C"/>
    <w:rsid w:val="005A7568"/>
    <w:rsid w:val="005B2A94"/>
    <w:rsid w:val="005E6D3A"/>
    <w:rsid w:val="00664895"/>
    <w:rsid w:val="0067701C"/>
    <w:rsid w:val="00685897"/>
    <w:rsid w:val="00686678"/>
    <w:rsid w:val="006D3B7A"/>
    <w:rsid w:val="006E4870"/>
    <w:rsid w:val="00700BBA"/>
    <w:rsid w:val="00732948"/>
    <w:rsid w:val="007701C8"/>
    <w:rsid w:val="00812C78"/>
    <w:rsid w:val="00827F39"/>
    <w:rsid w:val="0095052E"/>
    <w:rsid w:val="00A07ABA"/>
    <w:rsid w:val="00A3358D"/>
    <w:rsid w:val="00A549DF"/>
    <w:rsid w:val="00AB027A"/>
    <w:rsid w:val="00AB3291"/>
    <w:rsid w:val="00AE240B"/>
    <w:rsid w:val="00B60A6A"/>
    <w:rsid w:val="00BE2E12"/>
    <w:rsid w:val="00BF4F1C"/>
    <w:rsid w:val="00BF5BAE"/>
    <w:rsid w:val="00C34DF7"/>
    <w:rsid w:val="00C77037"/>
    <w:rsid w:val="00D71DDE"/>
    <w:rsid w:val="00DD164E"/>
    <w:rsid w:val="00DD791E"/>
    <w:rsid w:val="00E0014A"/>
    <w:rsid w:val="00E34612"/>
    <w:rsid w:val="00EB3291"/>
    <w:rsid w:val="00EB509C"/>
    <w:rsid w:val="00F22D47"/>
    <w:rsid w:val="00F4047D"/>
    <w:rsid w:val="00F85BC1"/>
    <w:rsid w:val="00FC0183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338D"/>
  <w15:docId w15:val="{2AFE6A1B-9ABF-4BA4-A294-4350429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lucassoli.2005@gmail.com</cp:lastModifiedBy>
  <cp:revision>11</cp:revision>
  <dcterms:created xsi:type="dcterms:W3CDTF">2021-10-12T14:01:00Z</dcterms:created>
  <dcterms:modified xsi:type="dcterms:W3CDTF">2021-11-26T00:41:00Z</dcterms:modified>
</cp:coreProperties>
</file>