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F3D" w:rsidRDefault="0074078A">
      <w:pPr>
        <w:pBdr>
          <w:top w:val="nil"/>
          <w:left w:val="nil"/>
          <w:bottom w:val="single" w:sz="4" w:space="1" w:color="000000"/>
          <w:right w:val="nil"/>
          <w:between w:val="nil"/>
        </w:pBdr>
        <w:jc w:val="center"/>
        <w:rPr>
          <w:rFonts w:ascii="Arial" w:eastAsia="Arial" w:hAnsi="Arial" w:cs="Arial"/>
          <w:b/>
          <w:smallCaps/>
          <w:sz w:val="22"/>
          <w:szCs w:val="22"/>
        </w:rPr>
      </w:pPr>
      <w:sdt>
        <w:sdtPr>
          <w:tag w:val="goog_rdk_0"/>
          <w:id w:val="764951"/>
        </w:sdtPr>
        <w:sdtContent/>
      </w:sdt>
      <w:r w:rsidR="009D267D">
        <w:rPr>
          <w:rFonts w:ascii="Arial" w:eastAsia="Arial" w:hAnsi="Arial" w:cs="Arial"/>
          <w:b/>
          <w:smallCaps/>
          <w:color w:val="000000"/>
          <w:sz w:val="22"/>
          <w:szCs w:val="22"/>
        </w:rPr>
        <w:t xml:space="preserve"> Clostridium Difficile: </w:t>
      </w:r>
      <w:r w:rsidR="009D267D">
        <w:rPr>
          <w:rFonts w:ascii="Arial" w:eastAsia="Arial" w:hAnsi="Arial" w:cs="Arial"/>
          <w:b/>
          <w:smallCaps/>
          <w:sz w:val="22"/>
          <w:szCs w:val="22"/>
        </w:rPr>
        <w:t>uma visão fisiopat</w:t>
      </w:r>
      <w:r w:rsidR="001C44B3">
        <w:rPr>
          <w:rFonts w:ascii="Arial" w:eastAsia="Arial" w:hAnsi="Arial" w:cs="Arial"/>
          <w:b/>
          <w:smallCaps/>
          <w:sz w:val="22"/>
          <w:szCs w:val="22"/>
        </w:rPr>
        <w:t>o</w:t>
      </w:r>
      <w:r w:rsidR="009D267D">
        <w:rPr>
          <w:rFonts w:ascii="Arial" w:eastAsia="Arial" w:hAnsi="Arial" w:cs="Arial"/>
          <w:b/>
          <w:smallCaps/>
          <w:sz w:val="22"/>
          <w:szCs w:val="22"/>
        </w:rPr>
        <w:t>lógica</w:t>
      </w:r>
    </w:p>
    <w:p w:rsidR="00C04BCB" w:rsidRDefault="009D267D">
      <w:pPr>
        <w:pBdr>
          <w:top w:val="nil"/>
          <w:left w:val="nil"/>
          <w:bottom w:val="single" w:sz="4" w:space="1" w:color="000000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Ana Luisa Faria Alves Teixeira</w:t>
      </w:r>
      <w:r>
        <w:rPr>
          <w:rFonts w:ascii="Arial" w:eastAsia="Arial" w:hAnsi="Arial" w:cs="Arial"/>
          <w:b/>
          <w:color w:val="000000"/>
          <w:vertAlign w:val="superscript"/>
        </w:rPr>
        <w:t xml:space="preserve"> 1</w:t>
      </w:r>
      <w:r>
        <w:rPr>
          <w:rFonts w:ascii="Arial" w:eastAsia="Arial" w:hAnsi="Arial" w:cs="Arial"/>
          <w:b/>
          <w:color w:val="000000"/>
        </w:rPr>
        <w:t>*, Ana Laura de Aquino Alves</w:t>
      </w:r>
      <w:r w:rsidR="00470F41"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 xml:space="preserve"> e Alessandra Silva Dias</w:t>
      </w:r>
      <w:r>
        <w:rPr>
          <w:rFonts w:ascii="Arial" w:eastAsia="Arial" w:hAnsi="Arial" w:cs="Arial"/>
          <w:b/>
          <w:color w:val="000000"/>
          <w:vertAlign w:val="superscript"/>
        </w:rPr>
        <w:t>2</w:t>
      </w:r>
      <w:r>
        <w:rPr>
          <w:rFonts w:ascii="Arial" w:eastAsia="Arial" w:hAnsi="Arial" w:cs="Arial"/>
          <w:b/>
          <w:color w:val="000000"/>
        </w:rPr>
        <w:t>.</w:t>
      </w:r>
    </w:p>
    <w:p w:rsidR="00C04BCB" w:rsidRDefault="009D267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Graduando em Medicina Veterinária – Centro Universitário de Belo Horizonte/MG – Brasil – *Contato: analu123isa@gmail.com</w:t>
      </w:r>
    </w:p>
    <w:p w:rsidR="00C04BCB" w:rsidRDefault="009D267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>
        <w:rPr>
          <w:rFonts w:ascii="Arial" w:eastAsia="Arial" w:hAnsi="Arial" w:cs="Arial"/>
          <w:i/>
          <w:color w:val="000000"/>
          <w:sz w:val="14"/>
          <w:szCs w:val="14"/>
        </w:rPr>
        <w:t>Professora de Medicina Veterinária – Centro Universitário de Belo Horizonte/MG – Brasil</w:t>
      </w:r>
    </w:p>
    <w:p w:rsidR="00C04BCB" w:rsidRDefault="00C04BCB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  <w:sectPr w:rsidR="00C04BCB">
          <w:headerReference w:type="default" r:id="rId8"/>
          <w:pgSz w:w="11906" w:h="16838"/>
          <w:pgMar w:top="1560" w:right="424" w:bottom="720" w:left="426" w:header="426" w:footer="0" w:gutter="0"/>
          <w:pgNumType w:start="1"/>
          <w:cols w:space="720"/>
        </w:sectPr>
      </w:pPr>
      <w:bookmarkStart w:id="0" w:name="_heading=h.gjdgxs" w:colFirst="0" w:colLast="0"/>
      <w:bookmarkEnd w:id="0"/>
    </w:p>
    <w:p w:rsidR="00C04BCB" w:rsidRDefault="009D267D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lastRenderedPageBreak/>
        <w:t>INTRODUÇÃO</w:t>
      </w:r>
    </w:p>
    <w:p w:rsidR="00C04BCB" w:rsidRDefault="009D267D" w:rsidP="00470F41">
      <w:pPr>
        <w:pBdr>
          <w:top w:val="nil"/>
          <w:left w:val="nil"/>
          <w:bottom w:val="nil"/>
          <w:right w:val="nil"/>
          <w:between w:val="nil"/>
        </w:pBdr>
        <w:spacing w:before="40" w:after="96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O Brasil ocupa o quarto lugar na produção de suínos, com 4,436 milhões de </w:t>
      </w:r>
      <w:sdt>
        <w:sdtPr>
          <w:tag w:val="goog_rdk_1"/>
          <w:id w:val="764952"/>
        </w:sdtPr>
        <w:sdtContent/>
      </w:sdt>
      <w:r>
        <w:rPr>
          <w:rFonts w:ascii="Arial" w:eastAsia="Arial" w:hAnsi="Arial" w:cs="Arial"/>
          <w:color w:val="000000"/>
          <w:sz w:val="18"/>
          <w:szCs w:val="18"/>
        </w:rPr>
        <w:t xml:space="preserve">toneladas </w:t>
      </w:r>
      <w:r w:rsidR="00945F3D">
        <w:rPr>
          <w:rFonts w:ascii="Arial" w:eastAsia="Arial" w:hAnsi="Arial" w:cs="Arial"/>
          <w:color w:val="000000"/>
          <w:sz w:val="18"/>
          <w:szCs w:val="18"/>
        </w:rPr>
        <w:t xml:space="preserve">de carne </w:t>
      </w:r>
      <w:r>
        <w:rPr>
          <w:rFonts w:ascii="Arial" w:eastAsia="Arial" w:hAnsi="Arial" w:cs="Arial"/>
          <w:color w:val="000000"/>
          <w:sz w:val="18"/>
          <w:szCs w:val="18"/>
        </w:rPr>
        <w:t>produzidas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3</w:t>
      </w:r>
      <w:r>
        <w:rPr>
          <w:rFonts w:ascii="Arial" w:eastAsia="Arial" w:hAnsi="Arial" w:cs="Arial"/>
          <w:color w:val="000000"/>
          <w:sz w:val="18"/>
          <w:szCs w:val="18"/>
        </w:rPr>
        <w:t>.  Todavia, as perdas associadas</w:t>
      </w:r>
      <w:r w:rsidR="008E228B">
        <w:rPr>
          <w:rFonts w:ascii="Arial" w:eastAsia="Arial" w:hAnsi="Arial" w:cs="Arial"/>
          <w:color w:val="000000"/>
          <w:sz w:val="18"/>
          <w:szCs w:val="18"/>
        </w:rPr>
        <w:t xml:space="preserve"> por </w:t>
      </w:r>
      <w:sdt>
        <w:sdtPr>
          <w:tag w:val="goog_rdk_3"/>
          <w:id w:val="764954"/>
        </w:sdtPr>
        <w:sdtContent/>
      </w:sdt>
      <w:r w:rsidR="001C44B3">
        <w:rPr>
          <w:rFonts w:ascii="Arial" w:eastAsia="Arial" w:hAnsi="Arial" w:cs="Arial"/>
          <w:i/>
          <w:color w:val="000000"/>
          <w:sz w:val="18"/>
          <w:szCs w:val="18"/>
        </w:rPr>
        <w:t>Clostridium d</w:t>
      </w:r>
      <w:r>
        <w:rPr>
          <w:rFonts w:ascii="Arial" w:eastAsia="Arial" w:hAnsi="Arial" w:cs="Arial"/>
          <w:i/>
          <w:color w:val="000000"/>
          <w:sz w:val="18"/>
          <w:szCs w:val="18"/>
        </w:rPr>
        <w:t>ifficile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impactam diretamente no p</w:t>
      </w:r>
      <w:r w:rsidR="001C44B3">
        <w:rPr>
          <w:rFonts w:ascii="Arial" w:eastAsia="Arial" w:hAnsi="Arial" w:cs="Arial"/>
          <w:color w:val="000000"/>
          <w:sz w:val="18"/>
          <w:szCs w:val="18"/>
        </w:rPr>
        <w:t xml:space="preserve">otencial produtivo e econômico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no país. A </w:t>
      </w:r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C. </w:t>
      </w:r>
      <w:r w:rsidR="008E228B">
        <w:rPr>
          <w:rFonts w:ascii="Arial" w:eastAsia="Arial" w:hAnsi="Arial" w:cs="Arial"/>
          <w:i/>
          <w:color w:val="000000"/>
          <w:sz w:val="18"/>
          <w:szCs w:val="18"/>
        </w:rPr>
        <w:t>d</w:t>
      </w:r>
      <w:r>
        <w:rPr>
          <w:rFonts w:ascii="Arial" w:eastAsia="Arial" w:hAnsi="Arial" w:cs="Arial"/>
          <w:i/>
          <w:color w:val="000000"/>
          <w:sz w:val="18"/>
          <w:szCs w:val="18"/>
        </w:rPr>
        <w:t>ifficile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é uma bactéria gram-positiva,</w:t>
      </w:r>
      <w:sdt>
        <w:sdtPr>
          <w:tag w:val="goog_rdk_6"/>
          <w:id w:val="764957"/>
        </w:sdtPr>
        <w:sdtContent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anaeróbia e</w:t>
          </w:r>
        </w:sdtContent>
      </w:sdt>
      <w:r>
        <w:rPr>
          <w:rFonts w:ascii="Arial" w:eastAsia="Arial" w:hAnsi="Arial" w:cs="Arial"/>
          <w:color w:val="000000"/>
          <w:sz w:val="18"/>
          <w:szCs w:val="18"/>
        </w:rPr>
        <w:t xml:space="preserve"> formadora de esporos</w:t>
      </w:r>
      <w:sdt>
        <w:sdtPr>
          <w:tag w:val="goog_rdk_8"/>
          <w:id w:val="764959"/>
        </w:sdtPr>
        <w:sdtContent>
          <w:r>
            <w:rPr>
              <w:rFonts w:ascii="Arial" w:eastAsia="Arial" w:hAnsi="Arial" w:cs="Arial"/>
              <w:color w:val="000000"/>
              <w:sz w:val="18"/>
              <w:szCs w:val="18"/>
            </w:rPr>
            <w:t>,</w:t>
          </w:r>
        </w:sdtContent>
      </w:sdt>
      <w:r>
        <w:rPr>
          <w:rFonts w:ascii="Arial" w:eastAsia="Arial" w:hAnsi="Arial" w:cs="Arial"/>
          <w:color w:val="000000"/>
          <w:sz w:val="18"/>
          <w:szCs w:val="18"/>
        </w:rPr>
        <w:t xml:space="preserve"> que se alojam no intestino dos animais, causando diarr</w:t>
      </w:r>
      <w:sdt>
        <w:sdtPr>
          <w:tag w:val="goog_rdk_9"/>
          <w:id w:val="764960"/>
        </w:sdtPr>
        <w:sdtContent>
          <w:r>
            <w:rPr>
              <w:rFonts w:ascii="Arial" w:eastAsia="Arial" w:hAnsi="Arial" w:cs="Arial"/>
              <w:color w:val="000000"/>
              <w:sz w:val="18"/>
              <w:szCs w:val="18"/>
            </w:rPr>
            <w:t>e</w:t>
          </w:r>
        </w:sdtContent>
      </w:sdt>
      <w:sdt>
        <w:sdtPr>
          <w:tag w:val="goog_rdk_10"/>
          <w:id w:val="764961"/>
          <w:showingPlcHdr/>
        </w:sdtPr>
        <w:sdtContent/>
      </w:sdt>
      <w:r w:rsidR="001C44B3">
        <w:rPr>
          <w:rFonts w:ascii="Arial" w:eastAsia="Arial" w:hAnsi="Arial" w:cs="Arial"/>
          <w:color w:val="000000"/>
          <w:sz w:val="18"/>
          <w:szCs w:val="18"/>
        </w:rPr>
        <w:t>ia intensa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, que podem levar a morte.  Os primeiros relatos de </w:t>
      </w:r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C. </w:t>
      </w:r>
      <w:sdt>
        <w:sdtPr>
          <w:tag w:val="goog_rdk_12"/>
          <w:id w:val="764963"/>
        </w:sdtPr>
        <w:sdtContent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d</w:t>
          </w:r>
        </w:sdtContent>
      </w:sdt>
      <w:r>
        <w:rPr>
          <w:rFonts w:ascii="Arial" w:eastAsia="Arial" w:hAnsi="Arial" w:cs="Arial"/>
          <w:i/>
          <w:color w:val="000000"/>
          <w:sz w:val="18"/>
          <w:szCs w:val="18"/>
        </w:rPr>
        <w:t>ifficile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em animais domésticos fo</w:t>
      </w:r>
      <w:r w:rsidR="001C44B3">
        <w:rPr>
          <w:rFonts w:ascii="Arial" w:eastAsia="Arial" w:hAnsi="Arial" w:cs="Arial"/>
          <w:color w:val="000000"/>
          <w:sz w:val="18"/>
          <w:szCs w:val="18"/>
        </w:rPr>
        <w:t xml:space="preserve">ram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em equinos nas décadas de </w:t>
      </w:r>
      <w:sdt>
        <w:sdtPr>
          <w:tag w:val="goog_rdk_13"/>
          <w:id w:val="764964"/>
        </w:sdtPr>
        <w:sdtContent/>
      </w:sdt>
      <w:r>
        <w:rPr>
          <w:rFonts w:ascii="Arial" w:eastAsia="Arial" w:hAnsi="Arial" w:cs="Arial"/>
          <w:color w:val="000000"/>
          <w:sz w:val="18"/>
          <w:szCs w:val="18"/>
        </w:rPr>
        <w:t>1970 e 1980</w:t>
      </w:r>
      <w:r w:rsidR="00631939">
        <w:rPr>
          <w:rFonts w:ascii="Arial" w:eastAsia="Arial" w:hAnsi="Arial" w:cs="Arial"/>
          <w:color w:val="000000"/>
          <w:sz w:val="18"/>
          <w:szCs w:val="18"/>
        </w:rPr>
        <w:t>³</w:t>
      </w:r>
      <w:r>
        <w:rPr>
          <w:rFonts w:ascii="Arial" w:eastAsia="Arial" w:hAnsi="Arial" w:cs="Arial"/>
          <w:color w:val="000000"/>
          <w:sz w:val="18"/>
          <w:szCs w:val="18"/>
        </w:rPr>
        <w:t>. Em suínos, houve um espaço de mais de uma década entre o primeiro isolamento e a elucidação da participação do agente como patógeno na espécie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4</w:t>
      </w:r>
      <w:r>
        <w:rPr>
          <w:rFonts w:ascii="Arial" w:eastAsia="Arial" w:hAnsi="Arial" w:cs="Arial"/>
          <w:color w:val="000000"/>
          <w:sz w:val="18"/>
          <w:szCs w:val="18"/>
        </w:rPr>
        <w:t>. Tendo em vista a importância dessa patologia na suinocultura brasileira, faz-se necessário rever os principais conceitos desta doença</w:t>
      </w:r>
      <w:r w:rsidR="00631939"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C04BCB" w:rsidRDefault="00C04BCB">
      <w:pPr>
        <w:pBdr>
          <w:top w:val="nil"/>
          <w:left w:val="nil"/>
          <w:bottom w:val="nil"/>
          <w:right w:val="nil"/>
          <w:between w:val="nil"/>
        </w:pBdr>
        <w:spacing w:before="40" w:after="96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C04BCB" w:rsidRDefault="009D267D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:rsidR="00C04BCB" w:rsidRDefault="009D267D" w:rsidP="00470F41">
      <w:pPr>
        <w:pBdr>
          <w:top w:val="nil"/>
          <w:left w:val="nil"/>
          <w:bottom w:val="nil"/>
          <w:right w:val="nil"/>
          <w:between w:val="nil"/>
        </w:pBdr>
        <w:spacing w:after="96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Foram feitas buscas de artigos científicos nas seguintes bases de dados: NCBI, PubVet e Google Acadêmico. As pesquisas ocorreram entre os meses de julho e setembro de 2021 com os termos de indexação Clostridium, </w:t>
      </w:r>
      <w:sdt>
        <w:sdtPr>
          <w:tag w:val="goog_rdk_16"/>
          <w:id w:val="764967"/>
        </w:sdtPr>
        <w:sdtContent>
          <w:r>
            <w:rPr>
              <w:rFonts w:ascii="Arial" w:eastAsia="Arial" w:hAnsi="Arial" w:cs="Arial"/>
              <w:color w:val="000000"/>
              <w:sz w:val="18"/>
              <w:szCs w:val="18"/>
            </w:rPr>
            <w:t>d</w:t>
          </w:r>
        </w:sdtContent>
      </w:sdt>
      <w:r>
        <w:rPr>
          <w:rFonts w:ascii="Arial" w:eastAsia="Arial" w:hAnsi="Arial" w:cs="Arial"/>
          <w:color w:val="000000"/>
          <w:sz w:val="18"/>
          <w:szCs w:val="18"/>
        </w:rPr>
        <w:t xml:space="preserve">ifficile, neonatos suínos. </w:t>
      </w:r>
    </w:p>
    <w:p w:rsidR="00C04BCB" w:rsidRDefault="009D267D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REVISÃO DE LITERATURA</w:t>
      </w:r>
    </w:p>
    <w:p w:rsidR="00C04BCB" w:rsidRDefault="0074078A" w:rsidP="00470F41">
      <w:pPr>
        <w:jc w:val="both"/>
        <w:rPr>
          <w:rFonts w:ascii="Arial" w:eastAsia="Arial" w:hAnsi="Arial" w:cs="Arial"/>
          <w:sz w:val="18"/>
          <w:szCs w:val="18"/>
        </w:rPr>
      </w:pPr>
      <w:sdt>
        <w:sdtPr>
          <w:tag w:val="goog_rdk_18"/>
          <w:id w:val="764968"/>
        </w:sdtPr>
        <w:sdtContent>
          <w:r w:rsidR="009D267D" w:rsidRPr="009D0061">
            <w:rPr>
              <w:rFonts w:ascii="Arial" w:eastAsia="Arial" w:hAnsi="Arial" w:cs="Arial"/>
              <w:color w:val="000000"/>
              <w:sz w:val="18"/>
              <w:szCs w:val="18"/>
            </w:rPr>
            <w:t>Bactérias do</w:t>
          </w:r>
        </w:sdtContent>
      </w:sdt>
      <w:r w:rsidR="009D267D">
        <w:rPr>
          <w:rFonts w:ascii="Arial" w:eastAsia="Arial" w:hAnsi="Arial" w:cs="Arial"/>
          <w:sz w:val="18"/>
          <w:szCs w:val="18"/>
        </w:rPr>
        <w:t xml:space="preserve"> gênero </w:t>
      </w:r>
      <w:r w:rsidR="009D267D" w:rsidRPr="008E228B">
        <w:rPr>
          <w:rFonts w:ascii="Arial" w:eastAsia="Arial" w:hAnsi="Arial" w:cs="Arial"/>
          <w:i/>
          <w:sz w:val="18"/>
          <w:szCs w:val="18"/>
        </w:rPr>
        <w:t>Clostridi</w:t>
      </w:r>
      <w:sdt>
        <w:sdtPr>
          <w:rPr>
            <w:i/>
          </w:rPr>
          <w:tag w:val="goog_rdk_20"/>
          <w:id w:val="764970"/>
        </w:sdtPr>
        <w:sdtContent>
          <w:r w:rsidR="009D267D" w:rsidRPr="008E228B">
            <w:rPr>
              <w:rFonts w:ascii="Arial" w:eastAsia="Arial" w:hAnsi="Arial" w:cs="Arial"/>
              <w:i/>
              <w:sz w:val="18"/>
              <w:szCs w:val="18"/>
            </w:rPr>
            <w:t>um</w:t>
          </w:r>
        </w:sdtContent>
      </w:sdt>
      <w:r w:rsidR="001C44B3">
        <w:t xml:space="preserve">, </w:t>
      </w:r>
      <w:sdt>
        <w:sdtPr>
          <w:tag w:val="goog_rdk_23"/>
          <w:id w:val="764973"/>
        </w:sdtPr>
        <w:sdtContent>
          <w:r w:rsidR="001C44B3">
            <w:rPr>
              <w:rFonts w:ascii="Arial" w:eastAsia="Arial" w:hAnsi="Arial" w:cs="Arial"/>
              <w:sz w:val="18"/>
              <w:szCs w:val="18"/>
            </w:rPr>
            <w:t>s</w:t>
          </w:r>
          <w:r w:rsidR="009D267D">
            <w:rPr>
              <w:rFonts w:ascii="Arial" w:eastAsia="Arial" w:hAnsi="Arial" w:cs="Arial"/>
              <w:sz w:val="18"/>
              <w:szCs w:val="18"/>
            </w:rPr>
            <w:t>ão</w:t>
          </w:r>
        </w:sdtContent>
      </w:sdt>
      <w:r w:rsidR="009D267D">
        <w:rPr>
          <w:rFonts w:ascii="Arial" w:eastAsia="Arial" w:hAnsi="Arial" w:cs="Arial"/>
          <w:sz w:val="18"/>
          <w:szCs w:val="18"/>
        </w:rPr>
        <w:t xml:space="preserve"> caracterizad</w:t>
      </w:r>
      <w:sdt>
        <w:sdtPr>
          <w:tag w:val="goog_rdk_24"/>
          <w:id w:val="764974"/>
        </w:sdtPr>
        <w:sdtContent>
          <w:r w:rsidR="009D267D">
            <w:rPr>
              <w:rFonts w:ascii="Arial" w:eastAsia="Arial" w:hAnsi="Arial" w:cs="Arial"/>
              <w:sz w:val="18"/>
              <w:szCs w:val="18"/>
            </w:rPr>
            <w:t>as</w:t>
          </w:r>
        </w:sdtContent>
      </w:sdt>
      <w:r w:rsidR="009D267D">
        <w:rPr>
          <w:rFonts w:ascii="Arial" w:eastAsia="Arial" w:hAnsi="Arial" w:cs="Arial"/>
          <w:sz w:val="18"/>
          <w:szCs w:val="18"/>
        </w:rPr>
        <w:t xml:space="preserve"> por ser</w:t>
      </w:r>
      <w:sdt>
        <w:sdtPr>
          <w:tag w:val="goog_rdk_26"/>
          <w:id w:val="764976"/>
        </w:sdtPr>
        <w:sdtContent>
          <w:r w:rsidR="009D267D">
            <w:rPr>
              <w:rFonts w:ascii="Arial" w:eastAsia="Arial" w:hAnsi="Arial" w:cs="Arial"/>
              <w:sz w:val="18"/>
              <w:szCs w:val="18"/>
            </w:rPr>
            <w:t>em</w:t>
          </w:r>
        </w:sdtContent>
      </w:sdt>
      <w:r w:rsidR="009D267D">
        <w:rPr>
          <w:rFonts w:ascii="Arial" w:eastAsia="Arial" w:hAnsi="Arial" w:cs="Arial"/>
          <w:sz w:val="18"/>
          <w:szCs w:val="18"/>
        </w:rPr>
        <w:t xml:space="preserve"> anaeróbi</w:t>
      </w:r>
      <w:sdt>
        <w:sdtPr>
          <w:tag w:val="goog_rdk_27"/>
          <w:id w:val="764977"/>
        </w:sdtPr>
        <w:sdtContent>
          <w:r w:rsidR="009D267D">
            <w:rPr>
              <w:rFonts w:ascii="Arial" w:eastAsia="Arial" w:hAnsi="Arial" w:cs="Arial"/>
              <w:sz w:val="18"/>
              <w:szCs w:val="18"/>
            </w:rPr>
            <w:t>as</w:t>
          </w:r>
        </w:sdtContent>
      </w:sdt>
      <w:r w:rsidR="009D267D">
        <w:rPr>
          <w:rFonts w:ascii="Arial" w:eastAsia="Arial" w:hAnsi="Arial" w:cs="Arial"/>
          <w:sz w:val="18"/>
          <w:szCs w:val="18"/>
        </w:rPr>
        <w:t xml:space="preserve"> estrit</w:t>
      </w:r>
      <w:sdt>
        <w:sdtPr>
          <w:tag w:val="goog_rdk_30"/>
          <w:id w:val="764980"/>
        </w:sdtPr>
        <w:sdtContent>
          <w:r w:rsidR="009D267D">
            <w:rPr>
              <w:rFonts w:ascii="Arial" w:eastAsia="Arial" w:hAnsi="Arial" w:cs="Arial"/>
              <w:sz w:val="18"/>
              <w:szCs w:val="18"/>
            </w:rPr>
            <w:t>as</w:t>
          </w:r>
        </w:sdtContent>
      </w:sdt>
      <w:r w:rsidR="009D267D">
        <w:rPr>
          <w:rFonts w:ascii="Arial" w:eastAsia="Arial" w:hAnsi="Arial" w:cs="Arial"/>
          <w:sz w:val="18"/>
          <w:szCs w:val="18"/>
        </w:rPr>
        <w:t>, Gram-positiv</w:t>
      </w:r>
      <w:sdt>
        <w:sdtPr>
          <w:tag w:val="goog_rdk_31"/>
          <w:id w:val="764981"/>
        </w:sdtPr>
        <w:sdtContent>
          <w:r w:rsidR="009D267D">
            <w:rPr>
              <w:rFonts w:ascii="Arial" w:eastAsia="Arial" w:hAnsi="Arial" w:cs="Arial"/>
              <w:sz w:val="18"/>
              <w:szCs w:val="18"/>
            </w:rPr>
            <w:t>as</w:t>
          </w:r>
        </w:sdtContent>
      </w:sdt>
      <w:r w:rsidR="009D267D">
        <w:rPr>
          <w:rFonts w:ascii="Arial" w:eastAsia="Arial" w:hAnsi="Arial" w:cs="Arial"/>
          <w:sz w:val="18"/>
          <w:szCs w:val="18"/>
        </w:rPr>
        <w:t xml:space="preserve"> e se apresenta</w:t>
      </w:r>
      <w:sdt>
        <w:sdtPr>
          <w:tag w:val="goog_rdk_33"/>
          <w:id w:val="764983"/>
        </w:sdtPr>
        <w:sdtContent>
          <w:r w:rsidR="009D267D">
            <w:rPr>
              <w:rFonts w:ascii="Arial" w:eastAsia="Arial" w:hAnsi="Arial" w:cs="Arial"/>
              <w:sz w:val="18"/>
              <w:szCs w:val="18"/>
            </w:rPr>
            <w:t>m</w:t>
          </w:r>
        </w:sdtContent>
      </w:sdt>
      <w:r w:rsidR="009D267D">
        <w:rPr>
          <w:rFonts w:ascii="Arial" w:eastAsia="Arial" w:hAnsi="Arial" w:cs="Arial"/>
          <w:sz w:val="18"/>
          <w:szCs w:val="18"/>
        </w:rPr>
        <w:t xml:space="preserve"> na forma de bastonetes pleomórficos</w:t>
      </w:r>
      <w:sdt>
        <w:sdtPr>
          <w:tag w:val="goog_rdk_35"/>
          <w:id w:val="764985"/>
        </w:sdtPr>
        <w:sdtContent>
          <w:r w:rsidR="009D267D">
            <w:rPr>
              <w:rFonts w:ascii="Arial" w:eastAsia="Arial" w:hAnsi="Arial" w:cs="Arial"/>
              <w:sz w:val="18"/>
              <w:szCs w:val="18"/>
            </w:rPr>
            <w:t>,</w:t>
          </w:r>
        </w:sdtContent>
      </w:sdt>
      <w:r w:rsidR="009D267D">
        <w:rPr>
          <w:rFonts w:ascii="Arial" w:eastAsia="Arial" w:hAnsi="Arial" w:cs="Arial"/>
          <w:sz w:val="18"/>
          <w:szCs w:val="18"/>
        </w:rPr>
        <w:t xml:space="preserve"> com dimensões variando entre 0,5-1,9 x 3,0 -16,9 μm</w:t>
      </w:r>
      <w:r w:rsidR="009D267D">
        <w:rPr>
          <w:rFonts w:ascii="Arial" w:eastAsia="Arial" w:hAnsi="Arial" w:cs="Arial"/>
          <w:sz w:val="18"/>
          <w:szCs w:val="18"/>
          <w:vertAlign w:val="superscript"/>
        </w:rPr>
        <w:t>4.</w:t>
      </w:r>
    </w:p>
    <w:p w:rsidR="00C04BCB" w:rsidRDefault="009D267D" w:rsidP="00470F41">
      <w:pPr>
        <w:jc w:val="both"/>
        <w:rPr>
          <w:rFonts w:ascii="Arial" w:eastAsia="Arial" w:hAnsi="Arial" w:cs="Arial"/>
          <w:sz w:val="18"/>
          <w:szCs w:val="18"/>
        </w:rPr>
      </w:pPr>
      <w:r w:rsidRPr="008E228B">
        <w:rPr>
          <w:rFonts w:ascii="Arial" w:eastAsia="Arial" w:hAnsi="Arial" w:cs="Arial"/>
          <w:i/>
          <w:sz w:val="18"/>
          <w:szCs w:val="18"/>
        </w:rPr>
        <w:t>C. difficile</w:t>
      </w:r>
      <w:r>
        <w:rPr>
          <w:rFonts w:ascii="Arial" w:eastAsia="Arial" w:hAnsi="Arial" w:cs="Arial"/>
          <w:sz w:val="18"/>
          <w:szCs w:val="18"/>
        </w:rPr>
        <w:t xml:space="preserve"> é quimiorganotrófico, </w:t>
      </w:r>
      <w:r w:rsidR="00631939">
        <w:rPr>
          <w:rFonts w:ascii="Arial" w:eastAsia="Arial" w:hAnsi="Arial" w:cs="Arial"/>
          <w:sz w:val="18"/>
          <w:szCs w:val="18"/>
        </w:rPr>
        <w:t xml:space="preserve">ou seja, utilizam de compostos químicos orgânicos para obter energia, </w:t>
      </w:r>
      <w:r>
        <w:rPr>
          <w:rFonts w:ascii="Arial" w:eastAsia="Arial" w:hAnsi="Arial" w:cs="Arial"/>
          <w:sz w:val="18"/>
          <w:szCs w:val="18"/>
        </w:rPr>
        <w:t xml:space="preserve">podendo usar como fonte de carbono e energia a levedura, além disso é capaz de fermentar vários tipos de açúcares, como por exemplo a frutose e levulose. </w:t>
      </w:r>
    </w:p>
    <w:p w:rsidR="00C04BCB" w:rsidRDefault="009D267D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Considerando o genótipo desse microrganismo, ele pode ser dividido em dois g</w:t>
      </w:r>
      <w:r w:rsidR="001C44B3">
        <w:rPr>
          <w:rFonts w:ascii="Arial" w:eastAsia="Arial" w:hAnsi="Arial" w:cs="Arial"/>
          <w:sz w:val="18"/>
          <w:szCs w:val="18"/>
        </w:rPr>
        <w:t>rupos</w:t>
      </w:r>
      <w:r>
        <w:rPr>
          <w:rFonts w:ascii="Arial" w:eastAsia="Arial" w:hAnsi="Arial" w:cs="Arial"/>
          <w:sz w:val="18"/>
          <w:szCs w:val="18"/>
        </w:rPr>
        <w:t>: estirpes toxigênicas</w:t>
      </w:r>
      <w:bookmarkStart w:id="1" w:name="_GoBack"/>
      <w:bookmarkEnd w:id="1"/>
      <w:r>
        <w:rPr>
          <w:rFonts w:ascii="Arial" w:eastAsia="Arial" w:hAnsi="Arial" w:cs="Arial"/>
          <w:sz w:val="18"/>
          <w:szCs w:val="18"/>
        </w:rPr>
        <w:t xml:space="preserve"> a qual alberga os genes das toxinas A (TcdA) e B (TcdB)</w:t>
      </w:r>
      <w:sdt>
        <w:sdtPr>
          <w:tag w:val="goog_rdk_38"/>
          <w:id w:val="764988"/>
        </w:sdtPr>
        <w:sdtContent>
          <w:r>
            <w:rPr>
              <w:rFonts w:ascii="Arial" w:eastAsia="Arial" w:hAnsi="Arial" w:cs="Arial"/>
              <w:sz w:val="18"/>
              <w:szCs w:val="18"/>
            </w:rPr>
            <w:t>,</w:t>
          </w:r>
        </w:sdtContent>
      </w:sdt>
      <w:r>
        <w:rPr>
          <w:rFonts w:ascii="Arial" w:eastAsia="Arial" w:hAnsi="Arial" w:cs="Arial"/>
          <w:sz w:val="18"/>
          <w:szCs w:val="18"/>
        </w:rPr>
        <w:t xml:space="preserve"> e estirpes não toxigênicas</w:t>
      </w:r>
      <w:sdt>
        <w:sdtPr>
          <w:tag w:val="goog_rdk_39"/>
          <w:id w:val="764989"/>
        </w:sdtPr>
        <w:sdtContent>
          <w:r>
            <w:rPr>
              <w:rFonts w:ascii="Arial" w:eastAsia="Arial" w:hAnsi="Arial" w:cs="Arial"/>
              <w:sz w:val="18"/>
              <w:szCs w:val="18"/>
            </w:rPr>
            <w:t>,</w:t>
          </w:r>
        </w:sdtContent>
      </w:sdt>
      <w:r>
        <w:rPr>
          <w:rFonts w:ascii="Arial" w:eastAsia="Arial" w:hAnsi="Arial" w:cs="Arial"/>
          <w:sz w:val="18"/>
          <w:szCs w:val="18"/>
        </w:rPr>
        <w:t xml:space="preserve">que não </w:t>
      </w:r>
      <w:sdt>
        <w:sdtPr>
          <w:tag w:val="goog_rdk_40"/>
          <w:id w:val="764990"/>
        </w:sdtPr>
        <w:sdtContent/>
      </w:sdt>
      <w:r w:rsidR="001C44B3">
        <w:rPr>
          <w:rFonts w:ascii="Arial" w:eastAsia="Arial" w:hAnsi="Arial" w:cs="Arial"/>
          <w:sz w:val="18"/>
          <w:szCs w:val="18"/>
        </w:rPr>
        <w:t xml:space="preserve">apresentam </w:t>
      </w:r>
      <w:r w:rsidR="00440C50">
        <w:rPr>
          <w:rFonts w:ascii="Arial" w:eastAsia="Arial" w:hAnsi="Arial" w:cs="Arial"/>
          <w:sz w:val="18"/>
          <w:szCs w:val="18"/>
        </w:rPr>
        <w:t xml:space="preserve">esses segmentos genômicos, sendo incapaz de produzir essas toxinas. </w:t>
      </w:r>
      <w:r>
        <w:rPr>
          <w:rFonts w:ascii="Arial" w:eastAsia="Arial" w:hAnsi="Arial" w:cs="Arial"/>
          <w:sz w:val="18"/>
          <w:szCs w:val="18"/>
        </w:rPr>
        <w:t>Ademais, o microrganismo na forma esporulada pode ser encontrado em diversos ambientes, principalmente em instalações animais</w:t>
      </w:r>
      <w:r w:rsidR="009D0061">
        <w:rPr>
          <w:rFonts w:ascii="Arial" w:eastAsia="Arial" w:hAnsi="Arial" w:cs="Arial"/>
          <w:sz w:val="18"/>
          <w:szCs w:val="18"/>
        </w:rPr>
        <w:t>, como em gaiolas de maternidade.</w:t>
      </w:r>
    </w:p>
    <w:p w:rsidR="00C04BCB" w:rsidRDefault="0074078A" w:rsidP="00470F41">
      <w:pPr>
        <w:jc w:val="both"/>
        <w:rPr>
          <w:rFonts w:ascii="Arial" w:eastAsia="Arial" w:hAnsi="Arial" w:cs="Arial"/>
          <w:sz w:val="18"/>
          <w:szCs w:val="18"/>
        </w:rPr>
      </w:pPr>
      <w:sdt>
        <w:sdtPr>
          <w:tag w:val="goog_rdk_55"/>
          <w:id w:val="765005"/>
        </w:sdtPr>
        <w:sdtContent>
          <w:r w:rsidR="009D267D">
            <w:rPr>
              <w:rFonts w:ascii="Arial" w:eastAsia="Arial" w:hAnsi="Arial" w:cs="Arial"/>
              <w:sz w:val="18"/>
              <w:szCs w:val="18"/>
            </w:rPr>
            <w:t xml:space="preserve">Uma vez que </w:t>
          </w:r>
          <w:sdt>
            <w:sdtPr>
              <w:tag w:val="goog_rdk_42"/>
              <w:id w:val="764992"/>
            </w:sdtPr>
            <w:sdtContent>
              <w:r w:rsidR="009D267D">
                <w:rPr>
                  <w:rFonts w:ascii="Arial" w:eastAsia="Arial" w:hAnsi="Arial" w:cs="Arial"/>
                  <w:sz w:val="18"/>
                  <w:szCs w:val="18"/>
                </w:rPr>
                <w:t>se tem conhecimento</w:t>
              </w:r>
              <w:r w:rsidR="00C8773B">
                <w:rPr>
                  <w:rFonts w:ascii="Arial" w:eastAsia="Arial" w:hAnsi="Arial" w:cs="Arial"/>
                  <w:sz w:val="18"/>
                  <w:szCs w:val="18"/>
                </w:rPr>
                <w:t xml:space="preserve"> </w:t>
              </w:r>
            </w:sdtContent>
          </w:sdt>
          <w:sdt>
            <w:sdtPr>
              <w:tag w:val="goog_rdk_44"/>
              <w:id w:val="764994"/>
            </w:sdtPr>
            <w:sdtContent>
              <w:r w:rsidR="009D267D">
                <w:rPr>
                  <w:rFonts w:ascii="Arial" w:eastAsia="Arial" w:hAnsi="Arial" w:cs="Arial"/>
                  <w:sz w:val="18"/>
                  <w:szCs w:val="18"/>
                </w:rPr>
                <w:t>d</w:t>
              </w:r>
            </w:sdtContent>
          </w:sdt>
          <w:r w:rsidR="009D267D">
            <w:rPr>
              <w:rFonts w:ascii="Arial" w:eastAsia="Arial" w:hAnsi="Arial" w:cs="Arial"/>
              <w:sz w:val="18"/>
              <w:szCs w:val="18"/>
            </w:rPr>
            <w:t xml:space="preserve">os fatores de virulência dos agentes etiológicos, é de extrema importância que </w:t>
          </w:r>
          <w:sdt>
            <w:sdtPr>
              <w:tag w:val="goog_rdk_45"/>
              <w:id w:val="764995"/>
              <w:showingPlcHdr/>
            </w:sdtPr>
            <w:sdtContent/>
          </w:sdt>
          <w:sdt>
            <w:sdtPr>
              <w:tag w:val="goog_rdk_46"/>
              <w:id w:val="764996"/>
            </w:sdtPr>
            <w:sdtContent>
              <w:r w:rsidR="009D267D">
                <w:rPr>
                  <w:rFonts w:ascii="Arial" w:eastAsia="Arial" w:hAnsi="Arial" w:cs="Arial"/>
                  <w:sz w:val="18"/>
                  <w:szCs w:val="18"/>
                </w:rPr>
                <w:t>se apliquem</w:t>
              </w:r>
            </w:sdtContent>
          </w:sdt>
          <w:r w:rsidR="009D267D">
            <w:rPr>
              <w:rFonts w:ascii="Arial" w:eastAsia="Arial" w:hAnsi="Arial" w:cs="Arial"/>
              <w:sz w:val="18"/>
              <w:szCs w:val="18"/>
            </w:rPr>
            <w:t xml:space="preserve"> medidas de prevenção e controle</w:t>
          </w:r>
          <w:sdt>
            <w:sdtPr>
              <w:tag w:val="goog_rdk_47"/>
              <w:id w:val="764997"/>
            </w:sdtPr>
            <w:sdtContent>
              <w:r w:rsidR="009D267D">
                <w:rPr>
                  <w:rFonts w:ascii="Arial" w:eastAsia="Arial" w:hAnsi="Arial" w:cs="Arial"/>
                  <w:sz w:val="18"/>
                  <w:szCs w:val="18"/>
                </w:rPr>
                <w:t>, visando controlar a infecção nos rebanhos</w:t>
              </w:r>
            </w:sdtContent>
          </w:sdt>
          <w:r w:rsidR="009D267D">
            <w:rPr>
              <w:rFonts w:ascii="Arial" w:eastAsia="Arial" w:hAnsi="Arial" w:cs="Arial"/>
              <w:sz w:val="18"/>
              <w:szCs w:val="18"/>
            </w:rPr>
            <w:t xml:space="preserve">. Em relação ao </w:t>
          </w:r>
          <w:r w:rsidR="009D267D" w:rsidRPr="008E228B">
            <w:rPr>
              <w:rFonts w:ascii="Arial" w:eastAsia="Arial" w:hAnsi="Arial" w:cs="Arial"/>
              <w:i/>
              <w:sz w:val="18"/>
              <w:szCs w:val="18"/>
            </w:rPr>
            <w:t>C. difficile</w:t>
          </w:r>
          <w:r w:rsidR="009D267D">
            <w:rPr>
              <w:rFonts w:ascii="Arial" w:eastAsia="Arial" w:hAnsi="Arial" w:cs="Arial"/>
              <w:sz w:val="18"/>
              <w:szCs w:val="18"/>
            </w:rPr>
            <w:t xml:space="preserve"> pode-se destacar três grupos de fatores de virulência, os esporos, as adesinas</w:t>
          </w:r>
          <w:sdt>
            <w:sdtPr>
              <w:tag w:val="goog_rdk_49"/>
              <w:id w:val="764999"/>
            </w:sdtPr>
            <w:sdtContent>
              <w:r w:rsidR="009D267D">
                <w:rPr>
                  <w:rFonts w:ascii="Arial" w:eastAsia="Arial" w:hAnsi="Arial" w:cs="Arial"/>
                  <w:sz w:val="18"/>
                  <w:szCs w:val="18"/>
                </w:rPr>
                <w:t>,</w:t>
              </w:r>
            </w:sdtContent>
          </w:sdt>
          <w:r w:rsidR="001C44B3">
            <w:rPr>
              <w:rFonts w:ascii="Arial" w:eastAsia="Arial" w:hAnsi="Arial" w:cs="Arial"/>
              <w:sz w:val="18"/>
              <w:szCs w:val="18"/>
            </w:rPr>
            <w:t xml:space="preserve"> que permitem </w:t>
          </w:r>
          <w:r w:rsidR="009D267D">
            <w:rPr>
              <w:rFonts w:ascii="Arial" w:eastAsia="Arial" w:hAnsi="Arial" w:cs="Arial"/>
              <w:sz w:val="18"/>
              <w:szCs w:val="18"/>
            </w:rPr>
            <w:t>a colonização do hospedeiro; e as toxinas</w:t>
          </w:r>
          <w:sdt>
            <w:sdtPr>
              <w:tag w:val="goog_rdk_50"/>
              <w:id w:val="765000"/>
            </w:sdtPr>
            <w:sdtContent>
              <w:r w:rsidR="009D267D">
                <w:rPr>
                  <w:rFonts w:ascii="Arial" w:eastAsia="Arial" w:hAnsi="Arial" w:cs="Arial"/>
                  <w:sz w:val="18"/>
                  <w:szCs w:val="18"/>
                </w:rPr>
                <w:t>,</w:t>
              </w:r>
            </w:sdtContent>
          </w:sdt>
          <w:r w:rsidR="009D267D">
            <w:rPr>
              <w:rFonts w:ascii="Arial" w:eastAsia="Arial" w:hAnsi="Arial" w:cs="Arial"/>
              <w:sz w:val="18"/>
              <w:szCs w:val="18"/>
            </w:rPr>
            <w:t xml:space="preserve"> que são responsáveis por lesões teciduais e sinais clínicos </w:t>
          </w:r>
          <w:sdt>
            <w:sdtPr>
              <w:tag w:val="goog_rdk_51"/>
              <w:id w:val="765001"/>
            </w:sdtPr>
            <w:sdtContent>
              <w:r w:rsidR="009D267D">
                <w:rPr>
                  <w:rFonts w:ascii="Arial" w:eastAsia="Arial" w:hAnsi="Arial" w:cs="Arial"/>
                  <w:sz w:val="18"/>
                  <w:szCs w:val="18"/>
                </w:rPr>
                <w:t xml:space="preserve">decorrentes da </w:t>
              </w:r>
            </w:sdtContent>
          </w:sdt>
          <w:sdt>
            <w:sdtPr>
              <w:tag w:val="goog_rdk_52"/>
              <w:id w:val="765002"/>
              <w:showingPlcHdr/>
            </w:sdtPr>
            <w:sdtContent/>
          </w:sdt>
          <w:r w:rsidR="009D267D">
            <w:rPr>
              <w:rFonts w:ascii="Arial" w:eastAsia="Arial" w:hAnsi="Arial" w:cs="Arial"/>
              <w:sz w:val="18"/>
              <w:szCs w:val="18"/>
            </w:rPr>
            <w:t xml:space="preserve">infecção. A formação de esporos é essencial para a sobrevivência da bactéria no ambiente, uma vez que a forma vegetativa de </w:t>
          </w:r>
          <w:r w:rsidR="009D267D">
            <w:rPr>
              <w:rFonts w:ascii="Arial" w:eastAsia="Arial" w:hAnsi="Arial" w:cs="Arial"/>
              <w:i/>
              <w:sz w:val="18"/>
              <w:szCs w:val="18"/>
            </w:rPr>
            <w:t>C. difficile</w:t>
          </w:r>
          <w:r w:rsidR="009D267D">
            <w:rPr>
              <w:rFonts w:ascii="Arial" w:eastAsia="Arial" w:hAnsi="Arial" w:cs="Arial"/>
              <w:sz w:val="18"/>
              <w:szCs w:val="18"/>
            </w:rPr>
            <w:t xml:space="preserve"> não tolera</w:t>
          </w:r>
          <w:sdt>
            <w:sdtPr>
              <w:tag w:val="goog_rdk_53"/>
              <w:id w:val="765003"/>
            </w:sdtPr>
            <w:sdtContent/>
          </w:sdt>
          <w:r w:rsidR="009D267D">
            <w:rPr>
              <w:rFonts w:ascii="Arial" w:eastAsia="Arial" w:hAnsi="Arial" w:cs="Arial"/>
              <w:sz w:val="18"/>
              <w:szCs w:val="18"/>
            </w:rPr>
            <w:t xml:space="preserve"> oxigênio, mesmo em baixas concentrações</w:t>
          </w:r>
          <w:r w:rsidR="009D267D">
            <w:rPr>
              <w:rFonts w:ascii="Arial" w:eastAsia="Arial" w:hAnsi="Arial" w:cs="Arial"/>
              <w:sz w:val="18"/>
              <w:szCs w:val="18"/>
              <w:vertAlign w:val="superscript"/>
            </w:rPr>
            <w:t>4</w:t>
          </w:r>
          <w:r w:rsidR="00C8773B">
            <w:rPr>
              <w:rFonts w:ascii="Arial" w:eastAsia="Arial" w:hAnsi="Arial" w:cs="Arial"/>
              <w:sz w:val="18"/>
              <w:szCs w:val="18"/>
              <w:vertAlign w:val="superscript"/>
            </w:rPr>
            <w:t xml:space="preserve"> </w:t>
          </w:r>
          <w:r w:rsidR="009D267D">
            <w:rPr>
              <w:rFonts w:ascii="Arial" w:eastAsia="Arial" w:hAnsi="Arial" w:cs="Arial"/>
              <w:sz w:val="18"/>
              <w:szCs w:val="18"/>
            </w:rPr>
            <w:t>.</w:t>
          </w:r>
        </w:sdtContent>
      </w:sdt>
      <w:r w:rsidR="009D267D">
        <w:rPr>
          <w:rFonts w:ascii="Arial" w:eastAsia="Arial" w:hAnsi="Arial" w:cs="Arial"/>
          <w:sz w:val="18"/>
          <w:szCs w:val="18"/>
        </w:rPr>
        <w:t xml:space="preserve">Além disso, a germinação também é indispensável para que a bactéria seja capaz de replicar e produzir toxinas responsáveis pelas lesões nos indivíduos. Após esse processo, o microrganismo precisa colonizar o trato gastrointestinal para se replicar e produzir as toxinas que são responsáveis pelos sinais clínicos. Essas toxinas, TcdA, TcdB e CDT causam lesões e/ou destruição do epitélio do cólon, o que prejudica a absorção de água e eletrólitos, sendo capaz de causar diarreia por mal absorção nos indivíduos infectados. </w:t>
      </w:r>
    </w:p>
    <w:p w:rsidR="00470F41" w:rsidRDefault="0074078A" w:rsidP="00470F41">
      <w:pPr>
        <w:jc w:val="both"/>
        <w:rPr>
          <w:rFonts w:ascii="Arial" w:eastAsia="Arial" w:hAnsi="Arial" w:cs="Arial"/>
          <w:sz w:val="18"/>
          <w:szCs w:val="18"/>
        </w:rPr>
      </w:pPr>
      <w:sdt>
        <w:sdtPr>
          <w:tag w:val="goog_rdk_58"/>
          <w:id w:val="765007"/>
        </w:sdtPr>
        <w:sdtContent>
          <w:r w:rsidR="009D267D">
            <w:rPr>
              <w:rFonts w:ascii="Arial" w:eastAsia="Arial" w:hAnsi="Arial" w:cs="Arial"/>
              <w:sz w:val="18"/>
              <w:szCs w:val="18"/>
            </w:rPr>
            <w:t>D</w:t>
          </w:r>
        </w:sdtContent>
      </w:sdt>
      <w:r w:rsidR="009D267D">
        <w:rPr>
          <w:rFonts w:ascii="Arial" w:eastAsia="Arial" w:hAnsi="Arial" w:cs="Arial"/>
          <w:sz w:val="18"/>
          <w:szCs w:val="18"/>
        </w:rPr>
        <w:t xml:space="preserve">eve-se ressaltar que </w:t>
      </w:r>
      <w:sdt>
        <w:sdtPr>
          <w:tag w:val="goog_rdk_60"/>
          <w:id w:val="765009"/>
        </w:sdtPr>
        <w:sdtContent>
          <w:r w:rsidR="009D267D">
            <w:rPr>
              <w:rFonts w:ascii="Arial" w:eastAsia="Arial" w:hAnsi="Arial" w:cs="Arial"/>
              <w:sz w:val="18"/>
              <w:szCs w:val="18"/>
            </w:rPr>
            <w:t>o</w:t>
          </w:r>
          <w:r w:rsidR="00C8773B">
            <w:rPr>
              <w:rFonts w:ascii="Arial" w:eastAsia="Arial" w:hAnsi="Arial" w:cs="Arial"/>
              <w:sz w:val="18"/>
              <w:szCs w:val="18"/>
            </w:rPr>
            <w:t xml:space="preserve"> </w:t>
          </w:r>
        </w:sdtContent>
      </w:sdt>
      <w:r w:rsidR="009D267D">
        <w:rPr>
          <w:rFonts w:ascii="Arial" w:eastAsia="Arial" w:hAnsi="Arial" w:cs="Arial"/>
          <w:i/>
          <w:sz w:val="18"/>
          <w:szCs w:val="18"/>
        </w:rPr>
        <w:t>C. difficile</w:t>
      </w:r>
      <w:r w:rsidR="009D267D">
        <w:rPr>
          <w:rFonts w:ascii="Arial" w:eastAsia="Arial" w:hAnsi="Arial" w:cs="Arial"/>
          <w:sz w:val="18"/>
          <w:szCs w:val="18"/>
        </w:rPr>
        <w:t xml:space="preserve"> acomete apenas leitões </w:t>
      </w:r>
      <w:sdt>
        <w:sdtPr>
          <w:tag w:val="goog_rdk_61"/>
          <w:id w:val="765010"/>
          <w:showingPlcHdr/>
        </w:sdtPr>
        <w:sdtContent/>
      </w:sdt>
      <w:sdt>
        <w:sdtPr>
          <w:tag w:val="goog_rdk_62"/>
          <w:id w:val="765011"/>
        </w:sdtPr>
        <w:sdtContent>
          <w:r w:rsidR="009D267D">
            <w:rPr>
              <w:rFonts w:ascii="Arial" w:eastAsia="Arial" w:hAnsi="Arial" w:cs="Arial"/>
              <w:sz w:val="18"/>
              <w:szCs w:val="18"/>
            </w:rPr>
            <w:t>até os</w:t>
          </w:r>
        </w:sdtContent>
      </w:sdt>
      <w:r w:rsidR="009D267D">
        <w:rPr>
          <w:rFonts w:ascii="Arial" w:eastAsia="Arial" w:hAnsi="Arial" w:cs="Arial"/>
          <w:sz w:val="18"/>
          <w:szCs w:val="18"/>
        </w:rPr>
        <w:t xml:space="preserve"> sete primeiros dias de vida, visto que a microbiota desses leitões recém-nascidos está em processo de formação, </w:t>
      </w:r>
      <w:sdt>
        <w:sdtPr>
          <w:tag w:val="goog_rdk_64"/>
          <w:id w:val="765013"/>
        </w:sdtPr>
        <w:sdtContent>
          <w:r w:rsidR="009D267D">
            <w:rPr>
              <w:rFonts w:ascii="Arial" w:eastAsia="Arial" w:hAnsi="Arial" w:cs="Arial"/>
              <w:sz w:val="18"/>
              <w:szCs w:val="18"/>
            </w:rPr>
            <w:t>sendo, portanto,</w:t>
          </w:r>
        </w:sdtContent>
      </w:sdt>
      <w:r w:rsidR="009D267D">
        <w:rPr>
          <w:rFonts w:ascii="Arial" w:eastAsia="Arial" w:hAnsi="Arial" w:cs="Arial"/>
          <w:sz w:val="18"/>
          <w:szCs w:val="18"/>
        </w:rPr>
        <w:t xml:space="preserve"> mais suscetíveis à colonização que os indivíduos adultos. A partir </w:t>
      </w:r>
    </w:p>
    <w:p w:rsidR="00470F41" w:rsidRDefault="00470F41" w:rsidP="00470F41">
      <w:pPr>
        <w:jc w:val="both"/>
        <w:rPr>
          <w:rFonts w:ascii="Arial" w:eastAsia="Arial" w:hAnsi="Arial" w:cs="Arial"/>
          <w:sz w:val="18"/>
          <w:szCs w:val="18"/>
        </w:rPr>
      </w:pPr>
    </w:p>
    <w:p w:rsidR="00470F41" w:rsidRDefault="00470F41" w:rsidP="00470F41">
      <w:pPr>
        <w:jc w:val="both"/>
        <w:rPr>
          <w:rFonts w:ascii="Arial" w:eastAsia="Arial" w:hAnsi="Arial" w:cs="Arial"/>
          <w:sz w:val="18"/>
          <w:szCs w:val="18"/>
        </w:rPr>
      </w:pPr>
    </w:p>
    <w:p w:rsidR="0096099B" w:rsidRDefault="0096099B" w:rsidP="00470F41">
      <w:pPr>
        <w:jc w:val="both"/>
        <w:rPr>
          <w:rFonts w:ascii="Arial" w:eastAsia="Arial" w:hAnsi="Arial" w:cs="Arial"/>
          <w:sz w:val="18"/>
          <w:szCs w:val="18"/>
        </w:rPr>
      </w:pPr>
    </w:p>
    <w:p w:rsidR="00C04BCB" w:rsidRDefault="009D267D" w:rsidP="00470F41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da segunda</w:t>
      </w:r>
      <w:r w:rsidR="00C8773B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semana de vida, há uma redução</w:t>
      </w:r>
      <w:r w:rsidR="00C8773B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drástica do número de animais </w:t>
      </w:r>
      <w:sdt>
        <w:sdtPr>
          <w:tag w:val="goog_rdk_66"/>
          <w:id w:val="765015"/>
        </w:sdtPr>
        <w:sdtContent>
          <w:r>
            <w:rPr>
              <w:rFonts w:ascii="Arial" w:eastAsia="Arial" w:hAnsi="Arial" w:cs="Arial"/>
              <w:sz w:val="18"/>
              <w:szCs w:val="18"/>
            </w:rPr>
            <w:t>infectados</w:t>
          </w:r>
        </w:sdtContent>
      </w:sdt>
      <w:r>
        <w:rPr>
          <w:rFonts w:ascii="Arial" w:eastAsia="Arial" w:hAnsi="Arial" w:cs="Arial"/>
          <w:sz w:val="18"/>
          <w:szCs w:val="18"/>
        </w:rPr>
        <w:t xml:space="preserve">, provavelmente devido </w:t>
      </w:r>
      <w:sdt>
        <w:sdtPr>
          <w:tag w:val="goog_rdk_68"/>
          <w:id w:val="765017"/>
        </w:sdtPr>
        <w:sdtContent>
          <w:r>
            <w:rPr>
              <w:rFonts w:ascii="Arial" w:eastAsia="Arial" w:hAnsi="Arial" w:cs="Arial"/>
              <w:sz w:val="18"/>
              <w:szCs w:val="18"/>
            </w:rPr>
            <w:t>à sucessão</w:t>
          </w:r>
        </w:sdtContent>
      </w:sdt>
      <w:r>
        <w:rPr>
          <w:rFonts w:ascii="Arial" w:eastAsia="Arial" w:hAnsi="Arial" w:cs="Arial"/>
          <w:sz w:val="18"/>
          <w:szCs w:val="18"/>
        </w:rPr>
        <w:t xml:space="preserve"> ecológica da microbiota</w:t>
      </w:r>
      <w:r>
        <w:rPr>
          <w:rFonts w:ascii="Arial" w:eastAsia="Arial" w:hAnsi="Arial" w:cs="Arial"/>
          <w:sz w:val="18"/>
          <w:szCs w:val="18"/>
          <w:vertAlign w:val="superscript"/>
        </w:rPr>
        <w:t>4</w:t>
      </w:r>
      <w:r>
        <w:rPr>
          <w:rFonts w:ascii="Arial" w:eastAsia="Arial" w:hAnsi="Arial" w:cs="Arial"/>
          <w:sz w:val="18"/>
          <w:szCs w:val="18"/>
        </w:rPr>
        <w:t xml:space="preserve">. </w:t>
      </w:r>
    </w:p>
    <w:p w:rsidR="00C04BCB" w:rsidRDefault="009D267D" w:rsidP="00470F41">
      <w:pPr>
        <w:jc w:val="both"/>
        <w:rPr>
          <w:rFonts w:ascii="Arial" w:eastAsia="Arial" w:hAnsi="Arial" w:cs="Arial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sz w:val="18"/>
          <w:szCs w:val="18"/>
        </w:rPr>
        <w:t xml:space="preserve">Em suma, para que haja controle e prevenção da </w:t>
      </w:r>
      <w:r w:rsidR="001C44B3">
        <w:rPr>
          <w:rFonts w:ascii="Arial" w:eastAsia="Arial" w:hAnsi="Arial" w:cs="Arial"/>
          <w:i/>
          <w:sz w:val="18"/>
          <w:szCs w:val="18"/>
        </w:rPr>
        <w:t>Clostridium d</w:t>
      </w:r>
      <w:r>
        <w:rPr>
          <w:rFonts w:ascii="Arial" w:eastAsia="Arial" w:hAnsi="Arial" w:cs="Arial"/>
          <w:i/>
          <w:sz w:val="18"/>
          <w:szCs w:val="18"/>
        </w:rPr>
        <w:t>iffcile,</w:t>
      </w:r>
      <w:r>
        <w:rPr>
          <w:rFonts w:ascii="Arial" w:eastAsia="Arial" w:hAnsi="Arial" w:cs="Arial"/>
          <w:sz w:val="18"/>
          <w:szCs w:val="18"/>
        </w:rPr>
        <w:t xml:space="preserve"> deve-se impedir ou minimizar o contato do patógeno com o hospedeiro, evitar a colonização do patógeno e evitar a ação das toxinas. Dessa forma, o uso de desinfetantes com alto poder esporocida é uma alternativa bastante indicada e eficaz</w:t>
      </w:r>
      <w:r w:rsidR="009D0061">
        <w:rPr>
          <w:rFonts w:ascii="Arial" w:eastAsia="Arial" w:hAnsi="Arial" w:cs="Arial"/>
          <w:sz w:val="18"/>
          <w:szCs w:val="18"/>
        </w:rPr>
        <w:t>, além de potencializar o vazio sanitário</w:t>
      </w:r>
      <w:r>
        <w:rPr>
          <w:rFonts w:ascii="Arial" w:eastAsia="Arial" w:hAnsi="Arial" w:cs="Arial"/>
          <w:sz w:val="18"/>
          <w:szCs w:val="18"/>
        </w:rPr>
        <w:t xml:space="preserve">. </w:t>
      </w:r>
    </w:p>
    <w:p w:rsidR="00C04BCB" w:rsidRDefault="00C04BCB">
      <w:pPr>
        <w:jc w:val="both"/>
        <w:rPr>
          <w:rFonts w:ascii="Arial" w:eastAsia="Arial" w:hAnsi="Arial" w:cs="Arial"/>
          <w:sz w:val="18"/>
          <w:szCs w:val="18"/>
        </w:rPr>
      </w:pPr>
    </w:p>
    <w:p w:rsidR="00C04BCB" w:rsidRDefault="009D267D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Figura 1:</w:t>
      </w:r>
      <w:r>
        <w:rPr>
          <w:rFonts w:ascii="Arial" w:eastAsia="Arial" w:hAnsi="Arial" w:cs="Arial"/>
          <w:sz w:val="18"/>
          <w:szCs w:val="18"/>
        </w:rPr>
        <w:t xml:space="preserve"> Ciclo do </w:t>
      </w:r>
      <w:r w:rsidR="00470F41">
        <w:rPr>
          <w:rFonts w:ascii="Arial" w:eastAsia="Arial" w:hAnsi="Arial" w:cs="Arial"/>
          <w:i/>
          <w:sz w:val="18"/>
          <w:szCs w:val="18"/>
        </w:rPr>
        <w:t>Clostridium d</w:t>
      </w:r>
      <w:r>
        <w:rPr>
          <w:rFonts w:ascii="Arial" w:eastAsia="Arial" w:hAnsi="Arial" w:cs="Arial"/>
          <w:i/>
          <w:sz w:val="18"/>
          <w:szCs w:val="18"/>
        </w:rPr>
        <w:t>ifficile</w:t>
      </w:r>
      <w:r>
        <w:rPr>
          <w:rFonts w:ascii="Arial" w:eastAsia="Arial" w:hAnsi="Arial" w:cs="Arial"/>
          <w:sz w:val="18"/>
          <w:szCs w:val="18"/>
        </w:rPr>
        <w:t xml:space="preserve"> em uma granja de suínos.</w:t>
      </w:r>
    </w:p>
    <w:p w:rsidR="00C04BCB" w:rsidRDefault="0074078A">
      <w:pPr>
        <w:jc w:val="both"/>
        <w:rPr>
          <w:rFonts w:ascii="Arial" w:eastAsia="Arial" w:hAnsi="Arial" w:cs="Arial"/>
          <w:sz w:val="18"/>
          <w:szCs w:val="18"/>
        </w:rPr>
      </w:pPr>
      <w:sdt>
        <w:sdtPr>
          <w:tag w:val="goog_rdk_71"/>
          <w:id w:val="765020"/>
          <w:showingPlcHdr/>
        </w:sdtPr>
        <w:sdtContent/>
      </w:sdt>
      <w:r w:rsidR="009D267D">
        <w:rPr>
          <w:rFonts w:ascii="Arial" w:eastAsia="Arial" w:hAnsi="Arial" w:cs="Arial"/>
          <w:noProof/>
          <w:sz w:val="18"/>
          <w:szCs w:val="18"/>
        </w:rPr>
        <w:drawing>
          <wp:inline distT="0" distB="0" distL="0" distR="0">
            <wp:extent cx="3391124" cy="4227756"/>
            <wp:effectExtent l="19050" t="0" r="0" b="0"/>
            <wp:docPr id="3" name="image2.jpg" descr="C:\Users\ANA LUIZA\Downloads\Coloquio\Clostridium difficile\WhatsApp Image 2021-09-28 at 08.22.28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ANA LUIZA\Downloads\Coloquio\Clostridium difficile\WhatsApp Image 2021-09-28 at 08.22.28.jpe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91853" cy="42286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04BCB" w:rsidRDefault="009D267D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Fonte: Adaptado de Júnior e colaboradores (2019). </w:t>
      </w:r>
    </w:p>
    <w:p w:rsidR="00C04BCB" w:rsidRDefault="00C04BCB">
      <w:pPr>
        <w:spacing w:after="96"/>
        <w:jc w:val="both"/>
        <w:rPr>
          <w:rFonts w:ascii="Arial" w:eastAsia="Arial" w:hAnsi="Arial" w:cs="Arial"/>
          <w:sz w:val="18"/>
          <w:szCs w:val="18"/>
        </w:rPr>
      </w:pPr>
    </w:p>
    <w:p w:rsidR="00C04BCB" w:rsidRDefault="00C04BCB">
      <w:pPr>
        <w:pBdr>
          <w:top w:val="nil"/>
          <w:left w:val="nil"/>
          <w:bottom w:val="nil"/>
          <w:right w:val="nil"/>
          <w:between w:val="nil"/>
        </w:pBdr>
        <w:spacing w:after="96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C04BCB" w:rsidRDefault="009D267D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:rsidR="009D0061" w:rsidRDefault="009D267D" w:rsidP="00470F4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Conclui-se que </w:t>
      </w:r>
      <w:sdt>
        <w:sdtPr>
          <w:tag w:val="goog_rdk_73"/>
          <w:id w:val="765022"/>
        </w:sdtPr>
        <w:sdtContent>
          <w:r>
            <w:rPr>
              <w:rFonts w:ascii="Arial" w:eastAsia="Arial" w:hAnsi="Arial" w:cs="Arial"/>
              <w:color w:val="000000"/>
              <w:sz w:val="18"/>
              <w:szCs w:val="18"/>
            </w:rPr>
            <w:t>o</w:t>
          </w:r>
          <w:r w:rsidR="00C8773B"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</w:t>
          </w:r>
        </w:sdtContent>
      </w:sdt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Clostridium </w:t>
      </w:r>
      <w:sdt>
        <w:sdtPr>
          <w:tag w:val="goog_rdk_75"/>
          <w:id w:val="765024"/>
        </w:sdtPr>
        <w:sdtContent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d</w:t>
          </w:r>
        </w:sdtContent>
      </w:sdt>
      <w:r>
        <w:rPr>
          <w:rFonts w:ascii="Arial" w:eastAsia="Arial" w:hAnsi="Arial" w:cs="Arial"/>
          <w:i/>
          <w:color w:val="000000"/>
          <w:sz w:val="18"/>
          <w:szCs w:val="18"/>
        </w:rPr>
        <w:t>ifficile</w:t>
      </w:r>
      <w:sdt>
        <w:sdtPr>
          <w:tag w:val="goog_rdk_77"/>
          <w:id w:val="765026"/>
        </w:sdtPr>
        <w:sdtContent>
          <w:r>
            <w:rPr>
              <w:rFonts w:ascii="Arial" w:eastAsia="Arial" w:hAnsi="Arial" w:cs="Arial"/>
              <w:color w:val="000000"/>
              <w:sz w:val="18"/>
              <w:szCs w:val="18"/>
            </w:rPr>
            <w:t>é</w:t>
          </w:r>
        </w:sdtContent>
      </w:sdt>
      <w:r>
        <w:rPr>
          <w:rFonts w:ascii="Arial" w:eastAsia="Arial" w:hAnsi="Arial" w:cs="Arial"/>
          <w:color w:val="000000"/>
          <w:sz w:val="18"/>
          <w:szCs w:val="18"/>
        </w:rPr>
        <w:t xml:space="preserve"> uma das </w:t>
      </w:r>
      <w:sdt>
        <w:sdtPr>
          <w:tag w:val="goog_rdk_78"/>
          <w:id w:val="765027"/>
          <w:showingPlcHdr/>
        </w:sdtPr>
        <w:sdtContent/>
      </w:sdt>
      <w:sdt>
        <w:sdtPr>
          <w:tag w:val="goog_rdk_79"/>
          <w:id w:val="765028"/>
        </w:sdtPr>
        <w:sdtContent>
          <w:r>
            <w:rPr>
              <w:rFonts w:ascii="Arial" w:eastAsia="Arial" w:hAnsi="Arial" w:cs="Arial"/>
              <w:color w:val="000000"/>
              <w:sz w:val="18"/>
              <w:szCs w:val="18"/>
            </w:rPr>
            <w:t>causas mais</w:t>
          </w:r>
          <w:r w:rsidR="00C8773B"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</w:t>
          </w:r>
        </w:sdtContent>
      </w:sdt>
      <w:r>
        <w:rPr>
          <w:rFonts w:ascii="Arial" w:eastAsia="Arial" w:hAnsi="Arial" w:cs="Arial"/>
          <w:color w:val="000000"/>
          <w:sz w:val="18"/>
          <w:szCs w:val="18"/>
        </w:rPr>
        <w:t xml:space="preserve">importantes de mortalidade em neonatos suínos, sendo bastante resistente ao ambiente. Logo, faz-se necessário </w:t>
      </w:r>
      <w:r w:rsidR="009D0061" w:rsidRPr="009D0061">
        <w:rPr>
          <w:rFonts w:ascii="Arial" w:eastAsia="Arial" w:hAnsi="Arial" w:cs="Arial"/>
          <w:color w:val="000000"/>
          <w:sz w:val="18"/>
          <w:szCs w:val="18"/>
        </w:rPr>
        <w:t>um rigoroso programa de biosseguridade, para evitar a infecção de leitões e os prejuízos decorrentes desta infecção</w:t>
      </w:r>
      <w:r w:rsidR="009D0061"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C04BCB" w:rsidRDefault="0074078A" w:rsidP="00440C5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4"/>
          <w:szCs w:val="14"/>
        </w:rPr>
      </w:pPr>
      <w:sdt>
        <w:sdtPr>
          <w:tag w:val="goog_rdk_82"/>
          <w:id w:val="765031"/>
          <w:showingPlcHdr/>
        </w:sdtPr>
        <w:sdtContent/>
      </w:sdt>
    </w:p>
    <w:p w:rsidR="00C04BCB" w:rsidRDefault="00C04BC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4"/>
          <w:szCs w:val="14"/>
        </w:rPr>
      </w:pPr>
    </w:p>
    <w:p w:rsidR="00C04BCB" w:rsidRDefault="00C04BC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4"/>
          <w:szCs w:val="14"/>
        </w:rPr>
      </w:pPr>
    </w:p>
    <w:p w:rsidR="00C04BCB" w:rsidRDefault="00C04BC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4"/>
          <w:szCs w:val="14"/>
        </w:rPr>
      </w:pPr>
    </w:p>
    <w:p w:rsidR="00C04BCB" w:rsidRDefault="00C04BC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4"/>
          <w:szCs w:val="14"/>
        </w:rPr>
      </w:pPr>
    </w:p>
    <w:p w:rsidR="00C04BCB" w:rsidRDefault="00C04BC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4"/>
          <w:szCs w:val="14"/>
        </w:rPr>
      </w:pPr>
    </w:p>
    <w:p w:rsidR="00C04BCB" w:rsidRDefault="00C04BC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4"/>
          <w:szCs w:val="14"/>
        </w:rPr>
      </w:pPr>
    </w:p>
    <w:p w:rsidR="00C04BCB" w:rsidRDefault="00C04BC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4"/>
          <w:szCs w:val="14"/>
        </w:rPr>
      </w:pPr>
    </w:p>
    <w:p w:rsidR="00C04BCB" w:rsidRDefault="00C04BC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4"/>
          <w:szCs w:val="14"/>
        </w:rPr>
      </w:pPr>
    </w:p>
    <w:p w:rsidR="00C04BCB" w:rsidRDefault="00C04BC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4"/>
          <w:szCs w:val="14"/>
        </w:rPr>
      </w:pPr>
    </w:p>
    <w:p w:rsidR="00C04BCB" w:rsidRDefault="00C04BCB" w:rsidP="008E228B">
      <w:pPr>
        <w:pBdr>
          <w:top w:val="nil"/>
          <w:left w:val="nil"/>
          <w:bottom w:val="nil"/>
          <w:right w:val="nil"/>
          <w:between w:val="nil"/>
        </w:pBdr>
        <w:rPr>
          <w:rFonts w:ascii="Quattrocento Sans" w:eastAsia="Quattrocento Sans" w:hAnsi="Quattrocento Sans" w:cs="Quattrocento Sans"/>
          <w:color w:val="000000"/>
          <w:highlight w:val="white"/>
        </w:rPr>
      </w:pPr>
    </w:p>
    <w:sectPr w:rsidR="00C04BCB" w:rsidSect="00C04BCB">
      <w:type w:val="continuous"/>
      <w:pgSz w:w="11906" w:h="16838"/>
      <w:pgMar w:top="1560" w:right="424" w:bottom="720" w:left="426" w:header="426" w:footer="0" w:gutter="0"/>
      <w:cols w:num="2" w:space="720" w:equalWidth="0">
        <w:col w:w="5326" w:space="402"/>
        <w:col w:w="5326" w:space="0"/>
      </w:cols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3437A3" w16cex:dateUtc="2021-11-09T02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A0CC32" w16cid:durableId="253437A3"/>
  <w16cid:commentId w16cid:paraId="16ACFC2E" w16cid:durableId="2534377C"/>
  <w16cid:commentId w16cid:paraId="05532C95" w16cid:durableId="2534377D"/>
  <w16cid:commentId w16cid:paraId="62E2089F" w16cid:durableId="2534377E"/>
  <w16cid:commentId w16cid:paraId="1471BA52" w16cid:durableId="2534377F"/>
  <w16cid:commentId w16cid:paraId="6A05873F" w16cid:durableId="25343780"/>
  <w16cid:commentId w16cid:paraId="71226336" w16cid:durableId="25343786"/>
  <w16cid:commentId w16cid:paraId="4F44FAF7" w16cid:durableId="25343781"/>
  <w16cid:commentId w16cid:paraId="245CA262" w16cid:durableId="25343785"/>
  <w16cid:commentId w16cid:paraId="10CE5C7A" w16cid:durableId="25343782"/>
  <w16cid:commentId w16cid:paraId="57BE63C0" w16cid:durableId="25343783"/>
  <w16cid:commentId w16cid:paraId="3E0595C4" w16cid:durableId="25343784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941" w:rsidRDefault="00482941" w:rsidP="00C04BCB">
      <w:r>
        <w:separator/>
      </w:r>
    </w:p>
  </w:endnote>
  <w:endnote w:type="continuationSeparator" w:id="1">
    <w:p w:rsidR="00482941" w:rsidRDefault="00482941" w:rsidP="00C04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Round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941" w:rsidRDefault="00482941" w:rsidP="00C04BCB">
      <w:r>
        <w:separator/>
      </w:r>
    </w:p>
  </w:footnote>
  <w:footnote w:type="continuationSeparator" w:id="1">
    <w:p w:rsidR="00482941" w:rsidRDefault="00482941" w:rsidP="00C04B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BCB" w:rsidRDefault="009D267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smallCaps/>
        <w:sz w:val="22"/>
        <w:szCs w:val="22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 xml:space="preserve">VII Colóquio Técnico Científico de Saúde Única, </w:t>
    </w: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6258560</wp:posOffset>
          </wp:positionH>
          <wp:positionV relativeFrom="paragraph">
            <wp:posOffset>-133349</wp:posOffset>
          </wp:positionV>
          <wp:extent cx="762000" cy="724535"/>
          <wp:effectExtent l="0" t="0" r="0" b="0"/>
          <wp:wrapNone/>
          <wp:docPr id="1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04BCB" w:rsidRDefault="00C04BC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smallCaps/>
        <w:sz w:val="22"/>
        <w:szCs w:val="22"/>
      </w:rPr>
    </w:pPr>
  </w:p>
  <w:p w:rsidR="00C04BCB" w:rsidRDefault="009D267D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" w:eastAsia="Arial Rounded" w:hAnsi="Arial Rounded" w:cs="Arial Rounded"/>
        <w:b/>
        <w:color w:val="002060"/>
        <w:sz w:val="16"/>
        <w:szCs w:val="16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>Ciências Agrárias e Meio Ambiente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F1B69"/>
    <w:multiLevelType w:val="multilevel"/>
    <w:tmpl w:val="D772B6B0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4BCB"/>
    <w:rsid w:val="00195159"/>
    <w:rsid w:val="001C44B3"/>
    <w:rsid w:val="002641DA"/>
    <w:rsid w:val="0028250A"/>
    <w:rsid w:val="002F1789"/>
    <w:rsid w:val="0042349A"/>
    <w:rsid w:val="00440C50"/>
    <w:rsid w:val="00470F41"/>
    <w:rsid w:val="00482941"/>
    <w:rsid w:val="00631939"/>
    <w:rsid w:val="00693418"/>
    <w:rsid w:val="0074078A"/>
    <w:rsid w:val="00764FFF"/>
    <w:rsid w:val="007663FE"/>
    <w:rsid w:val="008E228B"/>
    <w:rsid w:val="00932CD1"/>
    <w:rsid w:val="00945F3D"/>
    <w:rsid w:val="00957881"/>
    <w:rsid w:val="0096099B"/>
    <w:rsid w:val="009A6051"/>
    <w:rsid w:val="009D0061"/>
    <w:rsid w:val="009D267D"/>
    <w:rsid w:val="00A22822"/>
    <w:rsid w:val="00BD6210"/>
    <w:rsid w:val="00C04BCB"/>
    <w:rsid w:val="00C4617C"/>
    <w:rsid w:val="00C8773B"/>
    <w:rsid w:val="00D178EE"/>
    <w:rsid w:val="00DC6C67"/>
    <w:rsid w:val="00FB3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1"/>
    <w:next w:val="Normal1"/>
    <w:rsid w:val="00C04BCB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1"/>
    <w:next w:val="Normal1"/>
    <w:rsid w:val="00C04BC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1"/>
    <w:next w:val="Normal1"/>
    <w:rsid w:val="00C04BCB"/>
    <w:pPr>
      <w:keepNext/>
      <w:pBdr>
        <w:top w:val="nil"/>
        <w:left w:val="nil"/>
        <w:bottom w:val="single" w:sz="6" w:space="1" w:color="000000"/>
        <w:right w:val="nil"/>
        <w:between w:val="nil"/>
      </w:pBdr>
      <w:jc w:val="both"/>
      <w:outlineLvl w:val="2"/>
    </w:pPr>
    <w:rPr>
      <w:rFonts w:ascii="Arial" w:eastAsia="Arial" w:hAnsi="Arial" w:cs="Arial"/>
      <w:b/>
      <w:color w:val="000000"/>
      <w:sz w:val="18"/>
      <w:szCs w:val="18"/>
    </w:rPr>
  </w:style>
  <w:style w:type="paragraph" w:styleId="Ttulo4">
    <w:name w:val="heading 4"/>
    <w:basedOn w:val="Normal1"/>
    <w:next w:val="Normal1"/>
    <w:rsid w:val="00C04BCB"/>
    <w:pPr>
      <w:keepNext/>
      <w:keepLines/>
      <w:pBdr>
        <w:top w:val="nil"/>
        <w:left w:val="nil"/>
        <w:bottom w:val="nil"/>
        <w:right w:val="nil"/>
        <w:between w:val="nil"/>
      </w:pBdr>
      <w:spacing w:before="40"/>
      <w:outlineLvl w:val="3"/>
    </w:pPr>
    <w:rPr>
      <w:rFonts w:ascii="Calibri" w:eastAsia="Calibri" w:hAnsi="Calibri" w:cs="Calibri"/>
      <w:i/>
      <w:color w:val="2F5496"/>
    </w:rPr>
  </w:style>
  <w:style w:type="paragraph" w:styleId="Ttulo5">
    <w:name w:val="heading 5"/>
    <w:basedOn w:val="Normal1"/>
    <w:next w:val="Normal1"/>
    <w:rsid w:val="00C04BCB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1"/>
    <w:next w:val="Normal1"/>
    <w:rsid w:val="00C04BCB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C04BCB"/>
  </w:style>
  <w:style w:type="table" w:customStyle="1" w:styleId="TableNormal">
    <w:name w:val="Table Normal"/>
    <w:rsid w:val="00C04B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LO-normal"/>
    <w:next w:val="Corpodetexto"/>
    <w:qFormat/>
    <w:rsid w:val="00D52CD9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tulo11">
    <w:name w:val="Título 11"/>
    <w:basedOn w:val="LO-normal"/>
    <w:next w:val="LO-normal"/>
    <w:qFormat/>
    <w:rsid w:val="00D52CD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Ttulo21">
    <w:name w:val="Título 21"/>
    <w:basedOn w:val="LO-normal"/>
    <w:next w:val="LO-normal"/>
    <w:qFormat/>
    <w:rsid w:val="00D52CD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Ttulo31">
    <w:name w:val="Título 31"/>
    <w:basedOn w:val="LO-normal"/>
    <w:next w:val="LO-normal"/>
    <w:link w:val="Ttulo3Char"/>
    <w:uiPriority w:val="99"/>
    <w:qFormat/>
    <w:rsid w:val="003D6782"/>
    <w:pPr>
      <w:keepNext/>
      <w:pBdr>
        <w:bottom w:val="single" w:sz="6" w:space="1" w:color="000000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customStyle="1" w:styleId="Ttulo41">
    <w:name w:val="Título 41"/>
    <w:basedOn w:val="LO-normal"/>
    <w:next w:val="LO-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Ttulo51">
    <w:name w:val="Título 51"/>
    <w:basedOn w:val="LO-normal"/>
    <w:next w:val="LO-normal"/>
    <w:qFormat/>
    <w:rsid w:val="00D52CD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Ttulo61">
    <w:name w:val="Título 61"/>
    <w:basedOn w:val="LO-normal"/>
    <w:next w:val="LO-normal"/>
    <w:qFormat/>
    <w:rsid w:val="00D52CD9"/>
    <w:pPr>
      <w:keepNext/>
      <w:keepLines/>
      <w:spacing w:before="200" w:after="40"/>
      <w:outlineLvl w:val="5"/>
    </w:pPr>
    <w:rPr>
      <w:b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3D6782"/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D6782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qFormat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1"/>
    <w:uiPriority w:val="99"/>
    <w:qFormat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1"/>
    <w:uiPriority w:val="9"/>
    <w:semiHidden/>
    <w:qFormat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1"/>
    <w:uiPriority w:val="99"/>
    <w:semiHidden/>
    <w:qFormat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ncoradanotaderodap">
    <w:name w:val="Âncora da nota de rodapé"/>
    <w:rsid w:val="00D52CD9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522953"/>
    <w:rPr>
      <w:vertAlign w:val="superscript"/>
    </w:rPr>
  </w:style>
  <w:style w:type="character" w:customStyle="1" w:styleId="CabealhoChar">
    <w:name w:val="Cabeçalho Char"/>
    <w:basedOn w:val="Fontepargpadro"/>
    <w:link w:val="Cabealho1"/>
    <w:uiPriority w:val="99"/>
    <w:qFormat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1"/>
    <w:uiPriority w:val="99"/>
    <w:qFormat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LinkdaInternet">
    <w:name w:val="Link da Internet"/>
    <w:rsid w:val="00D52CD9"/>
    <w:rPr>
      <w:color w:val="000080"/>
      <w:u w:val="single"/>
    </w:rPr>
  </w:style>
  <w:style w:type="paragraph" w:styleId="Corpodetexto">
    <w:name w:val="Body Text"/>
    <w:basedOn w:val="Normal"/>
    <w:rsid w:val="00D52CD9"/>
    <w:pPr>
      <w:spacing w:after="140" w:line="276" w:lineRule="auto"/>
    </w:pPr>
  </w:style>
  <w:style w:type="paragraph" w:styleId="Lista">
    <w:name w:val="List"/>
    <w:basedOn w:val="Corpodetexto"/>
    <w:rsid w:val="00D52CD9"/>
  </w:style>
  <w:style w:type="paragraph" w:customStyle="1" w:styleId="Legenda1">
    <w:name w:val="Legenda1"/>
    <w:basedOn w:val="Normal"/>
    <w:qFormat/>
    <w:rsid w:val="00D52CD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D52CD9"/>
    <w:pPr>
      <w:suppressLineNumbers/>
    </w:pPr>
  </w:style>
  <w:style w:type="paragraph" w:customStyle="1" w:styleId="LO-normal">
    <w:name w:val="LO-normal"/>
    <w:qFormat/>
    <w:rsid w:val="00D52CD9"/>
  </w:style>
  <w:style w:type="paragraph" w:styleId="Textodecomentrio">
    <w:name w:val="annotation text"/>
    <w:basedOn w:val="LO-normal"/>
    <w:link w:val="TextodecomentrioChar"/>
    <w:uiPriority w:val="99"/>
    <w:semiHidden/>
    <w:qFormat/>
    <w:rsid w:val="003D6782"/>
    <w:pPr>
      <w:jc w:val="center"/>
    </w:pPr>
    <w:rPr>
      <w:color w:val="FF0000"/>
    </w:rPr>
  </w:style>
  <w:style w:type="paragraph" w:styleId="Textodebalo">
    <w:name w:val="Balloon Text"/>
    <w:basedOn w:val="LO-normal"/>
    <w:link w:val="TextodebaloChar"/>
    <w:uiPriority w:val="99"/>
    <w:semiHidden/>
    <w:unhideWhenUsed/>
    <w:qFormat/>
    <w:rsid w:val="003D6782"/>
    <w:rPr>
      <w:rFonts w:ascii="Segoe UI" w:hAnsi="Segoe UI" w:cs="Segoe UI"/>
      <w:sz w:val="18"/>
      <w:szCs w:val="18"/>
    </w:rPr>
  </w:style>
  <w:style w:type="paragraph" w:styleId="Corpodetexto2">
    <w:name w:val="Body Text 2"/>
    <w:basedOn w:val="LO-normal"/>
    <w:link w:val="Corpodetexto2Char"/>
    <w:uiPriority w:val="99"/>
    <w:qFormat/>
    <w:rsid w:val="003D6782"/>
    <w:rPr>
      <w:rFonts w:ascii="Arial" w:hAnsi="Arial" w:cs="Arial"/>
      <w:color w:val="000000"/>
      <w:sz w:val="18"/>
      <w:szCs w:val="18"/>
    </w:rPr>
  </w:style>
  <w:style w:type="paragraph" w:styleId="Recuodecorpodetexto">
    <w:name w:val="Body Text Indent"/>
    <w:basedOn w:val="LO-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paragraph" w:customStyle="1" w:styleId="Textodenotaderodap1">
    <w:name w:val="Texto de nota de rodapé1"/>
    <w:basedOn w:val="LO-normal"/>
    <w:link w:val="TextodenotaderodapChar"/>
    <w:uiPriority w:val="99"/>
    <w:semiHidden/>
    <w:unhideWhenUsed/>
    <w:rsid w:val="00522953"/>
  </w:style>
  <w:style w:type="paragraph" w:customStyle="1" w:styleId="CabealhoeRodap">
    <w:name w:val="Cabeçalho e Rodapé"/>
    <w:basedOn w:val="Normal"/>
    <w:qFormat/>
    <w:rsid w:val="00D52CD9"/>
  </w:style>
  <w:style w:type="paragraph" w:customStyle="1" w:styleId="Cabealho1">
    <w:name w:val="Cabeçalho1"/>
    <w:basedOn w:val="LO-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LO-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rsid w:val="00C04BC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LO-normal"/>
    <w:uiPriority w:val="99"/>
    <w:semiHidden/>
    <w:unhideWhenUsed/>
    <w:qFormat/>
    <w:rsid w:val="0005795D"/>
    <w:pPr>
      <w:spacing w:beforeAutospacing="1" w:afterAutospacing="1"/>
    </w:pPr>
    <w:rPr>
      <w:sz w:val="24"/>
      <w:szCs w:val="24"/>
    </w:rPr>
  </w:style>
  <w:style w:type="table" w:customStyle="1" w:styleId="TableNormal0">
    <w:name w:val="Table Normal"/>
    <w:rsid w:val="00D52CD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D52CD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154EBE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62835"/>
    <w:pPr>
      <w:ind w:left="720"/>
      <w:contextualSpacing/>
    </w:pPr>
    <w:rPr>
      <w:rFonts w:cs="Mangal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D6210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D6210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1ihJHOmD/jo6p/TJkWkfMQnPUQ==">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746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 Sadanã</dc:creator>
  <cp:lastModifiedBy>ANA LUISA</cp:lastModifiedBy>
  <cp:revision>5</cp:revision>
  <dcterms:created xsi:type="dcterms:W3CDTF">2021-11-23T23:37:00Z</dcterms:created>
  <dcterms:modified xsi:type="dcterms:W3CDTF">2021-11-25T11:20:00Z</dcterms:modified>
</cp:coreProperties>
</file>