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3B" w:rsidRDefault="007E2A4F">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 xml:space="preserve">ÓLEOS ESSENCIAIS NA </w:t>
      </w:r>
      <w:r w:rsidR="00015261">
        <w:rPr>
          <w:rFonts w:ascii="Arial" w:eastAsia="Arial" w:hAnsi="Arial" w:cs="Arial"/>
          <w:b/>
          <w:smallCaps/>
          <w:sz w:val="22"/>
          <w:szCs w:val="22"/>
        </w:rPr>
        <w:t>AVICULTURA</w:t>
      </w:r>
    </w:p>
    <w:p w:rsidR="006F23D9" w:rsidRDefault="006F23D9" w:rsidP="006F23D9">
      <w:pPr>
        <w:pBdr>
          <w:top w:val="nil"/>
          <w:left w:val="nil"/>
          <w:bottom w:val="nil"/>
          <w:right w:val="nil"/>
          <w:between w:val="nil"/>
        </w:pBdr>
        <w:jc w:val="center"/>
        <w:rPr>
          <w:rFonts w:ascii="Arial" w:eastAsia="Arial" w:hAnsi="Arial" w:cs="Arial"/>
          <w:b/>
          <w:color w:val="000000"/>
        </w:rPr>
      </w:pPr>
      <w:r>
        <w:rPr>
          <w:rFonts w:ascii="Arial" w:eastAsia="Arial" w:hAnsi="Arial" w:cs="Arial"/>
          <w:b/>
        </w:rPr>
        <w:t>Airton Raphael Ferreira Prezoto</w:t>
      </w:r>
      <w:r>
        <w:rPr>
          <w:rFonts w:ascii="Arial" w:eastAsia="Arial" w:hAnsi="Arial" w:cs="Arial"/>
          <w:b/>
          <w:color w:val="000000"/>
          <w:vertAlign w:val="superscript"/>
        </w:rPr>
        <w:t>1</w:t>
      </w:r>
      <w:r>
        <w:rPr>
          <w:rFonts w:ascii="Arial" w:eastAsia="Arial" w:hAnsi="Arial" w:cs="Arial"/>
          <w:b/>
          <w:color w:val="000000"/>
        </w:rPr>
        <w:t>*, Giovana Machado Longhini</w:t>
      </w:r>
      <w:r>
        <w:rPr>
          <w:rFonts w:ascii="Arial" w:eastAsia="Arial" w:hAnsi="Arial" w:cs="Arial"/>
          <w:b/>
          <w:color w:val="000000"/>
          <w:vertAlign w:val="superscript"/>
        </w:rPr>
        <w:t>2</w:t>
      </w:r>
      <w:r>
        <w:rPr>
          <w:rFonts w:ascii="Arial" w:eastAsia="Arial" w:hAnsi="Arial" w:cs="Arial"/>
          <w:b/>
          <w:color w:val="000000"/>
        </w:rPr>
        <w:t xml:space="preserve">, Liliane </w:t>
      </w:r>
      <w:proofErr w:type="spellStart"/>
      <w:r>
        <w:rPr>
          <w:rFonts w:ascii="Arial" w:eastAsia="Arial" w:hAnsi="Arial" w:cs="Arial"/>
          <w:b/>
          <w:color w:val="000000"/>
        </w:rPr>
        <w:t>Mayumi</w:t>
      </w:r>
      <w:proofErr w:type="spellEnd"/>
      <w:r>
        <w:rPr>
          <w:rFonts w:ascii="Arial" w:eastAsia="Arial" w:hAnsi="Arial" w:cs="Arial"/>
          <w:b/>
          <w:color w:val="000000"/>
        </w:rPr>
        <w:t xml:space="preserve"> Terasaka</w:t>
      </w:r>
      <w:r>
        <w:rPr>
          <w:rFonts w:ascii="Arial" w:eastAsia="Arial" w:hAnsi="Arial" w:cs="Arial"/>
          <w:b/>
          <w:color w:val="000000"/>
          <w:vertAlign w:val="superscript"/>
        </w:rPr>
        <w:t>2</w:t>
      </w:r>
      <w:r>
        <w:rPr>
          <w:rFonts w:ascii="Arial" w:eastAsia="Arial" w:hAnsi="Arial" w:cs="Arial"/>
          <w:b/>
          <w:color w:val="000000"/>
        </w:rPr>
        <w:t xml:space="preserve">, </w:t>
      </w:r>
      <w:proofErr w:type="spellStart"/>
      <w:r w:rsidRPr="00F25F20">
        <w:rPr>
          <w:rFonts w:ascii="Arial" w:eastAsia="Arial" w:hAnsi="Arial" w:cs="Arial"/>
          <w:b/>
          <w:color w:val="000000"/>
        </w:rPr>
        <w:t>Luanna</w:t>
      </w:r>
      <w:proofErr w:type="spellEnd"/>
      <w:r w:rsidRPr="00F25F20">
        <w:rPr>
          <w:rFonts w:ascii="Arial" w:eastAsia="Arial" w:hAnsi="Arial" w:cs="Arial"/>
          <w:b/>
          <w:color w:val="000000"/>
        </w:rPr>
        <w:t xml:space="preserve"> Alencar da Silva</w:t>
      </w:r>
      <w:r w:rsidRPr="00F25F20">
        <w:rPr>
          <w:rFonts w:ascii="Arial" w:eastAsia="Arial" w:hAnsi="Arial" w:cs="Arial"/>
          <w:b/>
          <w:color w:val="000000"/>
          <w:vertAlign w:val="superscript"/>
        </w:rPr>
        <w:t>3</w:t>
      </w:r>
      <w:r>
        <w:rPr>
          <w:rFonts w:ascii="Arial" w:eastAsia="Arial" w:hAnsi="Arial" w:cs="Arial"/>
          <w:b/>
          <w:color w:val="000000"/>
        </w:rPr>
        <w:t xml:space="preserve">, </w:t>
      </w:r>
      <w:r w:rsidRPr="007E35C5">
        <w:rPr>
          <w:rFonts w:ascii="Arial" w:eastAsia="Arial" w:hAnsi="Arial" w:cs="Arial"/>
          <w:b/>
          <w:color w:val="000000"/>
        </w:rPr>
        <w:t>Vitor Souza Pais</w:t>
      </w:r>
      <w:r>
        <w:rPr>
          <w:rFonts w:ascii="Arial" w:eastAsia="Arial" w:hAnsi="Arial" w:cs="Arial"/>
          <w:b/>
          <w:color w:val="000000"/>
          <w:vertAlign w:val="superscript"/>
        </w:rPr>
        <w:t>4</w:t>
      </w:r>
      <w:r>
        <w:rPr>
          <w:rFonts w:ascii="Arial" w:eastAsia="Arial" w:hAnsi="Arial" w:cs="Arial"/>
          <w:b/>
          <w:color w:val="000000"/>
        </w:rPr>
        <w:t xml:space="preserve"> e </w:t>
      </w:r>
      <w:r w:rsidRPr="00325650">
        <w:rPr>
          <w:rFonts w:ascii="Arial" w:eastAsia="Arial" w:hAnsi="Arial" w:cs="Arial"/>
          <w:b/>
          <w:color w:val="000000"/>
        </w:rPr>
        <w:t>Jéssica Moraes Cruvinel</w:t>
      </w:r>
      <w:r>
        <w:rPr>
          <w:rFonts w:ascii="Arial" w:eastAsia="Arial" w:hAnsi="Arial" w:cs="Arial"/>
          <w:b/>
          <w:color w:val="000000"/>
          <w:vertAlign w:val="superscript"/>
        </w:rPr>
        <w:t>5</w:t>
      </w:r>
      <w:r>
        <w:rPr>
          <w:rFonts w:ascii="Arial" w:eastAsia="Arial" w:hAnsi="Arial" w:cs="Arial"/>
          <w:b/>
          <w:color w:val="000000"/>
        </w:rPr>
        <w:t>.</w:t>
      </w:r>
    </w:p>
    <w:p w:rsidR="006F23D9" w:rsidRDefault="006F23D9" w:rsidP="006F23D9">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Zootecnista – Faculdade EDUVALE de Avaré – Avaré/SP – Brasil – *Contato:</w:t>
      </w:r>
      <w:r>
        <w:rPr>
          <w:rFonts w:ascii="Arial" w:eastAsia="Arial" w:hAnsi="Arial" w:cs="Arial"/>
          <w:i/>
          <w:sz w:val="14"/>
          <w:szCs w:val="14"/>
        </w:rPr>
        <w:t>airton.rapha01@gmail.com</w:t>
      </w:r>
    </w:p>
    <w:p w:rsidR="006F23D9" w:rsidRDefault="006F23D9" w:rsidP="006F23D9">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Pr>
          <w:rFonts w:ascii="Arial" w:hAnsi="Arial" w:cs="Arial"/>
          <w:i/>
          <w:iCs/>
          <w:sz w:val="14"/>
          <w:szCs w:val="18"/>
        </w:rPr>
        <w:t>Graduando</w:t>
      </w:r>
      <w:r w:rsidRPr="0097715F">
        <w:rPr>
          <w:rFonts w:ascii="Arial" w:hAnsi="Arial" w:cs="Arial"/>
          <w:i/>
          <w:iCs/>
          <w:sz w:val="14"/>
          <w:szCs w:val="18"/>
        </w:rPr>
        <w:t xml:space="preserve"> em Medicina Veterinária</w:t>
      </w:r>
      <w:r>
        <w:rPr>
          <w:rFonts w:ascii="Arial" w:hAnsi="Arial" w:cs="Arial"/>
          <w:i/>
          <w:iCs/>
          <w:sz w:val="14"/>
          <w:szCs w:val="18"/>
        </w:rPr>
        <w:t xml:space="preserve"> </w:t>
      </w:r>
      <w:r>
        <w:rPr>
          <w:rFonts w:ascii="Arial" w:eastAsia="Arial" w:hAnsi="Arial" w:cs="Arial"/>
          <w:i/>
          <w:color w:val="000000"/>
          <w:sz w:val="14"/>
          <w:szCs w:val="14"/>
        </w:rPr>
        <w:t>–</w:t>
      </w:r>
      <w:r>
        <w:rPr>
          <w:rFonts w:ascii="Arial" w:hAnsi="Arial" w:cs="Arial"/>
          <w:i/>
          <w:iCs/>
          <w:sz w:val="14"/>
          <w:szCs w:val="18"/>
        </w:rPr>
        <w:t xml:space="preserve"> </w:t>
      </w:r>
      <w:r w:rsidRPr="002346AC">
        <w:rPr>
          <w:rFonts w:ascii="Arial" w:hAnsi="Arial" w:cs="Arial"/>
          <w:i/>
          <w:iCs/>
          <w:sz w:val="14"/>
          <w:szCs w:val="18"/>
        </w:rPr>
        <w:t>UNIM</w:t>
      </w:r>
      <w:r w:rsidRPr="00D42DF0">
        <w:rPr>
          <w:rFonts w:ascii="Arial" w:hAnsi="Arial" w:cs="Arial"/>
          <w:i/>
          <w:iCs/>
          <w:sz w:val="14"/>
          <w:szCs w:val="18"/>
        </w:rPr>
        <w:t xml:space="preserve">AR - Universidade de Marília </w:t>
      </w:r>
      <w:r w:rsidRPr="00D42DF0">
        <w:rPr>
          <w:rFonts w:ascii="Arial" w:eastAsia="Arial" w:hAnsi="Arial" w:cs="Arial"/>
          <w:i/>
          <w:color w:val="000000"/>
          <w:sz w:val="14"/>
          <w:szCs w:val="14"/>
        </w:rPr>
        <w:t>– Marília/SP – Brasil</w:t>
      </w:r>
    </w:p>
    <w:p w:rsidR="006F23D9" w:rsidRDefault="006F23D9" w:rsidP="006F23D9">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3</w:t>
      </w:r>
      <w:r w:rsidRPr="00F25F20">
        <w:rPr>
          <w:rFonts w:ascii="Arial" w:eastAsia="Arial" w:hAnsi="Arial" w:cs="Arial"/>
          <w:i/>
          <w:color w:val="000000"/>
          <w:sz w:val="14"/>
          <w:szCs w:val="14"/>
        </w:rPr>
        <w:t>Graduando em Medicina Veterinária – Faculdade de Medicina Veterinária e Zootecnia – USP – São Paulo/SP – Brasil</w:t>
      </w:r>
    </w:p>
    <w:p w:rsidR="006F23D9" w:rsidRPr="006F29B2" w:rsidRDefault="006F23D9" w:rsidP="006F23D9">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4</w:t>
      </w:r>
      <w:r w:rsidRPr="006F29B2">
        <w:rPr>
          <w:rFonts w:ascii="Arial" w:eastAsia="Arial" w:hAnsi="Arial" w:cs="Arial"/>
          <w:i/>
          <w:color w:val="000000"/>
          <w:sz w:val="14"/>
          <w:szCs w:val="14"/>
        </w:rPr>
        <w:t>Graduando em Zootecnia – Faculdade de Zootecnia e Engenharia de Alimentos – USP – Pirassununga/SP</w:t>
      </w:r>
      <w:r>
        <w:rPr>
          <w:rFonts w:ascii="Arial" w:eastAsia="Arial" w:hAnsi="Arial" w:cs="Arial"/>
          <w:i/>
          <w:color w:val="000000"/>
          <w:sz w:val="14"/>
          <w:szCs w:val="14"/>
        </w:rPr>
        <w:t xml:space="preserve"> </w:t>
      </w:r>
      <w:r w:rsidRPr="00F25F20">
        <w:rPr>
          <w:rFonts w:ascii="Arial" w:eastAsia="Arial" w:hAnsi="Arial" w:cs="Arial"/>
          <w:i/>
          <w:color w:val="000000"/>
          <w:sz w:val="14"/>
          <w:szCs w:val="14"/>
        </w:rPr>
        <w:t>– Brasil</w:t>
      </w:r>
    </w:p>
    <w:p w:rsidR="0056343B" w:rsidRDefault="006F23D9" w:rsidP="00460633">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5</w:t>
      </w:r>
      <w:r w:rsidRPr="00D42DF0">
        <w:rPr>
          <w:rFonts w:ascii="Arial" w:eastAsia="Arial" w:hAnsi="Arial" w:cs="Arial"/>
          <w:i/>
          <w:color w:val="000000"/>
          <w:sz w:val="14"/>
          <w:szCs w:val="14"/>
        </w:rPr>
        <w:t>D</w:t>
      </w:r>
      <w:r>
        <w:rPr>
          <w:rFonts w:ascii="Arial" w:eastAsia="Arial" w:hAnsi="Arial" w:cs="Arial"/>
          <w:i/>
          <w:color w:val="000000"/>
          <w:sz w:val="14"/>
          <w:szCs w:val="14"/>
        </w:rPr>
        <w:t xml:space="preserve">outora em Zootecnia </w:t>
      </w:r>
      <w:r w:rsidRPr="006F29B2">
        <w:rPr>
          <w:rFonts w:ascii="Arial" w:eastAsia="Arial" w:hAnsi="Arial" w:cs="Arial"/>
          <w:i/>
          <w:color w:val="000000"/>
          <w:sz w:val="14"/>
          <w:szCs w:val="14"/>
        </w:rPr>
        <w:t>– Faculdade de Zootecnia e Engenharia de Alimentos – USP – Pirassununga/SP</w:t>
      </w:r>
      <w:r>
        <w:rPr>
          <w:rFonts w:ascii="Arial" w:eastAsia="Arial" w:hAnsi="Arial" w:cs="Arial"/>
          <w:i/>
          <w:color w:val="000000"/>
          <w:sz w:val="14"/>
          <w:szCs w:val="14"/>
        </w:rPr>
        <w:t xml:space="preserve"> </w:t>
      </w:r>
      <w:r w:rsidRPr="00F25F20">
        <w:rPr>
          <w:rFonts w:ascii="Arial" w:eastAsia="Arial" w:hAnsi="Arial" w:cs="Arial"/>
          <w:i/>
          <w:color w:val="000000"/>
          <w:sz w:val="14"/>
          <w:szCs w:val="14"/>
        </w:rPr>
        <w:t>– Brasil</w:t>
      </w:r>
      <w:bookmarkStart w:id="0" w:name="_heading=h.gjdgxs" w:colFirst="0" w:colLast="0"/>
      <w:bookmarkEnd w:id="0"/>
    </w:p>
    <w:p w:rsidR="00460633" w:rsidRDefault="00460633" w:rsidP="00460633">
      <w:pPr>
        <w:pBdr>
          <w:top w:val="nil"/>
          <w:left w:val="nil"/>
          <w:bottom w:val="nil"/>
          <w:right w:val="nil"/>
          <w:between w:val="nil"/>
        </w:pBdr>
        <w:tabs>
          <w:tab w:val="center" w:pos="5528"/>
        </w:tabs>
        <w:rPr>
          <w:rFonts w:ascii="Arial" w:eastAsia="Arial" w:hAnsi="Arial" w:cs="Arial"/>
          <w:i/>
          <w:color w:val="000000"/>
          <w:sz w:val="14"/>
          <w:szCs w:val="14"/>
        </w:rPr>
      </w:pPr>
    </w:p>
    <w:p w:rsidR="004F1D85" w:rsidRDefault="004F1D85" w:rsidP="00FD7B01">
      <w:pPr>
        <w:pBdr>
          <w:top w:val="nil"/>
          <w:left w:val="nil"/>
          <w:bottom w:val="nil"/>
          <w:right w:val="nil"/>
          <w:between w:val="nil"/>
        </w:pBdr>
        <w:spacing w:after="96"/>
        <w:rPr>
          <w:rFonts w:ascii="Arial" w:eastAsia="Arial" w:hAnsi="Arial" w:cs="Arial"/>
          <w:i/>
          <w:color w:val="000000"/>
          <w:vertAlign w:val="superscript"/>
        </w:rPr>
        <w:sectPr w:rsidR="004F1D85">
          <w:headerReference w:type="default" r:id="rId8"/>
          <w:pgSz w:w="11906" w:h="16838"/>
          <w:pgMar w:top="1560" w:right="424" w:bottom="720" w:left="426" w:header="426" w:footer="708" w:gutter="0"/>
          <w:pgNumType w:start="1"/>
          <w:cols w:space="720"/>
        </w:sectPr>
      </w:pPr>
    </w:p>
    <w:p w:rsidR="0056343B" w:rsidRDefault="0065255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CB18D6" w:rsidRPr="00316D2F" w:rsidRDefault="002B1E17" w:rsidP="002B1E17">
      <w:pPr>
        <w:jc w:val="both"/>
        <w:rPr>
          <w:rFonts w:ascii="Arial" w:eastAsia="Arial" w:hAnsi="Arial" w:cs="Arial"/>
          <w:color w:val="000000"/>
          <w:sz w:val="18"/>
          <w:szCs w:val="18"/>
        </w:rPr>
      </w:pPr>
      <w:r w:rsidRPr="002B1E17">
        <w:rPr>
          <w:rFonts w:ascii="Arial" w:eastAsia="Arial" w:hAnsi="Arial" w:cs="Arial"/>
          <w:color w:val="000000"/>
          <w:sz w:val="18"/>
          <w:szCs w:val="18"/>
        </w:rPr>
        <w:t>Em 20</w:t>
      </w:r>
      <w:r w:rsidR="00DA6254">
        <w:rPr>
          <w:rFonts w:ascii="Arial" w:eastAsia="Arial" w:hAnsi="Arial" w:cs="Arial"/>
          <w:color w:val="000000"/>
          <w:sz w:val="18"/>
          <w:szCs w:val="18"/>
        </w:rPr>
        <w:t>20</w:t>
      </w:r>
      <w:r w:rsidRPr="002B1E17">
        <w:rPr>
          <w:rFonts w:ascii="Arial" w:eastAsia="Arial" w:hAnsi="Arial" w:cs="Arial"/>
          <w:color w:val="000000"/>
          <w:sz w:val="18"/>
          <w:szCs w:val="18"/>
        </w:rPr>
        <w:t xml:space="preserve">, o Brasil produziu em torno de 13 mil toneladas de carne de frango, tendo um consumo per capita </w:t>
      </w:r>
      <w:r w:rsidR="003563C4">
        <w:rPr>
          <w:rFonts w:ascii="Arial" w:eastAsia="Arial" w:hAnsi="Arial" w:cs="Arial"/>
          <w:color w:val="000000"/>
          <w:sz w:val="18"/>
          <w:szCs w:val="18"/>
        </w:rPr>
        <w:t>de 4</w:t>
      </w:r>
      <w:r w:rsidR="00DA6254">
        <w:rPr>
          <w:rFonts w:ascii="Arial" w:eastAsia="Arial" w:hAnsi="Arial" w:cs="Arial"/>
          <w:color w:val="000000"/>
          <w:sz w:val="18"/>
          <w:szCs w:val="18"/>
        </w:rPr>
        <w:t>5</w:t>
      </w:r>
      <w:r w:rsidR="003563C4">
        <w:rPr>
          <w:rFonts w:ascii="Arial" w:eastAsia="Arial" w:hAnsi="Arial" w:cs="Arial"/>
          <w:color w:val="000000"/>
          <w:sz w:val="18"/>
          <w:szCs w:val="18"/>
        </w:rPr>
        <w:t>,</w:t>
      </w:r>
      <w:r w:rsidR="00DA6254">
        <w:rPr>
          <w:rFonts w:ascii="Arial" w:eastAsia="Arial" w:hAnsi="Arial" w:cs="Arial"/>
          <w:color w:val="000000"/>
          <w:sz w:val="18"/>
          <w:szCs w:val="18"/>
        </w:rPr>
        <w:t xml:space="preserve">27 </w:t>
      </w:r>
      <w:r w:rsidR="003563C4">
        <w:rPr>
          <w:rFonts w:ascii="Arial" w:eastAsia="Arial" w:hAnsi="Arial" w:cs="Arial"/>
          <w:color w:val="000000"/>
          <w:sz w:val="18"/>
          <w:szCs w:val="18"/>
        </w:rPr>
        <w:t>Quilos/habitantes/ano</w:t>
      </w:r>
      <w:r w:rsidR="003563C4" w:rsidRPr="000633EB">
        <w:rPr>
          <w:rFonts w:ascii="Arial" w:eastAsia="Arial" w:hAnsi="Arial" w:cs="Arial"/>
          <w:color w:val="000000"/>
          <w:sz w:val="18"/>
          <w:szCs w:val="18"/>
          <w:vertAlign w:val="superscript"/>
        </w:rPr>
        <w:t>1</w:t>
      </w:r>
      <w:r w:rsidR="003563C4">
        <w:rPr>
          <w:rFonts w:ascii="Arial" w:eastAsia="Arial" w:hAnsi="Arial" w:cs="Arial"/>
          <w:color w:val="000000"/>
          <w:sz w:val="18"/>
          <w:szCs w:val="18"/>
        </w:rPr>
        <w:t>.</w:t>
      </w:r>
      <w:r w:rsidRPr="002B1E17">
        <w:rPr>
          <w:rFonts w:ascii="Arial" w:eastAsia="Arial" w:hAnsi="Arial" w:cs="Arial"/>
          <w:color w:val="000000"/>
          <w:sz w:val="18"/>
          <w:szCs w:val="18"/>
        </w:rPr>
        <w:t xml:space="preserve"> Estes números, que cada vez crescem mais, indicam que a cadeia de produção foi beneficiada por melhorias </w:t>
      </w:r>
      <w:bookmarkStart w:id="1" w:name="_GoBack"/>
      <w:bookmarkEnd w:id="1"/>
      <w:r w:rsidRPr="00316D2F">
        <w:rPr>
          <w:rFonts w:ascii="Arial" w:eastAsia="Arial" w:hAnsi="Arial" w:cs="Arial"/>
          <w:color w:val="000000"/>
          <w:sz w:val="18"/>
          <w:szCs w:val="18"/>
        </w:rPr>
        <w:t xml:space="preserve">nos índices genéticos, de nutrição e de </w:t>
      </w:r>
      <w:r w:rsidR="00130686" w:rsidRPr="00316D2F">
        <w:rPr>
          <w:rFonts w:ascii="Arial" w:eastAsia="Arial" w:hAnsi="Arial" w:cs="Arial"/>
          <w:color w:val="000000"/>
          <w:sz w:val="18"/>
          <w:szCs w:val="18"/>
        </w:rPr>
        <w:t>sanidade.</w:t>
      </w:r>
    </w:p>
    <w:p w:rsidR="00F24123" w:rsidRPr="00316D2F" w:rsidRDefault="00F24123" w:rsidP="002B1E17">
      <w:pPr>
        <w:jc w:val="both"/>
        <w:rPr>
          <w:rFonts w:ascii="Arial" w:eastAsia="Arial" w:hAnsi="Arial" w:cs="Arial"/>
          <w:color w:val="000000"/>
          <w:sz w:val="18"/>
          <w:szCs w:val="18"/>
        </w:rPr>
      </w:pPr>
      <w:r w:rsidRPr="00316D2F">
        <w:rPr>
          <w:rFonts w:ascii="Arial" w:eastAsia="Arial" w:hAnsi="Arial" w:cs="Arial"/>
          <w:color w:val="000000"/>
          <w:sz w:val="18"/>
          <w:szCs w:val="18"/>
        </w:rPr>
        <w:t xml:space="preserve">A utilização de antibióticos como promotores de crescimento na nutrição animal sempre acarretou em maior desempenho </w:t>
      </w:r>
      <w:r w:rsidR="009615BC" w:rsidRPr="00316D2F">
        <w:rPr>
          <w:rFonts w:ascii="Arial" w:eastAsia="Arial" w:hAnsi="Arial" w:cs="Arial"/>
          <w:color w:val="000000"/>
          <w:sz w:val="18"/>
          <w:szCs w:val="18"/>
        </w:rPr>
        <w:t>animal</w:t>
      </w:r>
      <w:r w:rsidR="009615BC" w:rsidRPr="00316D2F">
        <w:rPr>
          <w:rFonts w:ascii="Arial" w:eastAsia="Arial" w:hAnsi="Arial" w:cs="Arial"/>
          <w:color w:val="000000"/>
          <w:sz w:val="18"/>
          <w:szCs w:val="18"/>
          <w:vertAlign w:val="superscript"/>
        </w:rPr>
        <w:t>3</w:t>
      </w:r>
      <w:r w:rsidR="009615BC" w:rsidRPr="00316D2F">
        <w:rPr>
          <w:rFonts w:ascii="Arial" w:eastAsia="Arial" w:hAnsi="Arial" w:cs="Arial"/>
          <w:color w:val="000000"/>
          <w:sz w:val="18"/>
          <w:szCs w:val="18"/>
        </w:rPr>
        <w:t xml:space="preserve">, </w:t>
      </w:r>
      <w:r w:rsidRPr="00316D2F">
        <w:rPr>
          <w:rFonts w:ascii="Arial" w:eastAsia="Arial" w:hAnsi="Arial" w:cs="Arial"/>
          <w:color w:val="000000"/>
          <w:sz w:val="18"/>
          <w:szCs w:val="18"/>
        </w:rPr>
        <w:t xml:space="preserve">principalmente por reduzir os desafios microbiológicos </w:t>
      </w:r>
      <w:r w:rsidR="00004C04" w:rsidRPr="00316D2F">
        <w:rPr>
          <w:rFonts w:ascii="Arial" w:eastAsia="Arial" w:hAnsi="Arial" w:cs="Arial"/>
          <w:color w:val="000000"/>
          <w:sz w:val="18"/>
          <w:szCs w:val="18"/>
        </w:rPr>
        <w:t>d</w:t>
      </w:r>
      <w:r w:rsidR="00877250" w:rsidRPr="00316D2F">
        <w:rPr>
          <w:rFonts w:ascii="Arial" w:eastAsia="Arial" w:hAnsi="Arial" w:cs="Arial"/>
          <w:color w:val="000000"/>
          <w:sz w:val="18"/>
          <w:szCs w:val="18"/>
        </w:rPr>
        <w:t>as</w:t>
      </w:r>
      <w:r w:rsidR="00D15B02" w:rsidRPr="00316D2F">
        <w:rPr>
          <w:rFonts w:ascii="Arial" w:eastAsia="Arial" w:hAnsi="Arial" w:cs="Arial"/>
          <w:color w:val="000000"/>
          <w:sz w:val="18"/>
          <w:szCs w:val="18"/>
        </w:rPr>
        <w:t xml:space="preserve"> aves</w:t>
      </w:r>
      <w:r w:rsidR="00D15B02" w:rsidRPr="00316D2F">
        <w:rPr>
          <w:rFonts w:ascii="Arial" w:eastAsia="Arial" w:hAnsi="Arial" w:cs="Arial"/>
          <w:color w:val="000000"/>
          <w:sz w:val="18"/>
          <w:szCs w:val="18"/>
          <w:vertAlign w:val="superscript"/>
        </w:rPr>
        <w:t>8</w:t>
      </w:r>
      <w:r w:rsidR="00D15B02" w:rsidRPr="00316D2F">
        <w:rPr>
          <w:rFonts w:ascii="Arial" w:eastAsia="Arial" w:hAnsi="Arial" w:cs="Arial"/>
          <w:color w:val="000000"/>
          <w:sz w:val="18"/>
          <w:szCs w:val="18"/>
        </w:rPr>
        <w:t>.</w:t>
      </w:r>
      <w:r w:rsidR="00D15B02" w:rsidRPr="00316D2F">
        <w:t xml:space="preserve"> </w:t>
      </w:r>
      <w:r w:rsidRPr="00316D2F">
        <w:rPr>
          <w:rFonts w:ascii="Arial" w:eastAsia="Arial" w:hAnsi="Arial" w:cs="Arial"/>
          <w:color w:val="000000"/>
          <w:sz w:val="18"/>
          <w:szCs w:val="18"/>
        </w:rPr>
        <w:t>Porém, com a crescente preocupação com a saúde humana e os riscos de transferência de bactérias resistente</w:t>
      </w:r>
      <w:r w:rsidR="001D4EEF" w:rsidRPr="00316D2F">
        <w:rPr>
          <w:rFonts w:ascii="Arial" w:eastAsia="Arial" w:hAnsi="Arial" w:cs="Arial"/>
          <w:color w:val="000000"/>
          <w:sz w:val="18"/>
          <w:szCs w:val="18"/>
        </w:rPr>
        <w:t>s por meio da cadeia alimentar</w:t>
      </w:r>
      <w:r w:rsidR="001D4EEF" w:rsidRPr="00316D2F">
        <w:rPr>
          <w:rFonts w:ascii="Arial" w:eastAsia="Arial" w:hAnsi="Arial" w:cs="Arial"/>
          <w:color w:val="000000"/>
          <w:sz w:val="18"/>
          <w:szCs w:val="18"/>
          <w:vertAlign w:val="superscript"/>
        </w:rPr>
        <w:t>9</w:t>
      </w:r>
      <w:r w:rsidR="001D4EEF" w:rsidRPr="00316D2F">
        <w:rPr>
          <w:rFonts w:ascii="Arial" w:eastAsia="Arial" w:hAnsi="Arial" w:cs="Arial"/>
          <w:color w:val="000000"/>
          <w:sz w:val="18"/>
          <w:szCs w:val="18"/>
        </w:rPr>
        <w:t xml:space="preserve">, </w:t>
      </w:r>
      <w:r w:rsidR="00EB48CD" w:rsidRPr="00316D2F">
        <w:rPr>
          <w:rFonts w:ascii="Arial" w:eastAsia="Arial" w:hAnsi="Arial" w:cs="Arial"/>
          <w:color w:val="000000"/>
          <w:sz w:val="18"/>
          <w:szCs w:val="18"/>
        </w:rPr>
        <w:t xml:space="preserve">alternativas viáveis vêm sendo </w:t>
      </w:r>
      <w:r w:rsidRPr="00316D2F">
        <w:rPr>
          <w:rFonts w:ascii="Arial" w:eastAsia="Arial" w:hAnsi="Arial" w:cs="Arial"/>
          <w:color w:val="000000"/>
          <w:sz w:val="18"/>
          <w:szCs w:val="18"/>
        </w:rPr>
        <w:t>estudadas para a substituição dos antibióticos profiláticos presentes na die</w:t>
      </w:r>
      <w:r w:rsidR="001D4EEF" w:rsidRPr="00316D2F">
        <w:rPr>
          <w:rFonts w:ascii="Arial" w:eastAsia="Arial" w:hAnsi="Arial" w:cs="Arial"/>
          <w:color w:val="000000"/>
          <w:sz w:val="18"/>
          <w:szCs w:val="18"/>
        </w:rPr>
        <w:t>ta animal</w:t>
      </w:r>
      <w:r w:rsidR="001D4EEF" w:rsidRPr="00316D2F">
        <w:rPr>
          <w:rFonts w:ascii="Arial" w:eastAsia="Arial" w:hAnsi="Arial" w:cs="Arial"/>
          <w:color w:val="000000"/>
          <w:sz w:val="18"/>
          <w:szCs w:val="18"/>
          <w:vertAlign w:val="superscript"/>
        </w:rPr>
        <w:t>8</w:t>
      </w:r>
      <w:r w:rsidR="001D4EEF" w:rsidRPr="00316D2F">
        <w:rPr>
          <w:rFonts w:ascii="Arial" w:eastAsia="Arial" w:hAnsi="Arial" w:cs="Arial"/>
          <w:color w:val="000000"/>
          <w:sz w:val="18"/>
          <w:szCs w:val="18"/>
        </w:rPr>
        <w:t>.</w:t>
      </w:r>
    </w:p>
    <w:p w:rsidR="00D47B71" w:rsidRPr="00316D2F" w:rsidRDefault="00D47B71" w:rsidP="002B1E17">
      <w:pPr>
        <w:jc w:val="both"/>
        <w:rPr>
          <w:rFonts w:ascii="Arial" w:eastAsia="Arial" w:hAnsi="Arial" w:cs="Arial"/>
          <w:color w:val="000000"/>
          <w:sz w:val="18"/>
          <w:szCs w:val="18"/>
        </w:rPr>
      </w:pPr>
      <w:r w:rsidRPr="00316D2F">
        <w:rPr>
          <w:rFonts w:ascii="Arial" w:eastAsia="Arial" w:hAnsi="Arial" w:cs="Arial"/>
          <w:color w:val="000000"/>
          <w:sz w:val="18"/>
          <w:szCs w:val="18"/>
        </w:rPr>
        <w:t>Uma dessas alternativas é o uso de óleos essenciais na dieta animal, que</w:t>
      </w:r>
      <w:r w:rsidR="002B1E17" w:rsidRPr="00316D2F">
        <w:rPr>
          <w:rFonts w:ascii="Arial" w:eastAsia="Arial" w:hAnsi="Arial" w:cs="Arial"/>
          <w:color w:val="000000"/>
          <w:sz w:val="18"/>
          <w:szCs w:val="18"/>
        </w:rPr>
        <w:t xml:space="preserve"> na avicultura moderna tem se tornado uma atividade recorrente, visto que os óleos essenciais são utilizados como uma alternativa saudável e segura em relação ao</w:t>
      </w:r>
      <w:r w:rsidR="00D56DF6" w:rsidRPr="00316D2F">
        <w:rPr>
          <w:rFonts w:ascii="Arial" w:eastAsia="Arial" w:hAnsi="Arial" w:cs="Arial"/>
          <w:color w:val="000000"/>
          <w:sz w:val="18"/>
          <w:szCs w:val="18"/>
        </w:rPr>
        <w:t>s promotores de crescimento, este</w:t>
      </w:r>
      <w:r w:rsidR="00C45876" w:rsidRPr="00316D2F">
        <w:rPr>
          <w:rFonts w:ascii="Arial" w:eastAsia="Arial" w:hAnsi="Arial" w:cs="Arial"/>
          <w:color w:val="000000"/>
          <w:sz w:val="18"/>
          <w:szCs w:val="18"/>
        </w:rPr>
        <w:t xml:space="preserve"> que</w:t>
      </w:r>
      <w:r w:rsidR="002B1E17" w:rsidRPr="00316D2F">
        <w:rPr>
          <w:rFonts w:ascii="Arial" w:eastAsia="Arial" w:hAnsi="Arial" w:cs="Arial"/>
          <w:color w:val="000000"/>
          <w:sz w:val="18"/>
          <w:szCs w:val="18"/>
        </w:rPr>
        <w:t xml:space="preserve">, </w:t>
      </w:r>
      <w:r w:rsidR="00D56DF6" w:rsidRPr="00316D2F">
        <w:rPr>
          <w:rFonts w:ascii="Arial" w:eastAsia="Arial" w:hAnsi="Arial" w:cs="Arial"/>
          <w:color w:val="000000"/>
          <w:sz w:val="18"/>
          <w:szCs w:val="18"/>
        </w:rPr>
        <w:t>geralmente</w:t>
      </w:r>
      <w:r w:rsidR="002B1E17" w:rsidRPr="00316D2F">
        <w:rPr>
          <w:rFonts w:ascii="Arial" w:eastAsia="Arial" w:hAnsi="Arial" w:cs="Arial"/>
          <w:color w:val="000000"/>
          <w:sz w:val="18"/>
          <w:szCs w:val="18"/>
        </w:rPr>
        <w:t xml:space="preserve"> são antibióticos que podem </w:t>
      </w:r>
      <w:r w:rsidR="008D20FE" w:rsidRPr="00316D2F">
        <w:rPr>
          <w:rFonts w:ascii="Arial" w:eastAsia="Arial" w:hAnsi="Arial" w:cs="Arial"/>
          <w:color w:val="000000"/>
          <w:sz w:val="18"/>
          <w:szCs w:val="18"/>
        </w:rPr>
        <w:t>trazer riscos</w:t>
      </w:r>
      <w:r w:rsidR="002B1E17" w:rsidRPr="00316D2F">
        <w:rPr>
          <w:rFonts w:ascii="Arial" w:eastAsia="Arial" w:hAnsi="Arial" w:cs="Arial"/>
          <w:color w:val="000000"/>
          <w:sz w:val="18"/>
          <w:szCs w:val="18"/>
        </w:rPr>
        <w:t xml:space="preserve"> à saúde humana, </w:t>
      </w:r>
      <w:r w:rsidR="00021355" w:rsidRPr="00316D2F">
        <w:rPr>
          <w:rFonts w:ascii="Arial" w:eastAsia="Arial" w:hAnsi="Arial" w:cs="Arial"/>
          <w:color w:val="000000"/>
          <w:sz w:val="18"/>
          <w:szCs w:val="18"/>
        </w:rPr>
        <w:t xml:space="preserve">principalmente </w:t>
      </w:r>
      <w:r w:rsidR="00154EEB" w:rsidRPr="00316D2F">
        <w:rPr>
          <w:rFonts w:ascii="Arial" w:eastAsia="Arial" w:hAnsi="Arial" w:cs="Arial"/>
          <w:color w:val="000000"/>
          <w:sz w:val="18"/>
          <w:szCs w:val="18"/>
        </w:rPr>
        <w:t>pela</w:t>
      </w:r>
      <w:r w:rsidR="008914A6" w:rsidRPr="00316D2F">
        <w:rPr>
          <w:rFonts w:ascii="Arial" w:eastAsia="Arial" w:hAnsi="Arial" w:cs="Arial"/>
          <w:color w:val="000000"/>
          <w:sz w:val="18"/>
          <w:szCs w:val="18"/>
        </w:rPr>
        <w:t xml:space="preserve"> </w:t>
      </w:r>
      <w:r w:rsidR="00021355" w:rsidRPr="00316D2F">
        <w:rPr>
          <w:rFonts w:ascii="Arial" w:eastAsia="Arial" w:hAnsi="Arial" w:cs="Arial"/>
          <w:color w:val="000000"/>
          <w:sz w:val="18"/>
          <w:szCs w:val="18"/>
        </w:rPr>
        <w:t>possibilidade de ocorrer</w:t>
      </w:r>
      <w:r w:rsidR="002B1E17" w:rsidRPr="00316D2F">
        <w:rPr>
          <w:rFonts w:ascii="Arial" w:eastAsia="Arial" w:hAnsi="Arial" w:cs="Arial"/>
          <w:color w:val="000000"/>
          <w:sz w:val="18"/>
          <w:szCs w:val="18"/>
        </w:rPr>
        <w:t xml:space="preserve"> transferência de bactérias resistentes por meio </w:t>
      </w:r>
      <w:r w:rsidR="008A48B7" w:rsidRPr="00316D2F">
        <w:rPr>
          <w:rFonts w:ascii="Arial" w:eastAsia="Arial" w:hAnsi="Arial" w:cs="Arial"/>
          <w:color w:val="000000"/>
          <w:sz w:val="18"/>
          <w:szCs w:val="18"/>
        </w:rPr>
        <w:t>da carne ou do ovo</w:t>
      </w:r>
      <w:r w:rsidR="008A48B7" w:rsidRPr="00316D2F">
        <w:rPr>
          <w:rFonts w:ascii="Arial" w:eastAsia="Arial" w:hAnsi="Arial" w:cs="Arial"/>
          <w:color w:val="000000"/>
          <w:sz w:val="18"/>
          <w:szCs w:val="18"/>
          <w:vertAlign w:val="superscript"/>
        </w:rPr>
        <w:t>4</w:t>
      </w:r>
      <w:r w:rsidR="008A48B7" w:rsidRPr="00316D2F">
        <w:rPr>
          <w:rFonts w:ascii="Arial" w:eastAsia="Arial" w:hAnsi="Arial" w:cs="Arial"/>
          <w:color w:val="000000"/>
          <w:sz w:val="18"/>
          <w:szCs w:val="18"/>
        </w:rPr>
        <w:t>.</w:t>
      </w:r>
    </w:p>
    <w:p w:rsidR="002B1E17" w:rsidRPr="00316D2F" w:rsidRDefault="00C01A78" w:rsidP="002B1E17">
      <w:pPr>
        <w:jc w:val="both"/>
        <w:rPr>
          <w:rFonts w:ascii="Arial" w:eastAsia="Arial" w:hAnsi="Arial" w:cs="Arial"/>
          <w:color w:val="000000"/>
          <w:sz w:val="18"/>
          <w:szCs w:val="18"/>
        </w:rPr>
      </w:pPr>
      <w:r w:rsidRPr="00316D2F">
        <w:rPr>
          <w:rFonts w:ascii="Arial" w:eastAsia="Arial" w:hAnsi="Arial" w:cs="Arial"/>
          <w:color w:val="000000"/>
          <w:sz w:val="18"/>
          <w:szCs w:val="18"/>
        </w:rPr>
        <w:t>Deste modo, esta revisão teve como objetivo avaliar o efeito d</w:t>
      </w:r>
      <w:r w:rsidR="00323B2D" w:rsidRPr="00316D2F">
        <w:rPr>
          <w:rFonts w:ascii="Arial" w:eastAsia="Arial" w:hAnsi="Arial" w:cs="Arial"/>
          <w:color w:val="000000"/>
          <w:sz w:val="18"/>
          <w:szCs w:val="18"/>
        </w:rPr>
        <w:t>o</w:t>
      </w:r>
      <w:r w:rsidRPr="00316D2F">
        <w:rPr>
          <w:rFonts w:ascii="Arial" w:eastAsia="Arial" w:hAnsi="Arial" w:cs="Arial"/>
          <w:color w:val="000000"/>
          <w:sz w:val="18"/>
          <w:szCs w:val="18"/>
        </w:rPr>
        <w:t xml:space="preserve"> </w:t>
      </w:r>
      <w:r w:rsidR="00323B2D" w:rsidRPr="00316D2F">
        <w:rPr>
          <w:rFonts w:ascii="Arial" w:eastAsia="Arial" w:hAnsi="Arial" w:cs="Arial"/>
          <w:color w:val="000000"/>
          <w:sz w:val="18"/>
          <w:szCs w:val="18"/>
        </w:rPr>
        <w:t>uso</w:t>
      </w:r>
      <w:r w:rsidRPr="00316D2F">
        <w:rPr>
          <w:rFonts w:ascii="Arial" w:eastAsia="Arial" w:hAnsi="Arial" w:cs="Arial"/>
          <w:color w:val="000000"/>
          <w:sz w:val="18"/>
          <w:szCs w:val="18"/>
        </w:rPr>
        <w:t xml:space="preserve"> de óleos essenciais na </w:t>
      </w:r>
      <w:r w:rsidR="00323B2D" w:rsidRPr="00316D2F">
        <w:rPr>
          <w:rFonts w:ascii="Arial" w:eastAsia="Arial" w:hAnsi="Arial" w:cs="Arial"/>
          <w:color w:val="000000"/>
          <w:sz w:val="18"/>
          <w:szCs w:val="18"/>
        </w:rPr>
        <w:t>avicultura</w:t>
      </w:r>
      <w:r w:rsidR="0084790F" w:rsidRPr="00316D2F">
        <w:rPr>
          <w:rFonts w:ascii="Arial" w:eastAsia="Arial" w:hAnsi="Arial" w:cs="Arial"/>
          <w:color w:val="000000"/>
          <w:sz w:val="18"/>
          <w:szCs w:val="18"/>
        </w:rPr>
        <w:t>.</w:t>
      </w:r>
    </w:p>
    <w:p w:rsidR="00883E5D" w:rsidRPr="00316D2F" w:rsidRDefault="00883E5D" w:rsidP="002B1E17">
      <w:pPr>
        <w:jc w:val="both"/>
        <w:rPr>
          <w:rFonts w:ascii="Arial" w:eastAsia="Arial" w:hAnsi="Arial" w:cs="Arial"/>
          <w:color w:val="000000"/>
          <w:sz w:val="18"/>
          <w:szCs w:val="18"/>
        </w:rPr>
      </w:pPr>
    </w:p>
    <w:p w:rsidR="0056343B" w:rsidRPr="00316D2F" w:rsidRDefault="0065255C" w:rsidP="00CB18D6">
      <w:pPr>
        <w:pBdr>
          <w:top w:val="nil"/>
          <w:left w:val="nil"/>
          <w:bottom w:val="single" w:sz="4" w:space="1" w:color="000000"/>
          <w:right w:val="nil"/>
          <w:between w:val="nil"/>
        </w:pBdr>
        <w:spacing w:after="40"/>
        <w:jc w:val="both"/>
        <w:rPr>
          <w:color w:val="000000"/>
          <w:sz w:val="24"/>
          <w:szCs w:val="24"/>
        </w:rPr>
      </w:pPr>
      <w:r w:rsidRPr="00316D2F">
        <w:rPr>
          <w:rFonts w:ascii="Arial" w:eastAsia="Arial" w:hAnsi="Arial" w:cs="Arial"/>
          <w:b/>
          <w:color w:val="000000"/>
          <w:sz w:val="18"/>
          <w:szCs w:val="18"/>
        </w:rPr>
        <w:t>MATERIAL E MÉTODOS</w:t>
      </w:r>
    </w:p>
    <w:p w:rsidR="00E64A01" w:rsidRPr="00316D2F" w:rsidRDefault="000E0849" w:rsidP="008B0F84">
      <w:pPr>
        <w:pBdr>
          <w:top w:val="nil"/>
          <w:left w:val="nil"/>
          <w:bottom w:val="nil"/>
          <w:right w:val="nil"/>
          <w:between w:val="nil"/>
        </w:pBdr>
        <w:spacing w:after="40"/>
        <w:jc w:val="both"/>
        <w:rPr>
          <w:rFonts w:ascii="Arial" w:eastAsiaTheme="minorHAnsi" w:hAnsi="Arial" w:cs="Arial"/>
          <w:i/>
          <w:iCs/>
          <w:color w:val="000000" w:themeColor="text1"/>
          <w:sz w:val="18"/>
          <w:szCs w:val="18"/>
          <w:lang w:eastAsia="en-US"/>
        </w:rPr>
      </w:pPr>
      <w:r w:rsidRPr="00316D2F">
        <w:rPr>
          <w:rFonts w:ascii="Arial" w:eastAsiaTheme="minorHAnsi" w:hAnsi="Arial" w:cs="Arial"/>
          <w:color w:val="000000" w:themeColor="text1"/>
          <w:sz w:val="18"/>
          <w:szCs w:val="18"/>
          <w:lang w:eastAsia="en-US"/>
        </w:rPr>
        <w:t>Para a elaboração da presente</w:t>
      </w:r>
      <w:r w:rsidR="00C5514F" w:rsidRPr="00316D2F">
        <w:rPr>
          <w:rFonts w:ascii="Arial" w:eastAsiaTheme="minorHAnsi" w:hAnsi="Arial" w:cs="Arial"/>
          <w:color w:val="000000" w:themeColor="text1"/>
          <w:sz w:val="18"/>
          <w:szCs w:val="18"/>
          <w:lang w:eastAsia="en-US"/>
        </w:rPr>
        <w:t xml:space="preserve"> revisão, foram utilizados </w:t>
      </w:r>
      <w:r w:rsidRPr="00316D2F">
        <w:rPr>
          <w:rFonts w:ascii="Arial" w:eastAsiaTheme="minorHAnsi" w:hAnsi="Arial" w:cs="Arial"/>
          <w:color w:val="000000" w:themeColor="text1"/>
          <w:sz w:val="18"/>
          <w:szCs w:val="18"/>
          <w:lang w:eastAsia="en-US"/>
        </w:rPr>
        <w:t xml:space="preserve">artigos científicos publicados entre os anos de 2011 e 2021 localizados através das plataformas de busca </w:t>
      </w:r>
      <w:r w:rsidRPr="00316D2F">
        <w:rPr>
          <w:rFonts w:ascii="Arial" w:eastAsiaTheme="minorHAnsi" w:hAnsi="Arial" w:cs="Arial"/>
          <w:i/>
          <w:iCs/>
          <w:color w:val="000000" w:themeColor="text1"/>
          <w:sz w:val="18"/>
          <w:szCs w:val="18"/>
          <w:lang w:eastAsia="en-US"/>
        </w:rPr>
        <w:t>Google Acadêmico</w:t>
      </w:r>
      <w:r w:rsidR="008B0F84" w:rsidRPr="00316D2F">
        <w:rPr>
          <w:rFonts w:ascii="Arial" w:eastAsiaTheme="minorHAnsi" w:hAnsi="Arial" w:cs="Arial"/>
          <w:color w:val="000000" w:themeColor="text1"/>
          <w:sz w:val="18"/>
          <w:szCs w:val="18"/>
          <w:lang w:eastAsia="en-US"/>
        </w:rPr>
        <w:t>,</w:t>
      </w:r>
      <w:r w:rsidR="00874DE1" w:rsidRPr="00316D2F">
        <w:rPr>
          <w:rFonts w:ascii="Arial" w:eastAsiaTheme="minorHAnsi" w:hAnsi="Arial" w:cs="Arial"/>
          <w:color w:val="000000" w:themeColor="text1"/>
          <w:sz w:val="18"/>
          <w:szCs w:val="18"/>
          <w:lang w:eastAsia="en-US"/>
        </w:rPr>
        <w:t xml:space="preserve"> </w:t>
      </w:r>
      <w:proofErr w:type="spellStart"/>
      <w:r w:rsidR="008B0F84" w:rsidRPr="00316D2F">
        <w:rPr>
          <w:rFonts w:ascii="Arial" w:eastAsiaTheme="minorHAnsi" w:hAnsi="Arial" w:cs="Arial"/>
          <w:i/>
          <w:iCs/>
          <w:color w:val="000000" w:themeColor="text1"/>
          <w:sz w:val="18"/>
          <w:szCs w:val="18"/>
          <w:lang w:eastAsia="en-US"/>
        </w:rPr>
        <w:t>Scielo</w:t>
      </w:r>
      <w:proofErr w:type="spellEnd"/>
      <w:r w:rsidR="008B0F84" w:rsidRPr="00316D2F">
        <w:rPr>
          <w:rFonts w:ascii="Arial" w:eastAsiaTheme="minorHAnsi" w:hAnsi="Arial" w:cs="Arial"/>
          <w:i/>
          <w:iCs/>
          <w:color w:val="000000" w:themeColor="text1"/>
          <w:sz w:val="18"/>
          <w:szCs w:val="18"/>
          <w:lang w:eastAsia="en-US"/>
        </w:rPr>
        <w:t xml:space="preserve"> </w:t>
      </w:r>
      <w:r w:rsidR="008B0F84" w:rsidRPr="00316D2F">
        <w:rPr>
          <w:rFonts w:ascii="Arial" w:eastAsiaTheme="minorHAnsi" w:hAnsi="Arial" w:cs="Arial"/>
          <w:iCs/>
          <w:color w:val="000000" w:themeColor="text1"/>
          <w:sz w:val="18"/>
          <w:szCs w:val="18"/>
          <w:lang w:eastAsia="en-US"/>
        </w:rPr>
        <w:t xml:space="preserve">e </w:t>
      </w:r>
      <w:proofErr w:type="spellStart"/>
      <w:r w:rsidR="008B0F84" w:rsidRPr="00316D2F">
        <w:rPr>
          <w:rFonts w:ascii="Arial" w:eastAsiaTheme="minorHAnsi" w:hAnsi="Arial" w:cs="Arial"/>
          <w:i/>
          <w:iCs/>
          <w:color w:val="000000" w:themeColor="text1"/>
          <w:sz w:val="18"/>
          <w:szCs w:val="18"/>
          <w:lang w:eastAsia="en-US"/>
        </w:rPr>
        <w:t>Researchgate</w:t>
      </w:r>
      <w:proofErr w:type="spellEnd"/>
      <w:r w:rsidR="008B0F84" w:rsidRPr="00316D2F">
        <w:rPr>
          <w:rFonts w:ascii="Arial" w:eastAsiaTheme="minorHAnsi" w:hAnsi="Arial" w:cs="Arial"/>
          <w:i/>
          <w:iCs/>
          <w:color w:val="000000" w:themeColor="text1"/>
          <w:sz w:val="18"/>
          <w:szCs w:val="18"/>
          <w:lang w:eastAsia="en-US"/>
        </w:rPr>
        <w:t>.</w:t>
      </w:r>
    </w:p>
    <w:p w:rsidR="0056343B" w:rsidRPr="00316D2F" w:rsidRDefault="006404FD">
      <w:pPr>
        <w:pBdr>
          <w:top w:val="nil"/>
          <w:left w:val="nil"/>
          <w:bottom w:val="nil"/>
          <w:right w:val="nil"/>
          <w:between w:val="nil"/>
        </w:pBdr>
        <w:spacing w:after="40"/>
        <w:jc w:val="both"/>
        <w:rPr>
          <w:rFonts w:ascii="Arial" w:hAnsi="Arial" w:cs="Arial"/>
          <w:sz w:val="18"/>
        </w:rPr>
      </w:pPr>
      <w:r w:rsidRPr="00316D2F">
        <w:rPr>
          <w:rFonts w:ascii="Arial" w:hAnsi="Arial" w:cs="Arial"/>
          <w:sz w:val="18"/>
        </w:rPr>
        <w:t xml:space="preserve">Palavras-chave: </w:t>
      </w:r>
      <w:r w:rsidR="00D14202" w:rsidRPr="00316D2F">
        <w:rPr>
          <w:rFonts w:ascii="Arial" w:hAnsi="Arial" w:cs="Arial"/>
          <w:sz w:val="18"/>
        </w:rPr>
        <w:t>Aditivos, antimicrobianos, a</w:t>
      </w:r>
      <w:r w:rsidR="003D0299" w:rsidRPr="00316D2F">
        <w:rPr>
          <w:rFonts w:ascii="Arial" w:hAnsi="Arial" w:cs="Arial"/>
          <w:sz w:val="18"/>
        </w:rPr>
        <w:t>ntioxidantes</w:t>
      </w:r>
      <w:r w:rsidR="00D14202" w:rsidRPr="00316D2F">
        <w:rPr>
          <w:rFonts w:ascii="Arial" w:hAnsi="Arial" w:cs="Arial"/>
          <w:sz w:val="18"/>
        </w:rPr>
        <w:t xml:space="preserve">, </w:t>
      </w:r>
      <w:r w:rsidR="00D14202" w:rsidRPr="00316D2F">
        <w:rPr>
          <w:rFonts w:ascii="Arial" w:eastAsia="Arial" w:hAnsi="Arial" w:cs="Arial"/>
          <w:color w:val="000000"/>
          <w:sz w:val="18"/>
          <w:szCs w:val="18"/>
        </w:rPr>
        <w:t>c</w:t>
      </w:r>
      <w:r w:rsidR="00A754E2" w:rsidRPr="00316D2F">
        <w:rPr>
          <w:rFonts w:ascii="Arial" w:eastAsia="Arial" w:hAnsi="Arial" w:cs="Arial"/>
          <w:color w:val="000000"/>
          <w:sz w:val="18"/>
          <w:szCs w:val="18"/>
        </w:rPr>
        <w:t>arvacrol</w:t>
      </w:r>
      <w:r w:rsidR="00AA6236" w:rsidRPr="00316D2F">
        <w:rPr>
          <w:rFonts w:ascii="Arial" w:hAnsi="Arial" w:cs="Arial"/>
          <w:sz w:val="18"/>
        </w:rPr>
        <w:t xml:space="preserve"> e</w:t>
      </w:r>
      <w:r w:rsidR="00D14202" w:rsidRPr="00316D2F">
        <w:rPr>
          <w:rFonts w:ascii="Arial" w:hAnsi="Arial" w:cs="Arial"/>
          <w:sz w:val="18"/>
        </w:rPr>
        <w:t xml:space="preserve"> d</w:t>
      </w:r>
      <w:r w:rsidRPr="00316D2F">
        <w:rPr>
          <w:rFonts w:ascii="Arial" w:hAnsi="Arial" w:cs="Arial"/>
          <w:sz w:val="18"/>
        </w:rPr>
        <w:t xml:space="preserve">esempenho animal. </w:t>
      </w:r>
    </w:p>
    <w:p w:rsidR="00D14202" w:rsidRPr="00316D2F" w:rsidRDefault="00D14202">
      <w:pPr>
        <w:pBdr>
          <w:top w:val="nil"/>
          <w:left w:val="nil"/>
          <w:bottom w:val="single" w:sz="4" w:space="1" w:color="000000"/>
          <w:right w:val="nil"/>
          <w:between w:val="nil"/>
        </w:pBdr>
        <w:spacing w:after="40"/>
        <w:jc w:val="both"/>
        <w:rPr>
          <w:rFonts w:ascii="Arial" w:eastAsia="Arial" w:hAnsi="Arial" w:cs="Arial"/>
          <w:b/>
          <w:color w:val="000000"/>
          <w:sz w:val="18"/>
          <w:szCs w:val="18"/>
        </w:rPr>
      </w:pPr>
    </w:p>
    <w:p w:rsidR="0056343B" w:rsidRPr="00316D2F" w:rsidRDefault="0065255C">
      <w:pPr>
        <w:pBdr>
          <w:top w:val="nil"/>
          <w:left w:val="nil"/>
          <w:bottom w:val="single" w:sz="4" w:space="1" w:color="000000"/>
          <w:right w:val="nil"/>
          <w:between w:val="nil"/>
        </w:pBdr>
        <w:spacing w:after="40"/>
        <w:jc w:val="both"/>
        <w:rPr>
          <w:rFonts w:ascii="Arial" w:eastAsia="Arial" w:hAnsi="Arial" w:cs="Arial"/>
          <w:b/>
          <w:color w:val="000000"/>
          <w:sz w:val="18"/>
          <w:szCs w:val="18"/>
        </w:rPr>
      </w:pPr>
      <w:r w:rsidRPr="00316D2F">
        <w:rPr>
          <w:rFonts w:ascii="Arial" w:eastAsia="Arial" w:hAnsi="Arial" w:cs="Arial"/>
          <w:b/>
          <w:color w:val="000000"/>
          <w:sz w:val="18"/>
          <w:szCs w:val="18"/>
        </w:rPr>
        <w:t>RE</w:t>
      </w:r>
      <w:r w:rsidRPr="00316D2F">
        <w:rPr>
          <w:rFonts w:ascii="Arial" w:eastAsia="Arial" w:hAnsi="Arial" w:cs="Arial"/>
          <w:b/>
          <w:sz w:val="18"/>
          <w:szCs w:val="18"/>
        </w:rPr>
        <w:t>VISÃO DE LITERATURA</w:t>
      </w:r>
    </w:p>
    <w:p w:rsidR="00C5514F" w:rsidRPr="00316D2F" w:rsidRDefault="00C5514F" w:rsidP="00C5514F">
      <w:pPr>
        <w:spacing w:after="40"/>
        <w:jc w:val="both"/>
        <w:rPr>
          <w:rFonts w:ascii="Arial" w:eastAsia="Arial" w:hAnsi="Arial" w:cs="Arial"/>
          <w:color w:val="000000"/>
          <w:sz w:val="18"/>
          <w:szCs w:val="18"/>
        </w:rPr>
      </w:pPr>
      <w:r w:rsidRPr="00316D2F">
        <w:rPr>
          <w:rFonts w:ascii="Arial" w:eastAsia="Arial" w:hAnsi="Arial" w:cs="Arial"/>
          <w:color w:val="000000"/>
          <w:sz w:val="18"/>
          <w:szCs w:val="18"/>
        </w:rPr>
        <w:t>Os óleos essenciais são misturas co</w:t>
      </w:r>
      <w:r w:rsidR="00914B3D" w:rsidRPr="00316D2F">
        <w:rPr>
          <w:rFonts w:ascii="Arial" w:eastAsia="Arial" w:hAnsi="Arial" w:cs="Arial"/>
          <w:color w:val="000000"/>
          <w:sz w:val="18"/>
          <w:szCs w:val="18"/>
        </w:rPr>
        <w:t>mplexas de substâncias voláteis que se concentram em plantas aromáticas</w:t>
      </w:r>
      <w:r w:rsidR="009549B6" w:rsidRPr="00316D2F">
        <w:rPr>
          <w:rFonts w:ascii="Arial" w:eastAsia="Arial" w:hAnsi="Arial" w:cs="Arial"/>
          <w:color w:val="000000"/>
          <w:sz w:val="18"/>
          <w:szCs w:val="18"/>
          <w:vertAlign w:val="superscript"/>
        </w:rPr>
        <w:t>5</w:t>
      </w:r>
      <w:r w:rsidR="009549B6" w:rsidRPr="00316D2F">
        <w:rPr>
          <w:rFonts w:ascii="Arial" w:eastAsia="Arial" w:hAnsi="Arial" w:cs="Arial"/>
          <w:color w:val="000000"/>
          <w:sz w:val="18"/>
          <w:szCs w:val="18"/>
        </w:rPr>
        <w:t xml:space="preserve">, </w:t>
      </w:r>
      <w:r w:rsidR="00914B3D" w:rsidRPr="00316D2F">
        <w:rPr>
          <w:rFonts w:ascii="Arial" w:eastAsia="Arial" w:hAnsi="Arial" w:cs="Arial"/>
          <w:color w:val="000000"/>
          <w:sz w:val="18"/>
          <w:szCs w:val="18"/>
        </w:rPr>
        <w:t>principalmente na casca, flores, rizoma e nas sementes.</w:t>
      </w:r>
      <w:r w:rsidRPr="00316D2F">
        <w:rPr>
          <w:rFonts w:ascii="Arial" w:eastAsia="Arial" w:hAnsi="Arial" w:cs="Arial"/>
          <w:color w:val="000000"/>
          <w:sz w:val="18"/>
          <w:szCs w:val="18"/>
        </w:rPr>
        <w:t xml:space="preserve"> </w:t>
      </w:r>
      <w:r w:rsidR="00484E39" w:rsidRPr="00316D2F">
        <w:rPr>
          <w:rFonts w:ascii="Arial" w:eastAsia="Arial" w:hAnsi="Arial" w:cs="Arial"/>
          <w:color w:val="000000"/>
          <w:sz w:val="18"/>
          <w:szCs w:val="18"/>
        </w:rPr>
        <w:t xml:space="preserve">Possui características </w:t>
      </w:r>
      <w:r w:rsidRPr="00316D2F">
        <w:rPr>
          <w:rFonts w:ascii="Arial" w:eastAsia="Arial" w:hAnsi="Arial" w:cs="Arial"/>
          <w:color w:val="000000"/>
          <w:sz w:val="18"/>
          <w:szCs w:val="18"/>
        </w:rPr>
        <w:t xml:space="preserve">lipofílicas, cujos componentes incluem uma série de hidrocarbonetos </w:t>
      </w:r>
      <w:proofErr w:type="spellStart"/>
      <w:r w:rsidRPr="00316D2F">
        <w:rPr>
          <w:rFonts w:ascii="Arial" w:eastAsia="Arial" w:hAnsi="Arial" w:cs="Arial"/>
          <w:color w:val="000000"/>
          <w:sz w:val="18"/>
          <w:szCs w:val="18"/>
        </w:rPr>
        <w:t>terpênicos</w:t>
      </w:r>
      <w:proofErr w:type="spellEnd"/>
      <w:r w:rsidRPr="00316D2F">
        <w:rPr>
          <w:rFonts w:ascii="Arial" w:eastAsia="Arial" w:hAnsi="Arial" w:cs="Arial"/>
          <w:color w:val="000000"/>
          <w:sz w:val="18"/>
          <w:szCs w:val="18"/>
        </w:rPr>
        <w:t>, ésteres, ácidos orgânicos, aldeídos, cetonas, fenóis entre outros, em diferentes concentrações, nos quais existe um co</w:t>
      </w:r>
      <w:r w:rsidR="00D619A3" w:rsidRPr="00316D2F">
        <w:rPr>
          <w:rFonts w:ascii="Arial" w:eastAsia="Arial" w:hAnsi="Arial" w:cs="Arial"/>
          <w:color w:val="000000"/>
          <w:sz w:val="18"/>
          <w:szCs w:val="18"/>
        </w:rPr>
        <w:t>mposto farmacologicamente ativo</w:t>
      </w:r>
      <w:r w:rsidR="00D619A3" w:rsidRPr="00316D2F">
        <w:rPr>
          <w:rFonts w:ascii="Arial" w:eastAsia="Arial" w:hAnsi="Arial" w:cs="Arial"/>
          <w:color w:val="000000"/>
          <w:sz w:val="18"/>
          <w:szCs w:val="18"/>
          <w:vertAlign w:val="superscript"/>
        </w:rPr>
        <w:t>6</w:t>
      </w:r>
      <w:r w:rsidR="00D619A3" w:rsidRPr="00316D2F">
        <w:rPr>
          <w:rFonts w:ascii="Arial" w:eastAsia="Arial" w:hAnsi="Arial" w:cs="Arial"/>
          <w:color w:val="000000"/>
          <w:sz w:val="18"/>
          <w:szCs w:val="18"/>
        </w:rPr>
        <w:t>.</w:t>
      </w:r>
      <w:r w:rsidR="00336A3E" w:rsidRPr="00316D2F">
        <w:rPr>
          <w:rFonts w:ascii="Arial" w:eastAsia="Arial" w:hAnsi="Arial" w:cs="Arial"/>
          <w:color w:val="000000"/>
          <w:sz w:val="18"/>
          <w:szCs w:val="18"/>
        </w:rPr>
        <w:t xml:space="preserve"> Essa característica lipofílica </w:t>
      </w:r>
      <w:r w:rsidR="003451D0" w:rsidRPr="00316D2F">
        <w:rPr>
          <w:rFonts w:ascii="Arial" w:eastAsia="Arial" w:hAnsi="Arial" w:cs="Arial"/>
          <w:color w:val="000000"/>
          <w:sz w:val="18"/>
          <w:szCs w:val="18"/>
        </w:rPr>
        <w:t>dos</w:t>
      </w:r>
      <w:r w:rsidR="00336A3E" w:rsidRPr="00316D2F">
        <w:rPr>
          <w:rFonts w:ascii="Arial" w:eastAsia="Arial" w:hAnsi="Arial" w:cs="Arial"/>
          <w:color w:val="000000"/>
          <w:sz w:val="18"/>
          <w:szCs w:val="18"/>
        </w:rPr>
        <w:t xml:space="preserve"> óleos </w:t>
      </w:r>
      <w:r w:rsidR="00080B23" w:rsidRPr="00316D2F">
        <w:rPr>
          <w:rFonts w:ascii="Arial" w:eastAsia="Arial" w:hAnsi="Arial" w:cs="Arial"/>
          <w:color w:val="000000"/>
          <w:sz w:val="18"/>
          <w:szCs w:val="18"/>
        </w:rPr>
        <w:t xml:space="preserve">essenciais </w:t>
      </w:r>
      <w:r w:rsidR="003451D0" w:rsidRPr="00316D2F">
        <w:rPr>
          <w:rFonts w:ascii="Arial" w:eastAsia="Arial" w:hAnsi="Arial" w:cs="Arial"/>
          <w:color w:val="000000"/>
          <w:sz w:val="18"/>
          <w:szCs w:val="18"/>
        </w:rPr>
        <w:t xml:space="preserve">o torna </w:t>
      </w:r>
      <w:r w:rsidR="00043A64" w:rsidRPr="00316D2F">
        <w:rPr>
          <w:rFonts w:ascii="Arial" w:eastAsia="Arial" w:hAnsi="Arial" w:cs="Arial"/>
          <w:color w:val="000000"/>
          <w:sz w:val="18"/>
          <w:szCs w:val="18"/>
        </w:rPr>
        <w:t>miscível</w:t>
      </w:r>
      <w:r w:rsidR="003451D0" w:rsidRPr="00316D2F">
        <w:rPr>
          <w:rFonts w:ascii="Arial" w:eastAsia="Arial" w:hAnsi="Arial" w:cs="Arial"/>
          <w:color w:val="000000"/>
          <w:sz w:val="18"/>
          <w:szCs w:val="18"/>
        </w:rPr>
        <w:t xml:space="preserve"> com outros tipos de óleos.</w:t>
      </w:r>
    </w:p>
    <w:p w:rsidR="005F018C" w:rsidRDefault="00CF47B2" w:rsidP="001D7CA4">
      <w:pPr>
        <w:spacing w:after="40"/>
        <w:jc w:val="both"/>
        <w:rPr>
          <w:rFonts w:ascii="Arial" w:eastAsia="Arial" w:hAnsi="Arial" w:cs="Arial"/>
          <w:color w:val="000000"/>
          <w:sz w:val="18"/>
          <w:szCs w:val="18"/>
        </w:rPr>
      </w:pPr>
      <w:r w:rsidRPr="00316D2F">
        <w:rPr>
          <w:rFonts w:ascii="Arial" w:eastAsia="Arial" w:hAnsi="Arial" w:cs="Arial"/>
          <w:color w:val="000000"/>
          <w:sz w:val="18"/>
          <w:szCs w:val="18"/>
        </w:rPr>
        <w:t>Na avicultura atual, os óleos essenciais são utilizados principalmente para controlar microrganismos patogênicos, que afetam a saúde da flora intestinal. Tanto o</w:t>
      </w:r>
      <w:r w:rsidR="00317B25" w:rsidRPr="00316D2F">
        <w:rPr>
          <w:rFonts w:ascii="Arial" w:eastAsia="Arial" w:hAnsi="Arial" w:cs="Arial"/>
          <w:color w:val="000000"/>
          <w:sz w:val="18"/>
          <w:szCs w:val="18"/>
        </w:rPr>
        <w:t xml:space="preserve"> carvacrol (oriundo do orégano),</w:t>
      </w:r>
      <w:r w:rsidRPr="00316D2F">
        <w:rPr>
          <w:rFonts w:ascii="Arial" w:eastAsia="Arial" w:hAnsi="Arial" w:cs="Arial"/>
          <w:color w:val="000000"/>
          <w:sz w:val="18"/>
          <w:szCs w:val="18"/>
        </w:rPr>
        <w:t xml:space="preserve"> e </w:t>
      </w:r>
      <w:proofErr w:type="spellStart"/>
      <w:r w:rsidRPr="00316D2F">
        <w:rPr>
          <w:rFonts w:ascii="Arial" w:eastAsia="Arial" w:hAnsi="Arial" w:cs="Arial"/>
          <w:color w:val="000000"/>
          <w:sz w:val="18"/>
          <w:szCs w:val="18"/>
        </w:rPr>
        <w:t>cinamaldeído</w:t>
      </w:r>
      <w:proofErr w:type="spellEnd"/>
      <w:r w:rsidRPr="00316D2F">
        <w:rPr>
          <w:rFonts w:ascii="Arial" w:eastAsia="Arial" w:hAnsi="Arial" w:cs="Arial"/>
          <w:color w:val="000000"/>
          <w:sz w:val="18"/>
          <w:szCs w:val="18"/>
        </w:rPr>
        <w:t xml:space="preserve"> (extraído da canela) são</w:t>
      </w:r>
      <w:r w:rsidRPr="000455C2">
        <w:rPr>
          <w:rFonts w:ascii="Arial" w:eastAsia="Arial" w:hAnsi="Arial" w:cs="Arial"/>
          <w:color w:val="000000"/>
          <w:sz w:val="18"/>
          <w:szCs w:val="18"/>
        </w:rPr>
        <w:t xml:space="preserve"> considerados óleos essenciais que possuem atividade antimicrobiana</w:t>
      </w:r>
      <w:r w:rsidR="009E377B" w:rsidRPr="009E377B">
        <w:rPr>
          <w:rFonts w:ascii="Arial" w:eastAsia="Arial" w:hAnsi="Arial" w:cs="Arial"/>
          <w:color w:val="000000"/>
          <w:sz w:val="18"/>
          <w:szCs w:val="18"/>
          <w:vertAlign w:val="superscript"/>
        </w:rPr>
        <w:t>6</w:t>
      </w:r>
      <w:r w:rsidR="003A2BD2">
        <w:rPr>
          <w:rFonts w:ascii="Arial" w:eastAsia="Arial" w:hAnsi="Arial" w:cs="Arial"/>
          <w:color w:val="000000"/>
          <w:sz w:val="18"/>
          <w:szCs w:val="18"/>
        </w:rPr>
        <w:t>. Seu mecanismo de ação</w:t>
      </w:r>
      <w:r w:rsidRPr="000455C2">
        <w:rPr>
          <w:rFonts w:ascii="Arial" w:eastAsia="Arial" w:hAnsi="Arial" w:cs="Arial"/>
          <w:color w:val="000000"/>
          <w:sz w:val="18"/>
          <w:szCs w:val="18"/>
        </w:rPr>
        <w:t xml:space="preserve"> </w:t>
      </w:r>
      <w:r w:rsidR="00E7107B">
        <w:rPr>
          <w:rFonts w:ascii="Arial" w:eastAsia="Arial" w:hAnsi="Arial" w:cs="Arial"/>
          <w:color w:val="000000"/>
          <w:sz w:val="18"/>
          <w:szCs w:val="18"/>
        </w:rPr>
        <w:t>ocorre</w:t>
      </w:r>
      <w:r w:rsidR="003A2BD2">
        <w:rPr>
          <w:rFonts w:ascii="Arial" w:eastAsia="Arial" w:hAnsi="Arial" w:cs="Arial"/>
          <w:color w:val="000000"/>
          <w:sz w:val="18"/>
          <w:szCs w:val="18"/>
        </w:rPr>
        <w:t xml:space="preserve"> através d</w:t>
      </w:r>
      <w:r w:rsidR="00E7107B">
        <w:rPr>
          <w:rFonts w:ascii="Arial" w:eastAsia="Arial" w:hAnsi="Arial" w:cs="Arial"/>
          <w:color w:val="000000"/>
          <w:sz w:val="18"/>
          <w:szCs w:val="18"/>
        </w:rPr>
        <w:t>o caráter</w:t>
      </w:r>
      <w:r w:rsidR="003A2BD2">
        <w:rPr>
          <w:rFonts w:ascii="Arial" w:eastAsia="Arial" w:hAnsi="Arial" w:cs="Arial"/>
          <w:color w:val="000000"/>
          <w:sz w:val="18"/>
          <w:szCs w:val="18"/>
        </w:rPr>
        <w:t xml:space="preserve"> </w:t>
      </w:r>
      <w:r w:rsidR="00E7107B">
        <w:rPr>
          <w:rFonts w:ascii="Arial" w:eastAsia="Arial" w:hAnsi="Arial" w:cs="Arial"/>
          <w:color w:val="000000"/>
          <w:sz w:val="18"/>
          <w:szCs w:val="18"/>
        </w:rPr>
        <w:t>lipofílico</w:t>
      </w:r>
      <w:r w:rsidR="000517BF">
        <w:rPr>
          <w:rFonts w:ascii="Arial" w:eastAsia="Arial" w:hAnsi="Arial" w:cs="Arial"/>
          <w:color w:val="000000"/>
          <w:sz w:val="18"/>
          <w:szCs w:val="18"/>
        </w:rPr>
        <w:t xml:space="preserve"> presente nos óleos essenciais</w:t>
      </w:r>
      <w:r w:rsidR="00D42595" w:rsidRPr="00D42595">
        <w:rPr>
          <w:rFonts w:ascii="Arial" w:eastAsia="Arial" w:hAnsi="Arial" w:cs="Arial"/>
          <w:color w:val="000000"/>
          <w:sz w:val="18"/>
          <w:szCs w:val="18"/>
          <w:vertAlign w:val="superscript"/>
        </w:rPr>
        <w:t>2</w:t>
      </w:r>
      <w:r w:rsidR="00A61E5E">
        <w:rPr>
          <w:rFonts w:ascii="Arial" w:eastAsia="Arial" w:hAnsi="Arial" w:cs="Arial"/>
          <w:color w:val="000000"/>
          <w:sz w:val="18"/>
          <w:szCs w:val="18"/>
        </w:rPr>
        <w:t>,</w:t>
      </w:r>
      <w:r w:rsidR="000517BF">
        <w:rPr>
          <w:rFonts w:ascii="Arial" w:eastAsia="Arial" w:hAnsi="Arial" w:cs="Arial"/>
          <w:color w:val="000000"/>
          <w:sz w:val="18"/>
          <w:szCs w:val="18"/>
        </w:rPr>
        <w:t xml:space="preserve"> que </w:t>
      </w:r>
      <w:r w:rsidR="00A61E5E">
        <w:rPr>
          <w:rFonts w:ascii="Arial" w:eastAsia="Arial" w:hAnsi="Arial" w:cs="Arial"/>
          <w:color w:val="000000"/>
          <w:sz w:val="18"/>
          <w:szCs w:val="18"/>
        </w:rPr>
        <w:t xml:space="preserve">o </w:t>
      </w:r>
      <w:r w:rsidR="000517BF">
        <w:rPr>
          <w:rFonts w:ascii="Arial" w:eastAsia="Arial" w:hAnsi="Arial" w:cs="Arial"/>
          <w:color w:val="000000"/>
          <w:sz w:val="18"/>
          <w:szCs w:val="18"/>
        </w:rPr>
        <w:t xml:space="preserve">permite </w:t>
      </w:r>
      <w:r w:rsidR="00A61E5E">
        <w:rPr>
          <w:rFonts w:ascii="Arial" w:eastAsia="Arial" w:hAnsi="Arial" w:cs="Arial"/>
          <w:color w:val="000000"/>
          <w:sz w:val="18"/>
          <w:szCs w:val="18"/>
        </w:rPr>
        <w:t>interagir</w:t>
      </w:r>
      <w:r w:rsidR="000517BF">
        <w:rPr>
          <w:rFonts w:ascii="Arial" w:eastAsia="Arial" w:hAnsi="Arial" w:cs="Arial"/>
          <w:color w:val="000000"/>
          <w:sz w:val="18"/>
          <w:szCs w:val="18"/>
        </w:rPr>
        <w:t xml:space="preserve"> com a camada lipídica presente na membrana celular da bactéria, prejudicando assim</w:t>
      </w:r>
      <w:r w:rsidR="0034719C">
        <w:rPr>
          <w:rFonts w:ascii="Arial" w:eastAsia="Arial" w:hAnsi="Arial" w:cs="Arial"/>
          <w:color w:val="000000"/>
          <w:sz w:val="18"/>
          <w:szCs w:val="18"/>
        </w:rPr>
        <w:t>,</w:t>
      </w:r>
      <w:r w:rsidR="000517BF">
        <w:rPr>
          <w:rFonts w:ascii="Arial" w:eastAsia="Arial" w:hAnsi="Arial" w:cs="Arial"/>
          <w:color w:val="000000"/>
          <w:sz w:val="18"/>
          <w:szCs w:val="18"/>
        </w:rPr>
        <w:t xml:space="preserve"> o metabolismo bacteriano e afetando a permeabilidade </w:t>
      </w:r>
      <w:r w:rsidR="00A61E5E">
        <w:rPr>
          <w:rFonts w:ascii="Arial" w:eastAsia="Arial" w:hAnsi="Arial" w:cs="Arial"/>
          <w:color w:val="000000"/>
          <w:sz w:val="18"/>
          <w:szCs w:val="18"/>
        </w:rPr>
        <w:t xml:space="preserve">da membrana celular, o que resulta </w:t>
      </w:r>
      <w:r w:rsidR="000517BF">
        <w:rPr>
          <w:rFonts w:ascii="Arial" w:eastAsia="Arial" w:hAnsi="Arial" w:cs="Arial"/>
          <w:color w:val="000000"/>
          <w:sz w:val="18"/>
          <w:szCs w:val="18"/>
        </w:rPr>
        <w:t xml:space="preserve">em um </w:t>
      </w:r>
      <w:r w:rsidR="001D7CA4">
        <w:rPr>
          <w:rFonts w:ascii="Arial" w:eastAsia="Arial" w:hAnsi="Arial" w:cs="Arial"/>
          <w:color w:val="000000"/>
          <w:sz w:val="18"/>
          <w:szCs w:val="18"/>
        </w:rPr>
        <w:t>crítico</w:t>
      </w:r>
      <w:r w:rsidR="000517BF">
        <w:rPr>
          <w:rFonts w:ascii="Arial" w:eastAsia="Arial" w:hAnsi="Arial" w:cs="Arial"/>
          <w:color w:val="000000"/>
          <w:sz w:val="18"/>
          <w:szCs w:val="18"/>
        </w:rPr>
        <w:t xml:space="preserve"> vazamento de moléculas e </w:t>
      </w:r>
      <w:r w:rsidR="002A7AED">
        <w:rPr>
          <w:rFonts w:ascii="Arial" w:eastAsia="Arial" w:hAnsi="Arial" w:cs="Arial"/>
          <w:color w:val="000000"/>
          <w:sz w:val="18"/>
          <w:szCs w:val="18"/>
        </w:rPr>
        <w:t>íons</w:t>
      </w:r>
      <w:r w:rsidR="000517BF">
        <w:rPr>
          <w:rFonts w:ascii="Arial" w:eastAsia="Arial" w:hAnsi="Arial" w:cs="Arial"/>
          <w:color w:val="000000"/>
          <w:sz w:val="18"/>
          <w:szCs w:val="18"/>
        </w:rPr>
        <w:t xml:space="preserve"> das células bacterianas</w:t>
      </w:r>
      <w:r w:rsidR="00F31791" w:rsidRPr="00F31791">
        <w:rPr>
          <w:rFonts w:ascii="Arial" w:eastAsia="Arial" w:hAnsi="Arial" w:cs="Arial"/>
          <w:color w:val="000000"/>
          <w:sz w:val="18"/>
          <w:szCs w:val="18"/>
          <w:vertAlign w:val="superscript"/>
        </w:rPr>
        <w:t>5</w:t>
      </w:r>
      <w:r w:rsidR="000517BF">
        <w:rPr>
          <w:rFonts w:ascii="Arial" w:eastAsia="Arial" w:hAnsi="Arial" w:cs="Arial"/>
          <w:color w:val="000000"/>
          <w:sz w:val="18"/>
          <w:szCs w:val="18"/>
        </w:rPr>
        <w:t>.</w:t>
      </w:r>
      <w:r w:rsidR="001D7CA4">
        <w:rPr>
          <w:rFonts w:ascii="Arial" w:eastAsia="Arial" w:hAnsi="Arial" w:cs="Arial"/>
          <w:color w:val="000000"/>
          <w:sz w:val="18"/>
          <w:szCs w:val="18"/>
        </w:rPr>
        <w:t xml:space="preserve"> Dessa forma, se torna viável</w:t>
      </w:r>
      <w:r w:rsidR="00EB40B5">
        <w:rPr>
          <w:rFonts w:ascii="Arial" w:eastAsia="Arial" w:hAnsi="Arial" w:cs="Arial"/>
          <w:color w:val="000000"/>
          <w:sz w:val="18"/>
          <w:szCs w:val="18"/>
        </w:rPr>
        <w:t xml:space="preserve"> seu uso</w:t>
      </w:r>
      <w:r>
        <w:rPr>
          <w:rFonts w:ascii="Arial" w:eastAsia="Arial" w:hAnsi="Arial" w:cs="Arial"/>
          <w:color w:val="000000"/>
          <w:sz w:val="18"/>
          <w:szCs w:val="18"/>
        </w:rPr>
        <w:t xml:space="preserve"> na dieta animal em substituição </w:t>
      </w:r>
      <w:r w:rsidR="00246519">
        <w:rPr>
          <w:rFonts w:ascii="Arial" w:eastAsia="Arial" w:hAnsi="Arial" w:cs="Arial"/>
          <w:color w:val="000000"/>
          <w:sz w:val="18"/>
          <w:szCs w:val="18"/>
        </w:rPr>
        <w:t>a antibióticos promotores de crescimento.</w:t>
      </w:r>
      <w:r w:rsidR="00193876">
        <w:rPr>
          <w:rFonts w:ascii="Arial" w:eastAsia="Arial" w:hAnsi="Arial" w:cs="Arial"/>
          <w:color w:val="000000"/>
          <w:sz w:val="18"/>
          <w:szCs w:val="18"/>
        </w:rPr>
        <w:t xml:space="preserve"> </w:t>
      </w:r>
      <w:r w:rsidR="007620A8">
        <w:rPr>
          <w:rFonts w:ascii="Arial" w:eastAsia="Arial" w:hAnsi="Arial" w:cs="Arial"/>
          <w:color w:val="000000"/>
          <w:sz w:val="18"/>
          <w:szCs w:val="18"/>
        </w:rPr>
        <w:t>Os óleos essenciais também agem diminuindo</w:t>
      </w:r>
      <w:r w:rsidR="007E6410">
        <w:rPr>
          <w:rFonts w:ascii="Arial" w:eastAsia="Arial" w:hAnsi="Arial" w:cs="Arial"/>
          <w:color w:val="000000"/>
          <w:sz w:val="18"/>
          <w:szCs w:val="18"/>
        </w:rPr>
        <w:t xml:space="preserve"> </w:t>
      </w:r>
      <w:r w:rsidR="00A3468A">
        <w:rPr>
          <w:rFonts w:ascii="Arial" w:eastAsia="Arial" w:hAnsi="Arial" w:cs="Arial"/>
          <w:color w:val="000000"/>
          <w:sz w:val="18"/>
          <w:szCs w:val="18"/>
        </w:rPr>
        <w:t xml:space="preserve">a </w:t>
      </w:r>
      <w:r w:rsidR="00A04460" w:rsidRPr="00A04460">
        <w:rPr>
          <w:rFonts w:ascii="Arial" w:eastAsia="Arial" w:hAnsi="Arial" w:cs="Arial"/>
          <w:color w:val="000000"/>
          <w:sz w:val="18"/>
          <w:szCs w:val="18"/>
        </w:rPr>
        <w:t xml:space="preserve">secreção de </w:t>
      </w:r>
      <w:proofErr w:type="spellStart"/>
      <w:r w:rsidR="00A04460" w:rsidRPr="00A04460">
        <w:rPr>
          <w:rFonts w:ascii="Arial" w:eastAsia="Arial" w:hAnsi="Arial" w:cs="Arial"/>
          <w:color w:val="000000"/>
          <w:sz w:val="18"/>
          <w:szCs w:val="18"/>
        </w:rPr>
        <w:t>citocinas</w:t>
      </w:r>
      <w:proofErr w:type="spellEnd"/>
      <w:r w:rsidR="00A04460" w:rsidRPr="00A04460">
        <w:rPr>
          <w:rFonts w:ascii="Arial" w:eastAsia="Arial" w:hAnsi="Arial" w:cs="Arial"/>
          <w:color w:val="000000"/>
          <w:sz w:val="18"/>
          <w:szCs w:val="18"/>
        </w:rPr>
        <w:t xml:space="preserve"> liberadas por </w:t>
      </w:r>
      <w:proofErr w:type="spellStart"/>
      <w:r w:rsidR="00A04460" w:rsidRPr="00A04460">
        <w:rPr>
          <w:rFonts w:ascii="Arial" w:eastAsia="Arial" w:hAnsi="Arial" w:cs="Arial"/>
          <w:color w:val="000000"/>
          <w:sz w:val="18"/>
          <w:szCs w:val="18"/>
        </w:rPr>
        <w:t>endotoxinas</w:t>
      </w:r>
      <w:proofErr w:type="spellEnd"/>
      <w:r w:rsidR="007620A8">
        <w:rPr>
          <w:rFonts w:ascii="Arial" w:eastAsia="Arial" w:hAnsi="Arial" w:cs="Arial"/>
          <w:color w:val="000000"/>
          <w:sz w:val="18"/>
          <w:szCs w:val="18"/>
        </w:rPr>
        <w:t xml:space="preserve"> que estão</w:t>
      </w:r>
      <w:r w:rsidR="00A04460" w:rsidRPr="00A04460">
        <w:rPr>
          <w:rFonts w:ascii="Arial" w:eastAsia="Arial" w:hAnsi="Arial" w:cs="Arial"/>
          <w:color w:val="000000"/>
          <w:sz w:val="18"/>
          <w:szCs w:val="18"/>
        </w:rPr>
        <w:t xml:space="preserve"> presente</w:t>
      </w:r>
      <w:r w:rsidR="007620A8">
        <w:rPr>
          <w:rFonts w:ascii="Arial" w:eastAsia="Arial" w:hAnsi="Arial" w:cs="Arial"/>
          <w:color w:val="000000"/>
          <w:sz w:val="18"/>
          <w:szCs w:val="18"/>
        </w:rPr>
        <w:t>s</w:t>
      </w:r>
      <w:r w:rsidR="00A04460" w:rsidRPr="00A04460">
        <w:rPr>
          <w:rFonts w:ascii="Arial" w:eastAsia="Arial" w:hAnsi="Arial" w:cs="Arial"/>
          <w:color w:val="000000"/>
          <w:sz w:val="18"/>
          <w:szCs w:val="18"/>
        </w:rPr>
        <w:t xml:space="preserve"> na membra</w:t>
      </w:r>
      <w:r w:rsidR="00BD3E03">
        <w:rPr>
          <w:rFonts w:ascii="Arial" w:eastAsia="Arial" w:hAnsi="Arial" w:cs="Arial"/>
          <w:color w:val="000000"/>
          <w:sz w:val="18"/>
          <w:szCs w:val="18"/>
        </w:rPr>
        <w:t>na d</w:t>
      </w:r>
      <w:r w:rsidR="00A04460" w:rsidRPr="00A04460">
        <w:rPr>
          <w:rFonts w:ascii="Arial" w:eastAsia="Arial" w:hAnsi="Arial" w:cs="Arial"/>
          <w:color w:val="000000"/>
          <w:sz w:val="18"/>
          <w:szCs w:val="18"/>
        </w:rPr>
        <w:t>a parede celula</w:t>
      </w:r>
      <w:r w:rsidR="006D1F32">
        <w:rPr>
          <w:rFonts w:ascii="Arial" w:eastAsia="Arial" w:hAnsi="Arial" w:cs="Arial"/>
          <w:color w:val="000000"/>
          <w:sz w:val="18"/>
          <w:szCs w:val="18"/>
        </w:rPr>
        <w:t>r da maioria das bactérias gram</w:t>
      </w:r>
      <w:r w:rsidR="006D1F32" w:rsidRPr="00A04460">
        <w:rPr>
          <w:rFonts w:ascii="Arial" w:eastAsia="Arial" w:hAnsi="Arial" w:cs="Arial"/>
          <w:color w:val="000000"/>
          <w:sz w:val="18"/>
          <w:szCs w:val="18"/>
        </w:rPr>
        <w:t>-negativas</w:t>
      </w:r>
      <w:r w:rsidR="002272BB" w:rsidRPr="002272BB">
        <w:rPr>
          <w:rFonts w:ascii="Arial" w:eastAsia="Arial" w:hAnsi="Arial" w:cs="Arial"/>
          <w:color w:val="000000"/>
          <w:sz w:val="18"/>
          <w:szCs w:val="18"/>
          <w:vertAlign w:val="superscript"/>
        </w:rPr>
        <w:t>6</w:t>
      </w:r>
      <w:r w:rsidR="0052238A">
        <w:rPr>
          <w:rFonts w:ascii="Arial" w:eastAsia="Arial" w:hAnsi="Arial" w:cs="Arial"/>
          <w:color w:val="000000"/>
          <w:sz w:val="18"/>
          <w:szCs w:val="18"/>
        </w:rPr>
        <w:t>.</w:t>
      </w:r>
    </w:p>
    <w:p w:rsidR="002F39C1" w:rsidRPr="00316D2F" w:rsidRDefault="00483F70" w:rsidP="00483F70">
      <w:pPr>
        <w:jc w:val="both"/>
        <w:rPr>
          <w:rFonts w:ascii="Arial" w:eastAsia="Arial" w:hAnsi="Arial" w:cs="Arial"/>
          <w:color w:val="000000"/>
          <w:sz w:val="18"/>
          <w:szCs w:val="18"/>
        </w:rPr>
      </w:pPr>
      <w:r>
        <w:rPr>
          <w:rFonts w:ascii="Arial" w:eastAsia="Arial" w:hAnsi="Arial" w:cs="Arial"/>
          <w:color w:val="000000"/>
          <w:sz w:val="18"/>
          <w:szCs w:val="18"/>
        </w:rPr>
        <w:t>O</w:t>
      </w:r>
      <w:r w:rsidRPr="00483F70">
        <w:rPr>
          <w:rFonts w:ascii="Arial" w:eastAsia="Arial" w:hAnsi="Arial" w:cs="Arial"/>
          <w:color w:val="000000"/>
          <w:sz w:val="18"/>
          <w:szCs w:val="18"/>
        </w:rPr>
        <w:t xml:space="preserve"> carvacrol</w:t>
      </w:r>
      <w:r>
        <w:rPr>
          <w:rFonts w:ascii="Arial" w:eastAsia="Arial" w:hAnsi="Arial" w:cs="Arial"/>
          <w:color w:val="000000"/>
          <w:sz w:val="18"/>
          <w:szCs w:val="18"/>
        </w:rPr>
        <w:t xml:space="preserve"> tem como me</w:t>
      </w:r>
      <w:r w:rsidR="00457A12">
        <w:rPr>
          <w:rFonts w:ascii="Arial" w:eastAsia="Arial" w:hAnsi="Arial" w:cs="Arial"/>
          <w:color w:val="000000"/>
          <w:sz w:val="18"/>
          <w:szCs w:val="18"/>
        </w:rPr>
        <w:t>canismo de ação a estimulação da</w:t>
      </w:r>
      <w:r>
        <w:rPr>
          <w:rFonts w:ascii="Arial" w:eastAsia="Arial" w:hAnsi="Arial" w:cs="Arial"/>
          <w:color w:val="000000"/>
          <w:sz w:val="18"/>
          <w:szCs w:val="18"/>
        </w:rPr>
        <w:t xml:space="preserve"> produção de mucosa intestinal para aumentar a mitose em criptas </w:t>
      </w:r>
      <w:r>
        <w:rPr>
          <w:rFonts w:ascii="Arial" w:eastAsia="Arial" w:hAnsi="Arial" w:cs="Arial"/>
          <w:color w:val="000000"/>
          <w:sz w:val="18"/>
          <w:szCs w:val="18"/>
        </w:rPr>
        <w:lastRenderedPageBreak/>
        <w:t xml:space="preserve">e vilosidades, o que acarreta em um maior número de células </w:t>
      </w:r>
      <w:r w:rsidRPr="00483F70">
        <w:rPr>
          <w:rFonts w:ascii="Arial" w:eastAsia="Arial" w:hAnsi="Arial" w:cs="Arial"/>
          <w:color w:val="000000"/>
          <w:sz w:val="18"/>
          <w:szCs w:val="18"/>
        </w:rPr>
        <w:t>e</w:t>
      </w:r>
      <w:r w:rsidR="004E3523">
        <w:rPr>
          <w:rFonts w:ascii="Arial" w:eastAsia="Arial" w:hAnsi="Arial" w:cs="Arial"/>
          <w:color w:val="000000"/>
          <w:sz w:val="18"/>
          <w:szCs w:val="18"/>
        </w:rPr>
        <w:t>,</w:t>
      </w:r>
      <w:r w:rsidRPr="00483F70">
        <w:rPr>
          <w:rFonts w:ascii="Arial" w:eastAsia="Arial" w:hAnsi="Arial" w:cs="Arial"/>
          <w:color w:val="000000"/>
          <w:sz w:val="18"/>
          <w:szCs w:val="18"/>
        </w:rPr>
        <w:t xml:space="preserve"> consequentemente</w:t>
      </w:r>
      <w:r w:rsidR="004E3523">
        <w:rPr>
          <w:rFonts w:ascii="Arial" w:eastAsia="Arial" w:hAnsi="Arial" w:cs="Arial"/>
          <w:color w:val="000000"/>
          <w:sz w:val="18"/>
          <w:szCs w:val="18"/>
        </w:rPr>
        <w:t>, em</w:t>
      </w:r>
      <w:r w:rsidRPr="00483F70">
        <w:rPr>
          <w:rFonts w:ascii="Arial" w:eastAsia="Arial" w:hAnsi="Arial" w:cs="Arial"/>
          <w:color w:val="000000"/>
          <w:sz w:val="18"/>
          <w:szCs w:val="18"/>
        </w:rPr>
        <w:t xml:space="preserve"> </w:t>
      </w:r>
      <w:r w:rsidR="007E5229">
        <w:rPr>
          <w:rFonts w:ascii="Arial" w:eastAsia="Arial" w:hAnsi="Arial" w:cs="Arial"/>
          <w:color w:val="000000"/>
          <w:sz w:val="18"/>
          <w:szCs w:val="18"/>
        </w:rPr>
        <w:t>um aumento</w:t>
      </w:r>
      <w:r w:rsidRPr="00483F70">
        <w:rPr>
          <w:rFonts w:ascii="Arial" w:eastAsia="Arial" w:hAnsi="Arial" w:cs="Arial"/>
          <w:color w:val="000000"/>
          <w:sz w:val="18"/>
          <w:szCs w:val="18"/>
        </w:rPr>
        <w:t xml:space="preserve"> </w:t>
      </w:r>
      <w:r w:rsidR="001E3A2F">
        <w:rPr>
          <w:rFonts w:ascii="Arial" w:eastAsia="Arial" w:hAnsi="Arial" w:cs="Arial"/>
          <w:color w:val="000000"/>
          <w:sz w:val="18"/>
          <w:szCs w:val="18"/>
        </w:rPr>
        <w:t xml:space="preserve">no </w:t>
      </w:r>
      <w:r w:rsidRPr="00483F70">
        <w:rPr>
          <w:rFonts w:ascii="Arial" w:eastAsia="Arial" w:hAnsi="Arial" w:cs="Arial"/>
          <w:color w:val="000000"/>
          <w:sz w:val="18"/>
          <w:szCs w:val="18"/>
        </w:rPr>
        <w:t>tamanho das vilosidades,</w:t>
      </w:r>
      <w:r w:rsidR="001E3A2F">
        <w:rPr>
          <w:rFonts w:ascii="Arial" w:eastAsia="Arial" w:hAnsi="Arial" w:cs="Arial"/>
          <w:color w:val="000000"/>
          <w:sz w:val="18"/>
          <w:szCs w:val="18"/>
        </w:rPr>
        <w:t xml:space="preserve"> </w:t>
      </w:r>
      <w:r w:rsidR="0025068C">
        <w:rPr>
          <w:rFonts w:ascii="Arial" w:eastAsia="Arial" w:hAnsi="Arial" w:cs="Arial"/>
          <w:color w:val="000000"/>
          <w:sz w:val="18"/>
          <w:szCs w:val="18"/>
        </w:rPr>
        <w:t xml:space="preserve">com isso, </w:t>
      </w:r>
      <w:r w:rsidR="0025068C" w:rsidRPr="00316D2F">
        <w:rPr>
          <w:rFonts w:ascii="Arial" w:eastAsia="Arial" w:hAnsi="Arial" w:cs="Arial"/>
          <w:color w:val="000000"/>
          <w:sz w:val="18"/>
          <w:szCs w:val="18"/>
        </w:rPr>
        <w:t>afetando</w:t>
      </w:r>
      <w:r w:rsidR="001E3A2F" w:rsidRPr="00316D2F">
        <w:rPr>
          <w:rFonts w:ascii="Arial" w:eastAsia="Arial" w:hAnsi="Arial" w:cs="Arial"/>
          <w:color w:val="000000"/>
          <w:sz w:val="18"/>
          <w:szCs w:val="18"/>
        </w:rPr>
        <w:t xml:space="preserve"> positivamente na absorção</w:t>
      </w:r>
      <w:r w:rsidR="005D2B54" w:rsidRPr="00316D2F">
        <w:rPr>
          <w:rFonts w:ascii="Arial" w:eastAsia="Arial" w:hAnsi="Arial" w:cs="Arial"/>
          <w:color w:val="000000"/>
          <w:sz w:val="18"/>
          <w:szCs w:val="18"/>
        </w:rPr>
        <w:t xml:space="preserve"> de nutrientes oriundos da dieta</w:t>
      </w:r>
      <w:r w:rsidR="005D2B54" w:rsidRPr="00316D2F">
        <w:rPr>
          <w:rFonts w:ascii="Arial" w:eastAsia="Arial" w:hAnsi="Arial" w:cs="Arial"/>
          <w:color w:val="000000"/>
          <w:sz w:val="18"/>
          <w:szCs w:val="18"/>
          <w:vertAlign w:val="superscript"/>
        </w:rPr>
        <w:t>9</w:t>
      </w:r>
      <w:r w:rsidR="005D2B54" w:rsidRPr="00316D2F">
        <w:rPr>
          <w:rFonts w:ascii="Arial" w:eastAsia="Arial" w:hAnsi="Arial" w:cs="Arial"/>
          <w:color w:val="000000"/>
          <w:sz w:val="18"/>
          <w:szCs w:val="18"/>
        </w:rPr>
        <w:t>.</w:t>
      </w:r>
      <w:r w:rsidR="007A3714" w:rsidRPr="00316D2F">
        <w:rPr>
          <w:rFonts w:ascii="Arial" w:eastAsia="Arial" w:hAnsi="Arial" w:cs="Arial"/>
          <w:color w:val="000000"/>
          <w:sz w:val="18"/>
          <w:szCs w:val="18"/>
        </w:rPr>
        <w:t xml:space="preserve"> </w:t>
      </w:r>
      <w:r w:rsidR="00CF2519" w:rsidRPr="00316D2F">
        <w:rPr>
          <w:rFonts w:ascii="Arial" w:eastAsia="Arial" w:hAnsi="Arial" w:cs="Arial"/>
          <w:color w:val="000000"/>
          <w:sz w:val="18"/>
          <w:szCs w:val="18"/>
        </w:rPr>
        <w:t xml:space="preserve">Porém, em excesso, a inclusão de óleos essenciais pode resultar em perda de desempenho, </w:t>
      </w:r>
      <w:r w:rsidR="002F39C1" w:rsidRPr="00316D2F">
        <w:rPr>
          <w:rFonts w:ascii="Arial" w:eastAsia="Arial" w:hAnsi="Arial" w:cs="Arial"/>
          <w:color w:val="000000"/>
          <w:sz w:val="18"/>
          <w:szCs w:val="18"/>
        </w:rPr>
        <w:t xml:space="preserve">pois é possível encontrar sinais de irritabilidade na mucosa intestinal da ave, </w:t>
      </w:r>
      <w:r w:rsidR="00FB120C" w:rsidRPr="00316D2F">
        <w:rPr>
          <w:rFonts w:ascii="Arial" w:eastAsia="Arial" w:hAnsi="Arial" w:cs="Arial"/>
          <w:color w:val="000000"/>
          <w:sz w:val="18"/>
          <w:szCs w:val="18"/>
        </w:rPr>
        <w:t>ocasionando</w:t>
      </w:r>
      <w:r w:rsidR="002F39C1" w:rsidRPr="00316D2F">
        <w:rPr>
          <w:rFonts w:ascii="Arial" w:eastAsia="Arial" w:hAnsi="Arial" w:cs="Arial"/>
          <w:color w:val="000000"/>
          <w:sz w:val="18"/>
          <w:szCs w:val="18"/>
        </w:rPr>
        <w:t xml:space="preserve"> dessa forma </w:t>
      </w:r>
      <w:r w:rsidR="00FB120C" w:rsidRPr="00316D2F">
        <w:rPr>
          <w:rFonts w:ascii="Arial" w:eastAsia="Arial" w:hAnsi="Arial" w:cs="Arial"/>
          <w:color w:val="000000"/>
          <w:sz w:val="18"/>
          <w:szCs w:val="18"/>
        </w:rPr>
        <w:t>uma</w:t>
      </w:r>
      <w:r w:rsidR="00552767" w:rsidRPr="00316D2F">
        <w:rPr>
          <w:rFonts w:ascii="Arial" w:eastAsia="Arial" w:hAnsi="Arial" w:cs="Arial"/>
          <w:color w:val="000000"/>
          <w:sz w:val="18"/>
          <w:szCs w:val="18"/>
        </w:rPr>
        <w:t xml:space="preserve"> </w:t>
      </w:r>
      <w:r w:rsidR="002F39C1" w:rsidRPr="00316D2F">
        <w:rPr>
          <w:rFonts w:ascii="Arial" w:eastAsia="Arial" w:hAnsi="Arial" w:cs="Arial"/>
          <w:color w:val="000000"/>
          <w:sz w:val="18"/>
          <w:szCs w:val="18"/>
        </w:rPr>
        <w:t>redução da superfície intestinal</w:t>
      </w:r>
      <w:r w:rsidR="002F39C1" w:rsidRPr="00316D2F">
        <w:rPr>
          <w:rFonts w:ascii="Arial" w:eastAsia="Arial" w:hAnsi="Arial" w:cs="Arial"/>
          <w:color w:val="000000"/>
          <w:sz w:val="18"/>
          <w:szCs w:val="18"/>
          <w:vertAlign w:val="superscript"/>
        </w:rPr>
        <w:t>3</w:t>
      </w:r>
      <w:r w:rsidR="002F39C1" w:rsidRPr="00316D2F">
        <w:rPr>
          <w:rFonts w:ascii="Arial" w:eastAsia="Arial" w:hAnsi="Arial" w:cs="Arial"/>
          <w:color w:val="000000"/>
          <w:sz w:val="18"/>
          <w:szCs w:val="18"/>
        </w:rPr>
        <w:t>.</w:t>
      </w:r>
    </w:p>
    <w:p w:rsidR="00041F06" w:rsidRPr="00316D2F" w:rsidRDefault="001E3A2F" w:rsidP="00606DF4">
      <w:pPr>
        <w:spacing w:after="40"/>
        <w:jc w:val="both"/>
        <w:rPr>
          <w:rFonts w:ascii="Arial" w:eastAsia="Arial" w:hAnsi="Arial" w:cs="Arial"/>
          <w:color w:val="000000"/>
          <w:sz w:val="18"/>
          <w:szCs w:val="18"/>
        </w:rPr>
      </w:pPr>
      <w:r w:rsidRPr="00316D2F">
        <w:rPr>
          <w:rFonts w:ascii="Arial" w:eastAsia="Arial" w:hAnsi="Arial" w:cs="Arial"/>
          <w:color w:val="000000"/>
          <w:sz w:val="18"/>
          <w:szCs w:val="18"/>
        </w:rPr>
        <w:t>Além do mais, o</w:t>
      </w:r>
      <w:r w:rsidR="00483F70" w:rsidRPr="00316D2F">
        <w:rPr>
          <w:rFonts w:ascii="Arial" w:eastAsia="Arial" w:hAnsi="Arial" w:cs="Arial"/>
          <w:color w:val="000000"/>
          <w:sz w:val="18"/>
          <w:szCs w:val="18"/>
        </w:rPr>
        <w:t xml:space="preserve"> uso de óleos essenciais na dieta de aves se torna interessante</w:t>
      </w:r>
      <w:r w:rsidR="007E5229" w:rsidRPr="00316D2F">
        <w:rPr>
          <w:rFonts w:ascii="Arial" w:eastAsia="Arial" w:hAnsi="Arial" w:cs="Arial"/>
          <w:color w:val="000000"/>
          <w:sz w:val="18"/>
          <w:szCs w:val="18"/>
        </w:rPr>
        <w:t>,</w:t>
      </w:r>
      <w:r w:rsidR="00483F70" w:rsidRPr="00316D2F">
        <w:rPr>
          <w:rFonts w:ascii="Arial" w:eastAsia="Arial" w:hAnsi="Arial" w:cs="Arial"/>
          <w:color w:val="000000"/>
          <w:sz w:val="18"/>
          <w:szCs w:val="18"/>
        </w:rPr>
        <w:t xml:space="preserve"> pois </w:t>
      </w:r>
      <w:r w:rsidR="007E1276" w:rsidRPr="00316D2F">
        <w:rPr>
          <w:rFonts w:ascii="Arial" w:eastAsia="Arial" w:hAnsi="Arial" w:cs="Arial"/>
          <w:color w:val="000000"/>
          <w:sz w:val="18"/>
          <w:szCs w:val="18"/>
        </w:rPr>
        <w:t>sabe-se</w:t>
      </w:r>
      <w:r w:rsidR="00483F70" w:rsidRPr="00316D2F">
        <w:rPr>
          <w:rFonts w:ascii="Arial" w:eastAsia="Arial" w:hAnsi="Arial" w:cs="Arial"/>
          <w:color w:val="000000"/>
          <w:sz w:val="18"/>
          <w:szCs w:val="18"/>
        </w:rPr>
        <w:t xml:space="preserve"> que a</w:t>
      </w:r>
      <w:r w:rsidR="00F13CFA" w:rsidRPr="00316D2F">
        <w:rPr>
          <w:rFonts w:ascii="Arial" w:eastAsia="Arial" w:hAnsi="Arial" w:cs="Arial"/>
          <w:color w:val="000000"/>
          <w:sz w:val="18"/>
          <w:szCs w:val="18"/>
        </w:rPr>
        <w:t xml:space="preserve"> maioria das bactérias presentes no intestino animal são gram-positivas, o que afere grande eficácia dos óleos essenciais contra as mesmas, </w:t>
      </w:r>
      <w:r w:rsidR="00483F70" w:rsidRPr="00316D2F">
        <w:rPr>
          <w:rFonts w:ascii="Arial" w:eastAsia="Arial" w:hAnsi="Arial" w:cs="Arial"/>
          <w:color w:val="000000"/>
          <w:sz w:val="18"/>
          <w:szCs w:val="18"/>
        </w:rPr>
        <w:t xml:space="preserve">pois os óleos </w:t>
      </w:r>
      <w:r w:rsidR="007620A8" w:rsidRPr="00316D2F">
        <w:rPr>
          <w:rFonts w:ascii="Arial" w:eastAsia="Arial" w:hAnsi="Arial" w:cs="Arial"/>
          <w:color w:val="000000"/>
          <w:sz w:val="18"/>
          <w:szCs w:val="18"/>
        </w:rPr>
        <w:t xml:space="preserve">essenciais tendem a agir com maior eficiência em bactérias gram-positivas, </w:t>
      </w:r>
      <w:r w:rsidR="00483F70" w:rsidRPr="00316D2F">
        <w:rPr>
          <w:rFonts w:ascii="Arial" w:eastAsia="Arial" w:hAnsi="Arial" w:cs="Arial"/>
          <w:color w:val="000000"/>
          <w:sz w:val="18"/>
          <w:szCs w:val="18"/>
        </w:rPr>
        <w:t>visto que esse</w:t>
      </w:r>
      <w:r w:rsidR="007620A8" w:rsidRPr="00316D2F">
        <w:rPr>
          <w:rFonts w:ascii="Arial" w:eastAsia="Arial" w:hAnsi="Arial" w:cs="Arial"/>
          <w:color w:val="000000"/>
          <w:sz w:val="18"/>
          <w:szCs w:val="18"/>
        </w:rPr>
        <w:t xml:space="preserve"> tipo de bactéria não apresenta uma superfície hidrofóbica que age como barreira, diferente do que ocorre co</w:t>
      </w:r>
      <w:r w:rsidR="001A7523" w:rsidRPr="00316D2F">
        <w:rPr>
          <w:rFonts w:ascii="Arial" w:eastAsia="Arial" w:hAnsi="Arial" w:cs="Arial"/>
          <w:color w:val="000000"/>
          <w:sz w:val="18"/>
          <w:szCs w:val="18"/>
        </w:rPr>
        <w:t>m os patogênicos gram-negativos</w:t>
      </w:r>
      <w:r w:rsidR="001A7523" w:rsidRPr="00316D2F">
        <w:rPr>
          <w:rFonts w:ascii="Arial" w:eastAsia="Arial" w:hAnsi="Arial" w:cs="Arial"/>
          <w:color w:val="000000"/>
          <w:sz w:val="18"/>
          <w:szCs w:val="18"/>
          <w:vertAlign w:val="superscript"/>
        </w:rPr>
        <w:t>2</w:t>
      </w:r>
      <w:r w:rsidR="001A7523" w:rsidRPr="00316D2F">
        <w:rPr>
          <w:rFonts w:ascii="Arial" w:eastAsia="Arial" w:hAnsi="Arial" w:cs="Arial"/>
          <w:color w:val="000000"/>
          <w:sz w:val="18"/>
          <w:szCs w:val="18"/>
        </w:rPr>
        <w:t>.</w:t>
      </w:r>
      <w:r w:rsidR="007620A8" w:rsidRPr="00316D2F">
        <w:rPr>
          <w:rFonts w:ascii="Arial" w:eastAsia="Arial" w:hAnsi="Arial" w:cs="Arial"/>
          <w:color w:val="000000"/>
          <w:sz w:val="18"/>
          <w:szCs w:val="18"/>
        </w:rPr>
        <w:t xml:space="preserve"> </w:t>
      </w:r>
      <w:r w:rsidR="00471776" w:rsidRPr="00316D2F">
        <w:rPr>
          <w:rFonts w:ascii="Arial" w:eastAsia="Arial" w:hAnsi="Arial" w:cs="Arial"/>
          <w:color w:val="000000"/>
          <w:sz w:val="18"/>
          <w:szCs w:val="18"/>
        </w:rPr>
        <w:t>Dessa forma,</w:t>
      </w:r>
      <w:r w:rsidR="00483F70" w:rsidRPr="00316D2F">
        <w:rPr>
          <w:rFonts w:ascii="Arial" w:eastAsia="Arial" w:hAnsi="Arial" w:cs="Arial"/>
          <w:color w:val="000000"/>
          <w:sz w:val="18"/>
          <w:szCs w:val="18"/>
        </w:rPr>
        <w:t xml:space="preserve"> o sistema imunológico do animal consegue combater as bactérias gram-negativas </w:t>
      </w:r>
      <w:r w:rsidR="007E5229" w:rsidRPr="00316D2F">
        <w:rPr>
          <w:rFonts w:ascii="Arial" w:eastAsia="Arial" w:hAnsi="Arial" w:cs="Arial"/>
          <w:color w:val="000000"/>
          <w:sz w:val="18"/>
          <w:szCs w:val="18"/>
        </w:rPr>
        <w:t>remanescentes</w:t>
      </w:r>
      <w:r w:rsidR="00483F70" w:rsidRPr="00316D2F">
        <w:rPr>
          <w:rFonts w:ascii="Arial" w:eastAsia="Arial" w:hAnsi="Arial" w:cs="Arial"/>
          <w:color w:val="000000"/>
          <w:sz w:val="18"/>
          <w:szCs w:val="18"/>
        </w:rPr>
        <w:t xml:space="preserve"> com maior eficácia.</w:t>
      </w:r>
    </w:p>
    <w:p w:rsidR="00B02448" w:rsidRPr="00316D2F" w:rsidRDefault="00B02448" w:rsidP="00B02448">
      <w:pPr>
        <w:jc w:val="both"/>
        <w:rPr>
          <w:rFonts w:ascii="Arial" w:eastAsia="Arial" w:hAnsi="Arial" w:cs="Arial"/>
          <w:color w:val="000000"/>
          <w:sz w:val="18"/>
          <w:szCs w:val="18"/>
        </w:rPr>
      </w:pPr>
      <w:r w:rsidRPr="00316D2F">
        <w:rPr>
          <w:rFonts w:ascii="Arial" w:eastAsia="Arial" w:hAnsi="Arial" w:cs="Arial"/>
          <w:color w:val="000000"/>
          <w:sz w:val="18"/>
          <w:szCs w:val="18"/>
        </w:rPr>
        <w:t xml:space="preserve">O fornecimento oral de óleos essenciais de carvacrol para frangos de corte </w:t>
      </w:r>
      <w:r w:rsidR="00546616" w:rsidRPr="00316D2F">
        <w:rPr>
          <w:rFonts w:ascii="Arial" w:eastAsia="Arial" w:hAnsi="Arial" w:cs="Arial"/>
          <w:color w:val="000000"/>
          <w:sz w:val="18"/>
          <w:szCs w:val="18"/>
        </w:rPr>
        <w:t xml:space="preserve">também </w:t>
      </w:r>
      <w:r w:rsidRPr="00316D2F">
        <w:rPr>
          <w:rFonts w:ascii="Arial" w:eastAsia="Arial" w:hAnsi="Arial" w:cs="Arial"/>
          <w:color w:val="000000"/>
          <w:sz w:val="18"/>
          <w:szCs w:val="18"/>
        </w:rPr>
        <w:t>resulta em menor expres</w:t>
      </w:r>
      <w:r w:rsidR="001A7523" w:rsidRPr="00316D2F">
        <w:rPr>
          <w:rFonts w:ascii="Arial" w:eastAsia="Arial" w:hAnsi="Arial" w:cs="Arial"/>
          <w:color w:val="000000"/>
          <w:sz w:val="18"/>
          <w:szCs w:val="18"/>
        </w:rPr>
        <w:t>são gênica de imunoglobulina A</w:t>
      </w:r>
      <w:r w:rsidR="001A7523" w:rsidRPr="00316D2F">
        <w:rPr>
          <w:rFonts w:ascii="Arial" w:eastAsia="Arial" w:hAnsi="Arial" w:cs="Arial"/>
          <w:color w:val="000000"/>
          <w:sz w:val="18"/>
          <w:szCs w:val="18"/>
          <w:vertAlign w:val="superscript"/>
        </w:rPr>
        <w:t>6</w:t>
      </w:r>
      <w:r w:rsidR="00E368E7" w:rsidRPr="00316D2F">
        <w:rPr>
          <w:rFonts w:ascii="Arial" w:eastAsia="Arial" w:hAnsi="Arial" w:cs="Arial"/>
          <w:color w:val="000000"/>
          <w:sz w:val="18"/>
          <w:szCs w:val="18"/>
        </w:rPr>
        <w:t xml:space="preserve">. Essa menor presença de imunoglobulina A </w:t>
      </w:r>
      <w:r w:rsidR="007C1195" w:rsidRPr="00316D2F">
        <w:rPr>
          <w:rFonts w:ascii="Arial" w:eastAsia="Arial" w:hAnsi="Arial" w:cs="Arial"/>
          <w:color w:val="000000"/>
          <w:sz w:val="18"/>
          <w:szCs w:val="18"/>
        </w:rPr>
        <w:t>indica que</w:t>
      </w:r>
      <w:r w:rsidRPr="00316D2F">
        <w:rPr>
          <w:rFonts w:ascii="Arial" w:eastAsia="Arial" w:hAnsi="Arial" w:cs="Arial"/>
          <w:color w:val="000000"/>
          <w:sz w:val="18"/>
          <w:szCs w:val="18"/>
        </w:rPr>
        <w:t xml:space="preserve"> não houve in</w:t>
      </w:r>
      <w:r w:rsidR="00CC2549" w:rsidRPr="00316D2F">
        <w:rPr>
          <w:rFonts w:ascii="Arial" w:eastAsia="Arial" w:hAnsi="Arial" w:cs="Arial"/>
          <w:color w:val="000000"/>
          <w:sz w:val="18"/>
          <w:szCs w:val="18"/>
        </w:rPr>
        <w:t>flamação e/ou invasão intestina</w:t>
      </w:r>
      <w:r w:rsidR="00E6458C" w:rsidRPr="00316D2F">
        <w:rPr>
          <w:rFonts w:ascii="Arial" w:eastAsia="Arial" w:hAnsi="Arial" w:cs="Arial"/>
          <w:color w:val="000000"/>
          <w:sz w:val="18"/>
          <w:szCs w:val="18"/>
        </w:rPr>
        <w:t>l</w:t>
      </w:r>
      <w:r w:rsidRPr="00316D2F">
        <w:rPr>
          <w:rFonts w:ascii="Arial" w:eastAsia="Arial" w:hAnsi="Arial" w:cs="Arial"/>
          <w:color w:val="000000"/>
          <w:sz w:val="18"/>
          <w:szCs w:val="18"/>
        </w:rPr>
        <w:t xml:space="preserve">, </w:t>
      </w:r>
      <w:r w:rsidR="00CC2549" w:rsidRPr="00316D2F">
        <w:rPr>
          <w:rFonts w:ascii="Arial" w:eastAsia="Arial" w:hAnsi="Arial" w:cs="Arial"/>
          <w:color w:val="000000"/>
          <w:sz w:val="18"/>
          <w:szCs w:val="18"/>
        </w:rPr>
        <w:t>pois,</w:t>
      </w:r>
      <w:r w:rsidRPr="00316D2F">
        <w:rPr>
          <w:rFonts w:ascii="Arial" w:eastAsia="Arial" w:hAnsi="Arial" w:cs="Arial"/>
          <w:color w:val="000000"/>
          <w:sz w:val="18"/>
          <w:szCs w:val="18"/>
        </w:rPr>
        <w:t xml:space="preserve"> </w:t>
      </w:r>
      <w:r w:rsidR="00BA5559" w:rsidRPr="00316D2F">
        <w:rPr>
          <w:rFonts w:ascii="Arial" w:eastAsia="Arial" w:hAnsi="Arial" w:cs="Arial"/>
          <w:color w:val="000000"/>
          <w:sz w:val="18"/>
          <w:szCs w:val="18"/>
        </w:rPr>
        <w:t>a</w:t>
      </w:r>
      <w:r w:rsidRPr="00316D2F">
        <w:rPr>
          <w:rFonts w:ascii="Arial" w:eastAsia="Arial" w:hAnsi="Arial" w:cs="Arial"/>
          <w:color w:val="000000"/>
          <w:sz w:val="18"/>
          <w:szCs w:val="18"/>
        </w:rPr>
        <w:t xml:space="preserve"> principal função dessa molécula efetora é de impedir que vírus, bactérias ou algum antígeno nocivo se adiram ao epitélio in</w:t>
      </w:r>
      <w:r w:rsidR="001A7523" w:rsidRPr="00316D2F">
        <w:rPr>
          <w:rFonts w:ascii="Arial" w:eastAsia="Arial" w:hAnsi="Arial" w:cs="Arial"/>
          <w:color w:val="000000"/>
          <w:sz w:val="18"/>
          <w:szCs w:val="18"/>
        </w:rPr>
        <w:t>testinal</w:t>
      </w:r>
      <w:r w:rsidR="001A7523" w:rsidRPr="00316D2F">
        <w:rPr>
          <w:rFonts w:ascii="Arial" w:eastAsia="Arial" w:hAnsi="Arial" w:cs="Arial"/>
          <w:color w:val="000000"/>
          <w:sz w:val="18"/>
          <w:szCs w:val="18"/>
          <w:vertAlign w:val="superscript"/>
        </w:rPr>
        <w:t>6</w:t>
      </w:r>
      <w:r w:rsidR="001A7523" w:rsidRPr="00316D2F">
        <w:rPr>
          <w:rFonts w:ascii="Arial" w:eastAsia="Arial" w:hAnsi="Arial" w:cs="Arial"/>
          <w:color w:val="000000"/>
          <w:sz w:val="18"/>
          <w:szCs w:val="18"/>
        </w:rPr>
        <w:t>.</w:t>
      </w:r>
    </w:p>
    <w:p w:rsidR="00106D92" w:rsidRPr="00316D2F" w:rsidRDefault="00106D92" w:rsidP="00D47B71">
      <w:pPr>
        <w:jc w:val="both"/>
        <w:rPr>
          <w:rFonts w:ascii="Arial" w:eastAsia="Arial" w:hAnsi="Arial" w:cs="Arial"/>
          <w:color w:val="000000"/>
          <w:sz w:val="18"/>
          <w:szCs w:val="18"/>
        </w:rPr>
      </w:pPr>
      <w:r w:rsidRPr="00316D2F">
        <w:rPr>
          <w:rFonts w:ascii="Arial" w:eastAsia="Arial" w:hAnsi="Arial" w:cs="Arial"/>
          <w:color w:val="000000"/>
          <w:sz w:val="18"/>
          <w:szCs w:val="18"/>
        </w:rPr>
        <w:t xml:space="preserve">A presença de óleos essenciais (tomilho, orégano, alecrim e extrato de pimenta) na dieta de matrizes pesadas </w:t>
      </w:r>
      <w:r w:rsidR="006F45B2" w:rsidRPr="00316D2F">
        <w:rPr>
          <w:rFonts w:ascii="Arial" w:eastAsia="Arial" w:hAnsi="Arial" w:cs="Arial"/>
          <w:color w:val="000000"/>
          <w:sz w:val="18"/>
          <w:szCs w:val="18"/>
        </w:rPr>
        <w:t>pode resultar</w:t>
      </w:r>
      <w:r w:rsidRPr="00316D2F">
        <w:rPr>
          <w:rFonts w:ascii="Arial" w:eastAsia="Arial" w:hAnsi="Arial" w:cs="Arial"/>
          <w:color w:val="000000"/>
          <w:sz w:val="18"/>
          <w:szCs w:val="18"/>
        </w:rPr>
        <w:t xml:space="preserve"> em maior produção de ovos, menores índices de mortalidade acumulada, menor quantidade de ovos sujos e maior</w:t>
      </w:r>
      <w:r w:rsidR="00F55B49" w:rsidRPr="00316D2F">
        <w:rPr>
          <w:rFonts w:ascii="Arial" w:eastAsia="Arial" w:hAnsi="Arial" w:cs="Arial"/>
          <w:color w:val="000000"/>
          <w:sz w:val="18"/>
          <w:szCs w:val="18"/>
        </w:rPr>
        <w:t xml:space="preserve"> viabilidade das aves</w:t>
      </w:r>
      <w:r w:rsidR="00F55B49" w:rsidRPr="00316D2F">
        <w:rPr>
          <w:rFonts w:ascii="Arial" w:eastAsia="Arial" w:hAnsi="Arial" w:cs="Arial"/>
          <w:color w:val="000000"/>
          <w:sz w:val="18"/>
          <w:szCs w:val="18"/>
          <w:vertAlign w:val="superscript"/>
        </w:rPr>
        <w:t>4</w:t>
      </w:r>
      <w:r w:rsidR="00F55B49" w:rsidRPr="00316D2F">
        <w:rPr>
          <w:rFonts w:ascii="Arial" w:eastAsia="Arial" w:hAnsi="Arial" w:cs="Arial"/>
          <w:color w:val="000000"/>
          <w:sz w:val="18"/>
          <w:szCs w:val="18"/>
        </w:rPr>
        <w:t>.</w:t>
      </w:r>
    </w:p>
    <w:p w:rsidR="00D47B71" w:rsidRPr="00316D2F" w:rsidRDefault="0001299E" w:rsidP="00E905E2">
      <w:pPr>
        <w:jc w:val="both"/>
        <w:rPr>
          <w:rFonts w:ascii="Arial" w:eastAsia="Arial" w:hAnsi="Arial" w:cs="Arial"/>
          <w:color w:val="000000"/>
          <w:sz w:val="18"/>
          <w:szCs w:val="18"/>
        </w:rPr>
      </w:pPr>
      <w:r w:rsidRPr="00316D2F">
        <w:rPr>
          <w:rFonts w:ascii="Arial" w:eastAsia="Arial" w:hAnsi="Arial" w:cs="Arial"/>
          <w:color w:val="000000"/>
          <w:sz w:val="18"/>
          <w:szCs w:val="18"/>
        </w:rPr>
        <w:t>Animais em f</w:t>
      </w:r>
      <w:r w:rsidR="006F45B2" w:rsidRPr="00316D2F">
        <w:rPr>
          <w:rFonts w:ascii="Arial" w:eastAsia="Arial" w:hAnsi="Arial" w:cs="Arial"/>
          <w:color w:val="000000"/>
          <w:sz w:val="18"/>
          <w:szCs w:val="18"/>
        </w:rPr>
        <w:t>ase de crescimento também tendem</w:t>
      </w:r>
      <w:r w:rsidRPr="00316D2F">
        <w:rPr>
          <w:rFonts w:ascii="Arial" w:eastAsia="Arial" w:hAnsi="Arial" w:cs="Arial"/>
          <w:color w:val="000000"/>
          <w:sz w:val="18"/>
          <w:szCs w:val="18"/>
        </w:rPr>
        <w:t xml:space="preserve"> a apresentar maior peso vivo e maior ganho de peso quando alimentados com dietas sup</w:t>
      </w:r>
      <w:r w:rsidR="00066763" w:rsidRPr="00316D2F">
        <w:rPr>
          <w:rFonts w:ascii="Arial" w:eastAsia="Arial" w:hAnsi="Arial" w:cs="Arial"/>
          <w:color w:val="000000"/>
          <w:sz w:val="18"/>
          <w:szCs w:val="18"/>
        </w:rPr>
        <w:t>lementadas com óleos essenciais</w:t>
      </w:r>
      <w:r w:rsidR="00066763" w:rsidRPr="00316D2F">
        <w:rPr>
          <w:rFonts w:ascii="Arial" w:eastAsia="Arial" w:hAnsi="Arial" w:cs="Arial"/>
          <w:color w:val="000000"/>
          <w:sz w:val="18"/>
          <w:szCs w:val="18"/>
          <w:vertAlign w:val="superscript"/>
        </w:rPr>
        <w:t>3</w:t>
      </w:r>
      <w:r w:rsidR="00066763" w:rsidRPr="00316D2F">
        <w:rPr>
          <w:rFonts w:ascii="Arial" w:eastAsia="Arial" w:hAnsi="Arial" w:cs="Arial"/>
          <w:color w:val="000000"/>
          <w:sz w:val="18"/>
          <w:szCs w:val="18"/>
        </w:rPr>
        <w:t>.</w:t>
      </w:r>
    </w:p>
    <w:p w:rsidR="00E82C2B" w:rsidRPr="00316D2F" w:rsidRDefault="00E82C2B" w:rsidP="00851577">
      <w:pPr>
        <w:jc w:val="both"/>
        <w:rPr>
          <w:rFonts w:ascii="Arial" w:eastAsia="Arial" w:hAnsi="Arial" w:cs="Arial"/>
          <w:color w:val="000000"/>
          <w:sz w:val="18"/>
          <w:szCs w:val="18"/>
        </w:rPr>
      </w:pPr>
      <w:r w:rsidRPr="00316D2F">
        <w:rPr>
          <w:rFonts w:ascii="Arial" w:eastAsia="Arial" w:hAnsi="Arial" w:cs="Arial"/>
          <w:color w:val="000000"/>
          <w:sz w:val="18"/>
          <w:szCs w:val="18"/>
        </w:rPr>
        <w:t>Em avaliações de enterites inespecíficas em frangos de corte</w:t>
      </w:r>
      <w:r w:rsidR="00652FE8" w:rsidRPr="00316D2F">
        <w:rPr>
          <w:rFonts w:ascii="Arial" w:eastAsia="Arial" w:hAnsi="Arial" w:cs="Arial"/>
          <w:color w:val="000000"/>
          <w:sz w:val="18"/>
          <w:szCs w:val="18"/>
        </w:rPr>
        <w:t>,</w:t>
      </w:r>
      <w:r w:rsidRPr="00316D2F">
        <w:rPr>
          <w:rFonts w:ascii="Arial" w:eastAsia="Arial" w:hAnsi="Arial" w:cs="Arial"/>
          <w:color w:val="000000"/>
          <w:sz w:val="18"/>
          <w:szCs w:val="18"/>
        </w:rPr>
        <w:t xml:space="preserve"> não é possível encontrar diferenças significativas entre os tratamentos suplementados com óleos essenciais ou promotores de crescimento</w:t>
      </w:r>
      <w:r w:rsidRPr="00316D2F">
        <w:rPr>
          <w:rFonts w:ascii="Arial" w:eastAsia="Arial" w:hAnsi="Arial" w:cs="Arial"/>
          <w:color w:val="000000"/>
          <w:sz w:val="18"/>
          <w:szCs w:val="18"/>
          <w:vertAlign w:val="superscript"/>
        </w:rPr>
        <w:t>2</w:t>
      </w:r>
      <w:r w:rsidRPr="00316D2F">
        <w:rPr>
          <w:rFonts w:ascii="Arial" w:eastAsia="Arial" w:hAnsi="Arial" w:cs="Arial"/>
          <w:color w:val="000000"/>
          <w:sz w:val="18"/>
          <w:szCs w:val="18"/>
        </w:rPr>
        <w:t xml:space="preserve">. Além disso, a suplementação de óleos essenciais em diferentes dosagens em relação a dietas controles com níveis diferentes de energia, </w:t>
      </w:r>
      <w:r w:rsidR="00840ECB" w:rsidRPr="00316D2F">
        <w:rPr>
          <w:rFonts w:ascii="Arial" w:eastAsia="Arial" w:hAnsi="Arial" w:cs="Arial"/>
          <w:color w:val="000000"/>
          <w:sz w:val="18"/>
          <w:szCs w:val="18"/>
        </w:rPr>
        <w:t>resulta</w:t>
      </w:r>
      <w:r w:rsidR="003254C0" w:rsidRPr="00316D2F">
        <w:rPr>
          <w:rFonts w:ascii="Arial" w:eastAsia="Arial" w:hAnsi="Arial" w:cs="Arial"/>
          <w:color w:val="000000"/>
          <w:sz w:val="18"/>
          <w:szCs w:val="18"/>
        </w:rPr>
        <w:t>m</w:t>
      </w:r>
      <w:r w:rsidR="00840ECB" w:rsidRPr="00316D2F">
        <w:rPr>
          <w:rFonts w:ascii="Arial" w:eastAsia="Arial" w:hAnsi="Arial" w:cs="Arial"/>
          <w:color w:val="000000"/>
          <w:sz w:val="18"/>
          <w:szCs w:val="18"/>
        </w:rPr>
        <w:t xml:space="preserve"> em </w:t>
      </w:r>
      <w:r w:rsidR="003254C0" w:rsidRPr="00316D2F">
        <w:rPr>
          <w:rFonts w:ascii="Arial" w:eastAsia="Arial" w:hAnsi="Arial" w:cs="Arial"/>
          <w:color w:val="000000"/>
          <w:sz w:val="18"/>
          <w:szCs w:val="18"/>
        </w:rPr>
        <w:t>rendimento de carcaça e cortes comerciais estatisticamente similares</w:t>
      </w:r>
      <w:r w:rsidR="00840ECB" w:rsidRPr="00316D2F">
        <w:rPr>
          <w:rFonts w:ascii="Arial" w:eastAsia="Arial" w:hAnsi="Arial" w:cs="Arial"/>
          <w:color w:val="000000"/>
          <w:sz w:val="18"/>
          <w:szCs w:val="18"/>
          <w:vertAlign w:val="superscript"/>
        </w:rPr>
        <w:t>3</w:t>
      </w:r>
      <w:r w:rsidR="00840ECB" w:rsidRPr="00316D2F">
        <w:rPr>
          <w:rFonts w:ascii="Arial" w:eastAsia="Arial" w:hAnsi="Arial" w:cs="Arial"/>
          <w:color w:val="000000"/>
          <w:sz w:val="18"/>
          <w:szCs w:val="18"/>
        </w:rPr>
        <w:t>.</w:t>
      </w:r>
    </w:p>
    <w:p w:rsidR="002572FD" w:rsidRDefault="002572FD" w:rsidP="002572FD">
      <w:pPr>
        <w:jc w:val="both"/>
        <w:rPr>
          <w:rFonts w:ascii="Arial" w:eastAsia="Arial" w:hAnsi="Arial" w:cs="Arial"/>
          <w:sz w:val="18"/>
          <w:szCs w:val="18"/>
        </w:rPr>
      </w:pPr>
    </w:p>
    <w:p w:rsidR="0056343B" w:rsidRDefault="0065255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56343B" w:rsidRPr="002B1E17" w:rsidRDefault="002B1E17" w:rsidP="002B1E17">
      <w:pPr>
        <w:spacing w:after="40"/>
        <w:jc w:val="both"/>
        <w:rPr>
          <w:rFonts w:ascii="Arial" w:eastAsia="Arial" w:hAnsi="Arial" w:cs="Arial"/>
          <w:sz w:val="18"/>
          <w:szCs w:val="18"/>
        </w:rPr>
      </w:pPr>
      <w:r w:rsidRPr="002B1E17">
        <w:rPr>
          <w:rFonts w:ascii="Arial" w:eastAsia="Arial" w:hAnsi="Arial" w:cs="Arial"/>
          <w:sz w:val="18"/>
          <w:szCs w:val="18"/>
        </w:rPr>
        <w:t>Com a proibição dos antimicrobianos que muitas vezes são utilizados como promotores de crescimento na alimentação animal, novos aditivos seguros são necessários para preencher essa lacuna deixada por esses promotores de crescimento. Uma dessas alternativas são os óleos essenciais, aditivo este que muitas vezes é utilizado com o objetivo de equilibrar a microbiota intestinal do animal. Além do mais, esses óleos essenciais também agem indiretamente na saúde gastrointestinal do animal, visto que esse aditivo tende a agir positivamente sobre os processos digestivos e</w:t>
      </w:r>
      <w:r w:rsidR="00601C8F">
        <w:rPr>
          <w:rFonts w:ascii="Arial" w:eastAsia="Arial" w:hAnsi="Arial" w:cs="Arial"/>
          <w:sz w:val="18"/>
          <w:szCs w:val="18"/>
        </w:rPr>
        <w:t>,</w:t>
      </w:r>
      <w:r w:rsidRPr="002B1E17">
        <w:rPr>
          <w:rFonts w:ascii="Arial" w:eastAsia="Arial" w:hAnsi="Arial" w:cs="Arial"/>
          <w:sz w:val="18"/>
          <w:szCs w:val="18"/>
        </w:rPr>
        <w:t xml:space="preserve"> </w:t>
      </w:r>
      <w:r w:rsidR="00C97CB1">
        <w:rPr>
          <w:rFonts w:ascii="Arial" w:eastAsia="Arial" w:hAnsi="Arial" w:cs="Arial"/>
          <w:sz w:val="18"/>
          <w:szCs w:val="18"/>
        </w:rPr>
        <w:t>consequentemente</w:t>
      </w:r>
      <w:r w:rsidR="00601C8F">
        <w:rPr>
          <w:rFonts w:ascii="Arial" w:eastAsia="Arial" w:hAnsi="Arial" w:cs="Arial"/>
          <w:sz w:val="18"/>
          <w:szCs w:val="18"/>
        </w:rPr>
        <w:t>,</w:t>
      </w:r>
      <w:r w:rsidR="00C97CB1">
        <w:rPr>
          <w:rFonts w:ascii="Arial" w:eastAsia="Arial" w:hAnsi="Arial" w:cs="Arial"/>
          <w:sz w:val="18"/>
          <w:szCs w:val="18"/>
        </w:rPr>
        <w:t xml:space="preserve"> </w:t>
      </w:r>
      <w:r w:rsidRPr="002B1E17">
        <w:rPr>
          <w:rFonts w:ascii="Arial" w:eastAsia="Arial" w:hAnsi="Arial" w:cs="Arial"/>
          <w:sz w:val="18"/>
          <w:szCs w:val="18"/>
        </w:rPr>
        <w:t>sobre o desempenho zootécnico do animal. Com isso, os óleos essenciais serão de grande importância em um futuro próximo, pois evitarão o encarecimento na produção da cadeia avícola</w:t>
      </w:r>
      <w:r w:rsidR="00B9105C">
        <w:rPr>
          <w:rFonts w:ascii="Arial" w:eastAsia="Arial" w:hAnsi="Arial" w:cs="Arial"/>
          <w:sz w:val="18"/>
          <w:szCs w:val="18"/>
        </w:rPr>
        <w:t>,</w:t>
      </w:r>
      <w:r w:rsidR="00454217">
        <w:rPr>
          <w:rFonts w:ascii="Arial" w:eastAsia="Arial" w:hAnsi="Arial" w:cs="Arial"/>
          <w:sz w:val="18"/>
          <w:szCs w:val="18"/>
        </w:rPr>
        <w:t xml:space="preserve"> que por sua vez</w:t>
      </w:r>
      <w:r w:rsidR="007E5770">
        <w:rPr>
          <w:rFonts w:ascii="Arial" w:eastAsia="Arial" w:hAnsi="Arial" w:cs="Arial"/>
          <w:sz w:val="18"/>
          <w:szCs w:val="18"/>
        </w:rPr>
        <w:t>,</w:t>
      </w:r>
      <w:r w:rsidR="000B742F">
        <w:rPr>
          <w:rFonts w:ascii="Arial" w:eastAsia="Arial" w:hAnsi="Arial" w:cs="Arial"/>
          <w:sz w:val="18"/>
          <w:szCs w:val="18"/>
        </w:rPr>
        <w:t xml:space="preserve"> </w:t>
      </w:r>
      <w:r w:rsidRPr="002B1E17">
        <w:rPr>
          <w:rFonts w:ascii="Arial" w:eastAsia="Arial" w:hAnsi="Arial" w:cs="Arial"/>
          <w:sz w:val="18"/>
          <w:szCs w:val="18"/>
        </w:rPr>
        <w:t>reflet</w:t>
      </w:r>
      <w:r w:rsidR="004950B8">
        <w:rPr>
          <w:rFonts w:ascii="Arial" w:eastAsia="Arial" w:hAnsi="Arial" w:cs="Arial"/>
          <w:sz w:val="18"/>
          <w:szCs w:val="18"/>
        </w:rPr>
        <w:t>iria</w:t>
      </w:r>
      <w:r w:rsidRPr="002B1E17">
        <w:rPr>
          <w:rFonts w:ascii="Arial" w:eastAsia="Arial" w:hAnsi="Arial" w:cs="Arial"/>
          <w:sz w:val="18"/>
          <w:szCs w:val="18"/>
        </w:rPr>
        <w:t xml:space="preserve"> diretamente no bolso do consumidor.</w:t>
      </w:r>
    </w:p>
    <w:sectPr w:rsidR="0056343B" w:rsidRPr="002B1E17">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B7" w:rsidRDefault="009732B7">
      <w:r>
        <w:separator/>
      </w:r>
    </w:p>
  </w:endnote>
  <w:endnote w:type="continuationSeparator" w:id="0">
    <w:p w:rsidR="009732B7" w:rsidRDefault="0097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B7" w:rsidRDefault="009732B7">
      <w:r>
        <w:separator/>
      </w:r>
    </w:p>
  </w:footnote>
  <w:footnote w:type="continuationSeparator" w:id="0">
    <w:p w:rsidR="009732B7" w:rsidRDefault="0097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43B" w:rsidRDefault="0065255C">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-133348</wp:posOffset>
          </wp:positionV>
          <wp:extent cx="762000" cy="724535"/>
          <wp:effectExtent l="0" t="0" r="0" b="0"/>
          <wp:wrapNone/>
          <wp:docPr id="7"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56343B" w:rsidRDefault="0065255C">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3B"/>
    <w:rsid w:val="00004C04"/>
    <w:rsid w:val="0001299E"/>
    <w:rsid w:val="00014CD2"/>
    <w:rsid w:val="00015261"/>
    <w:rsid w:val="00017C39"/>
    <w:rsid w:val="00017CCD"/>
    <w:rsid w:val="00021355"/>
    <w:rsid w:val="00035CA9"/>
    <w:rsid w:val="000375B7"/>
    <w:rsid w:val="00041F06"/>
    <w:rsid w:val="00043A64"/>
    <w:rsid w:val="000455C2"/>
    <w:rsid w:val="00045CFE"/>
    <w:rsid w:val="00046A2A"/>
    <w:rsid w:val="000517BF"/>
    <w:rsid w:val="00060CD3"/>
    <w:rsid w:val="000613F8"/>
    <w:rsid w:val="000633EB"/>
    <w:rsid w:val="00066763"/>
    <w:rsid w:val="00074254"/>
    <w:rsid w:val="00080B23"/>
    <w:rsid w:val="00086C15"/>
    <w:rsid w:val="00094449"/>
    <w:rsid w:val="000A65EA"/>
    <w:rsid w:val="000A663B"/>
    <w:rsid w:val="000B742F"/>
    <w:rsid w:val="000C1868"/>
    <w:rsid w:val="000D7995"/>
    <w:rsid w:val="000E02C5"/>
    <w:rsid w:val="000E0849"/>
    <w:rsid w:val="000E31E6"/>
    <w:rsid w:val="000F60D2"/>
    <w:rsid w:val="00106D92"/>
    <w:rsid w:val="001107A2"/>
    <w:rsid w:val="00112BB3"/>
    <w:rsid w:val="00130686"/>
    <w:rsid w:val="001321B9"/>
    <w:rsid w:val="001444DF"/>
    <w:rsid w:val="00154EEB"/>
    <w:rsid w:val="001568FF"/>
    <w:rsid w:val="00163C1A"/>
    <w:rsid w:val="001655F6"/>
    <w:rsid w:val="00167922"/>
    <w:rsid w:val="0018247A"/>
    <w:rsid w:val="00193876"/>
    <w:rsid w:val="001A3FBE"/>
    <w:rsid w:val="001A7523"/>
    <w:rsid w:val="001D4EEF"/>
    <w:rsid w:val="001D6411"/>
    <w:rsid w:val="001D7CA4"/>
    <w:rsid w:val="001E3A2F"/>
    <w:rsid w:val="001E5FE4"/>
    <w:rsid w:val="001F47C6"/>
    <w:rsid w:val="002054DB"/>
    <w:rsid w:val="00212A60"/>
    <w:rsid w:val="002272BB"/>
    <w:rsid w:val="002346AC"/>
    <w:rsid w:val="0024006D"/>
    <w:rsid w:val="00245674"/>
    <w:rsid w:val="00245F5B"/>
    <w:rsid w:val="00246519"/>
    <w:rsid w:val="0025068C"/>
    <w:rsid w:val="002572FD"/>
    <w:rsid w:val="002678A4"/>
    <w:rsid w:val="00275D90"/>
    <w:rsid w:val="00285F96"/>
    <w:rsid w:val="00296F81"/>
    <w:rsid w:val="002972D6"/>
    <w:rsid w:val="002A4721"/>
    <w:rsid w:val="002A7AED"/>
    <w:rsid w:val="002B1E17"/>
    <w:rsid w:val="002B1FBD"/>
    <w:rsid w:val="002B21C7"/>
    <w:rsid w:val="002C4E2F"/>
    <w:rsid w:val="002E7186"/>
    <w:rsid w:val="002F00F5"/>
    <w:rsid w:val="002F14EE"/>
    <w:rsid w:val="002F39C1"/>
    <w:rsid w:val="002F6065"/>
    <w:rsid w:val="00306832"/>
    <w:rsid w:val="0031181F"/>
    <w:rsid w:val="00316D2F"/>
    <w:rsid w:val="00317B25"/>
    <w:rsid w:val="003200A9"/>
    <w:rsid w:val="00323B2D"/>
    <w:rsid w:val="003254C0"/>
    <w:rsid w:val="00325650"/>
    <w:rsid w:val="00330FB5"/>
    <w:rsid w:val="00331F11"/>
    <w:rsid w:val="003338AA"/>
    <w:rsid w:val="00335A29"/>
    <w:rsid w:val="00336A3E"/>
    <w:rsid w:val="003451D0"/>
    <w:rsid w:val="00345D9C"/>
    <w:rsid w:val="0034719C"/>
    <w:rsid w:val="003502E1"/>
    <w:rsid w:val="0035190B"/>
    <w:rsid w:val="00355BE4"/>
    <w:rsid w:val="003563C4"/>
    <w:rsid w:val="00357B55"/>
    <w:rsid w:val="003A2BD2"/>
    <w:rsid w:val="003B25A2"/>
    <w:rsid w:val="003B2EE4"/>
    <w:rsid w:val="003B3478"/>
    <w:rsid w:val="003B7161"/>
    <w:rsid w:val="003C4285"/>
    <w:rsid w:val="003D0299"/>
    <w:rsid w:val="003D231C"/>
    <w:rsid w:val="003E19E3"/>
    <w:rsid w:val="004022A4"/>
    <w:rsid w:val="00404E44"/>
    <w:rsid w:val="00406614"/>
    <w:rsid w:val="00420766"/>
    <w:rsid w:val="0042277F"/>
    <w:rsid w:val="00425E97"/>
    <w:rsid w:val="00433B9E"/>
    <w:rsid w:val="0044001C"/>
    <w:rsid w:val="00444613"/>
    <w:rsid w:val="00454217"/>
    <w:rsid w:val="004549A9"/>
    <w:rsid w:val="00457A12"/>
    <w:rsid w:val="00460633"/>
    <w:rsid w:val="00461DE8"/>
    <w:rsid w:val="0046346F"/>
    <w:rsid w:val="0046667C"/>
    <w:rsid w:val="00471776"/>
    <w:rsid w:val="00476DD7"/>
    <w:rsid w:val="00483AA7"/>
    <w:rsid w:val="00483F70"/>
    <w:rsid w:val="00484E39"/>
    <w:rsid w:val="00485133"/>
    <w:rsid w:val="004859CD"/>
    <w:rsid w:val="00487348"/>
    <w:rsid w:val="004935C0"/>
    <w:rsid w:val="004950B8"/>
    <w:rsid w:val="00496FD2"/>
    <w:rsid w:val="004A4C5D"/>
    <w:rsid w:val="004A5069"/>
    <w:rsid w:val="004A6207"/>
    <w:rsid w:val="004D3E7E"/>
    <w:rsid w:val="004E15D2"/>
    <w:rsid w:val="004E3523"/>
    <w:rsid w:val="004E630F"/>
    <w:rsid w:val="004F1D85"/>
    <w:rsid w:val="004F2D8B"/>
    <w:rsid w:val="004F752F"/>
    <w:rsid w:val="00500C01"/>
    <w:rsid w:val="0050212C"/>
    <w:rsid w:val="005153E0"/>
    <w:rsid w:val="005172D5"/>
    <w:rsid w:val="00521595"/>
    <w:rsid w:val="0052238A"/>
    <w:rsid w:val="00530F59"/>
    <w:rsid w:val="00535E6A"/>
    <w:rsid w:val="00546616"/>
    <w:rsid w:val="00552767"/>
    <w:rsid w:val="005545A0"/>
    <w:rsid w:val="005547DC"/>
    <w:rsid w:val="0056343B"/>
    <w:rsid w:val="00576281"/>
    <w:rsid w:val="005860A4"/>
    <w:rsid w:val="005B747D"/>
    <w:rsid w:val="005B7847"/>
    <w:rsid w:val="005C178D"/>
    <w:rsid w:val="005D2B54"/>
    <w:rsid w:val="005D5EA2"/>
    <w:rsid w:val="005D6A44"/>
    <w:rsid w:val="005D6E67"/>
    <w:rsid w:val="005E0F08"/>
    <w:rsid w:val="005E18E1"/>
    <w:rsid w:val="005F018C"/>
    <w:rsid w:val="005F0966"/>
    <w:rsid w:val="005F0CDB"/>
    <w:rsid w:val="00601C8F"/>
    <w:rsid w:val="00606DF4"/>
    <w:rsid w:val="00617463"/>
    <w:rsid w:val="006404FD"/>
    <w:rsid w:val="00641DF8"/>
    <w:rsid w:val="006464D0"/>
    <w:rsid w:val="00651B66"/>
    <w:rsid w:val="0065255C"/>
    <w:rsid w:val="00652FE8"/>
    <w:rsid w:val="00653F5A"/>
    <w:rsid w:val="00660880"/>
    <w:rsid w:val="006820E2"/>
    <w:rsid w:val="00682DED"/>
    <w:rsid w:val="00684703"/>
    <w:rsid w:val="006857B5"/>
    <w:rsid w:val="00696221"/>
    <w:rsid w:val="006A47C4"/>
    <w:rsid w:val="006B2E77"/>
    <w:rsid w:val="006B5F61"/>
    <w:rsid w:val="006C5748"/>
    <w:rsid w:val="006C5A8F"/>
    <w:rsid w:val="006D1F32"/>
    <w:rsid w:val="006D235E"/>
    <w:rsid w:val="006D4F73"/>
    <w:rsid w:val="006E1314"/>
    <w:rsid w:val="006E477F"/>
    <w:rsid w:val="006E4CF2"/>
    <w:rsid w:val="006E6E29"/>
    <w:rsid w:val="006F23D9"/>
    <w:rsid w:val="006F45B2"/>
    <w:rsid w:val="006F68FB"/>
    <w:rsid w:val="00700162"/>
    <w:rsid w:val="007001A6"/>
    <w:rsid w:val="00706C93"/>
    <w:rsid w:val="0071010E"/>
    <w:rsid w:val="00710DC0"/>
    <w:rsid w:val="007225DA"/>
    <w:rsid w:val="00736168"/>
    <w:rsid w:val="007372A5"/>
    <w:rsid w:val="00740DC9"/>
    <w:rsid w:val="00741C50"/>
    <w:rsid w:val="00745165"/>
    <w:rsid w:val="007620A8"/>
    <w:rsid w:val="00767799"/>
    <w:rsid w:val="0077283B"/>
    <w:rsid w:val="0078173D"/>
    <w:rsid w:val="00781FAD"/>
    <w:rsid w:val="00782274"/>
    <w:rsid w:val="00782C86"/>
    <w:rsid w:val="007A3714"/>
    <w:rsid w:val="007A7639"/>
    <w:rsid w:val="007B6A87"/>
    <w:rsid w:val="007C1195"/>
    <w:rsid w:val="007D3FED"/>
    <w:rsid w:val="007D7259"/>
    <w:rsid w:val="007D7895"/>
    <w:rsid w:val="007E00BE"/>
    <w:rsid w:val="007E1276"/>
    <w:rsid w:val="007E1B5E"/>
    <w:rsid w:val="007E2A4F"/>
    <w:rsid w:val="007E5229"/>
    <w:rsid w:val="007E5770"/>
    <w:rsid w:val="007E6410"/>
    <w:rsid w:val="007E72EE"/>
    <w:rsid w:val="007F2367"/>
    <w:rsid w:val="008069F5"/>
    <w:rsid w:val="00822140"/>
    <w:rsid w:val="0082586E"/>
    <w:rsid w:val="00840D55"/>
    <w:rsid w:val="00840ECB"/>
    <w:rsid w:val="0084723E"/>
    <w:rsid w:val="0084790F"/>
    <w:rsid w:val="00851577"/>
    <w:rsid w:val="00861033"/>
    <w:rsid w:val="0086190F"/>
    <w:rsid w:val="00874DE1"/>
    <w:rsid w:val="0087516D"/>
    <w:rsid w:val="00877250"/>
    <w:rsid w:val="00877C6F"/>
    <w:rsid w:val="00880704"/>
    <w:rsid w:val="00883E5D"/>
    <w:rsid w:val="0088542D"/>
    <w:rsid w:val="008859C1"/>
    <w:rsid w:val="008914A6"/>
    <w:rsid w:val="00892F97"/>
    <w:rsid w:val="008A116D"/>
    <w:rsid w:val="008A48B7"/>
    <w:rsid w:val="008B0F84"/>
    <w:rsid w:val="008B2926"/>
    <w:rsid w:val="008C0878"/>
    <w:rsid w:val="008C4A80"/>
    <w:rsid w:val="008D20FE"/>
    <w:rsid w:val="0090308B"/>
    <w:rsid w:val="00912555"/>
    <w:rsid w:val="00914B3D"/>
    <w:rsid w:val="00923EE7"/>
    <w:rsid w:val="00926327"/>
    <w:rsid w:val="00934D13"/>
    <w:rsid w:val="00942B48"/>
    <w:rsid w:val="009549B6"/>
    <w:rsid w:val="009615BC"/>
    <w:rsid w:val="0096200B"/>
    <w:rsid w:val="00970289"/>
    <w:rsid w:val="009732B7"/>
    <w:rsid w:val="009821BD"/>
    <w:rsid w:val="00990EB5"/>
    <w:rsid w:val="009A620A"/>
    <w:rsid w:val="009E377B"/>
    <w:rsid w:val="009E3D3C"/>
    <w:rsid w:val="009E45A1"/>
    <w:rsid w:val="009E6E7B"/>
    <w:rsid w:val="009F448C"/>
    <w:rsid w:val="009F66E0"/>
    <w:rsid w:val="00A04460"/>
    <w:rsid w:val="00A079C9"/>
    <w:rsid w:val="00A079F3"/>
    <w:rsid w:val="00A1674C"/>
    <w:rsid w:val="00A24FCF"/>
    <w:rsid w:val="00A25F31"/>
    <w:rsid w:val="00A26C5E"/>
    <w:rsid w:val="00A27D57"/>
    <w:rsid w:val="00A3468A"/>
    <w:rsid w:val="00A47504"/>
    <w:rsid w:val="00A5225F"/>
    <w:rsid w:val="00A526E4"/>
    <w:rsid w:val="00A61E5E"/>
    <w:rsid w:val="00A623B1"/>
    <w:rsid w:val="00A704A8"/>
    <w:rsid w:val="00A754E2"/>
    <w:rsid w:val="00A7728B"/>
    <w:rsid w:val="00A80A7A"/>
    <w:rsid w:val="00A82EAB"/>
    <w:rsid w:val="00A92EEA"/>
    <w:rsid w:val="00A96FA4"/>
    <w:rsid w:val="00AA4743"/>
    <w:rsid w:val="00AA6236"/>
    <w:rsid w:val="00AA6D30"/>
    <w:rsid w:val="00AA766C"/>
    <w:rsid w:val="00AB4A71"/>
    <w:rsid w:val="00AB4DF2"/>
    <w:rsid w:val="00AC7E89"/>
    <w:rsid w:val="00AE0158"/>
    <w:rsid w:val="00AE1459"/>
    <w:rsid w:val="00AE1E4D"/>
    <w:rsid w:val="00AE382F"/>
    <w:rsid w:val="00AF2A35"/>
    <w:rsid w:val="00AF5C90"/>
    <w:rsid w:val="00B02448"/>
    <w:rsid w:val="00B071D2"/>
    <w:rsid w:val="00B26013"/>
    <w:rsid w:val="00B3035A"/>
    <w:rsid w:val="00B33C24"/>
    <w:rsid w:val="00B6736A"/>
    <w:rsid w:val="00B82BA4"/>
    <w:rsid w:val="00B9105C"/>
    <w:rsid w:val="00BA02B0"/>
    <w:rsid w:val="00BA0D23"/>
    <w:rsid w:val="00BA5465"/>
    <w:rsid w:val="00BA5559"/>
    <w:rsid w:val="00BB4FD5"/>
    <w:rsid w:val="00BB7158"/>
    <w:rsid w:val="00BC16E3"/>
    <w:rsid w:val="00BC25F8"/>
    <w:rsid w:val="00BD0D23"/>
    <w:rsid w:val="00BD3E03"/>
    <w:rsid w:val="00BE53FD"/>
    <w:rsid w:val="00BF3E53"/>
    <w:rsid w:val="00BF77C8"/>
    <w:rsid w:val="00C00F48"/>
    <w:rsid w:val="00C01A78"/>
    <w:rsid w:val="00C02B40"/>
    <w:rsid w:val="00C033CB"/>
    <w:rsid w:val="00C24EEB"/>
    <w:rsid w:val="00C32922"/>
    <w:rsid w:val="00C3643A"/>
    <w:rsid w:val="00C4476E"/>
    <w:rsid w:val="00C45876"/>
    <w:rsid w:val="00C54C27"/>
    <w:rsid w:val="00C5514F"/>
    <w:rsid w:val="00C56A20"/>
    <w:rsid w:val="00C6429A"/>
    <w:rsid w:val="00C64976"/>
    <w:rsid w:val="00C712B7"/>
    <w:rsid w:val="00C734FB"/>
    <w:rsid w:val="00C76347"/>
    <w:rsid w:val="00C86062"/>
    <w:rsid w:val="00C909F8"/>
    <w:rsid w:val="00C9101C"/>
    <w:rsid w:val="00C96634"/>
    <w:rsid w:val="00C97128"/>
    <w:rsid w:val="00C97CB1"/>
    <w:rsid w:val="00CA6E01"/>
    <w:rsid w:val="00CB18D6"/>
    <w:rsid w:val="00CB1C26"/>
    <w:rsid w:val="00CB4678"/>
    <w:rsid w:val="00CB7497"/>
    <w:rsid w:val="00CC2549"/>
    <w:rsid w:val="00CC32D5"/>
    <w:rsid w:val="00CD7821"/>
    <w:rsid w:val="00CE1DEF"/>
    <w:rsid w:val="00CF2519"/>
    <w:rsid w:val="00CF3C7A"/>
    <w:rsid w:val="00CF47B2"/>
    <w:rsid w:val="00CF6907"/>
    <w:rsid w:val="00CF729D"/>
    <w:rsid w:val="00D14202"/>
    <w:rsid w:val="00D15B02"/>
    <w:rsid w:val="00D24D3F"/>
    <w:rsid w:val="00D3114B"/>
    <w:rsid w:val="00D42595"/>
    <w:rsid w:val="00D47B71"/>
    <w:rsid w:val="00D56C13"/>
    <w:rsid w:val="00D56DF6"/>
    <w:rsid w:val="00D619A3"/>
    <w:rsid w:val="00D70FE8"/>
    <w:rsid w:val="00D804CA"/>
    <w:rsid w:val="00D87353"/>
    <w:rsid w:val="00D976F3"/>
    <w:rsid w:val="00DA106A"/>
    <w:rsid w:val="00DA4C36"/>
    <w:rsid w:val="00DA5FE5"/>
    <w:rsid w:val="00DA6254"/>
    <w:rsid w:val="00DB080E"/>
    <w:rsid w:val="00DB3AF5"/>
    <w:rsid w:val="00DB50B3"/>
    <w:rsid w:val="00DB7C76"/>
    <w:rsid w:val="00DC1F7C"/>
    <w:rsid w:val="00DC6193"/>
    <w:rsid w:val="00DD7CBB"/>
    <w:rsid w:val="00E02311"/>
    <w:rsid w:val="00E063D6"/>
    <w:rsid w:val="00E074C4"/>
    <w:rsid w:val="00E15852"/>
    <w:rsid w:val="00E176E8"/>
    <w:rsid w:val="00E17C1D"/>
    <w:rsid w:val="00E21414"/>
    <w:rsid w:val="00E3504E"/>
    <w:rsid w:val="00E368E7"/>
    <w:rsid w:val="00E42970"/>
    <w:rsid w:val="00E441EA"/>
    <w:rsid w:val="00E442F5"/>
    <w:rsid w:val="00E570C1"/>
    <w:rsid w:val="00E6458C"/>
    <w:rsid w:val="00E64A01"/>
    <w:rsid w:val="00E7107B"/>
    <w:rsid w:val="00E76A7E"/>
    <w:rsid w:val="00E81CFC"/>
    <w:rsid w:val="00E82C2B"/>
    <w:rsid w:val="00E87C74"/>
    <w:rsid w:val="00E87F02"/>
    <w:rsid w:val="00E905E2"/>
    <w:rsid w:val="00EA01F3"/>
    <w:rsid w:val="00EB40B5"/>
    <w:rsid w:val="00EB48CD"/>
    <w:rsid w:val="00ED5B75"/>
    <w:rsid w:val="00EE1678"/>
    <w:rsid w:val="00EF68E9"/>
    <w:rsid w:val="00F13CFA"/>
    <w:rsid w:val="00F20647"/>
    <w:rsid w:val="00F21D72"/>
    <w:rsid w:val="00F24123"/>
    <w:rsid w:val="00F31791"/>
    <w:rsid w:val="00F341CB"/>
    <w:rsid w:val="00F36D20"/>
    <w:rsid w:val="00F4344E"/>
    <w:rsid w:val="00F544A7"/>
    <w:rsid w:val="00F55B49"/>
    <w:rsid w:val="00F63407"/>
    <w:rsid w:val="00F645F4"/>
    <w:rsid w:val="00F70DC6"/>
    <w:rsid w:val="00F7225E"/>
    <w:rsid w:val="00F75670"/>
    <w:rsid w:val="00F774E6"/>
    <w:rsid w:val="00F82065"/>
    <w:rsid w:val="00F910DF"/>
    <w:rsid w:val="00F956A0"/>
    <w:rsid w:val="00F969B8"/>
    <w:rsid w:val="00FA34B7"/>
    <w:rsid w:val="00FB120C"/>
    <w:rsid w:val="00FB1764"/>
    <w:rsid w:val="00FB25BE"/>
    <w:rsid w:val="00FD7B01"/>
    <w:rsid w:val="00FE4028"/>
    <w:rsid w:val="00FF36FB"/>
    <w:rsid w:val="00FF5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6651"/>
  <w15:docId w15:val="{586AA6BC-71BD-4AE7-9340-A5B2D2CC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8210">
      <w:bodyDiv w:val="1"/>
      <w:marLeft w:val="0"/>
      <w:marRight w:val="0"/>
      <w:marTop w:val="0"/>
      <w:marBottom w:val="0"/>
      <w:divBdr>
        <w:top w:val="none" w:sz="0" w:space="0" w:color="auto"/>
        <w:left w:val="none" w:sz="0" w:space="0" w:color="auto"/>
        <w:bottom w:val="none" w:sz="0" w:space="0" w:color="auto"/>
        <w:right w:val="none" w:sz="0" w:space="0" w:color="auto"/>
      </w:divBdr>
    </w:div>
    <w:div w:id="1052466372">
      <w:bodyDiv w:val="1"/>
      <w:marLeft w:val="0"/>
      <w:marRight w:val="0"/>
      <w:marTop w:val="0"/>
      <w:marBottom w:val="0"/>
      <w:divBdr>
        <w:top w:val="none" w:sz="0" w:space="0" w:color="auto"/>
        <w:left w:val="none" w:sz="0" w:space="0" w:color="auto"/>
        <w:bottom w:val="none" w:sz="0" w:space="0" w:color="auto"/>
        <w:right w:val="none" w:sz="0" w:space="0" w:color="auto"/>
      </w:divBdr>
    </w:div>
    <w:div w:id="1794472761">
      <w:bodyDiv w:val="1"/>
      <w:marLeft w:val="0"/>
      <w:marRight w:val="0"/>
      <w:marTop w:val="0"/>
      <w:marBottom w:val="0"/>
      <w:divBdr>
        <w:top w:val="none" w:sz="0" w:space="0" w:color="auto"/>
        <w:left w:val="none" w:sz="0" w:space="0" w:color="auto"/>
        <w:bottom w:val="none" w:sz="0" w:space="0" w:color="auto"/>
        <w:right w:val="none" w:sz="0" w:space="0" w:color="auto"/>
      </w:divBdr>
    </w:div>
    <w:div w:id="214592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AMUW2mVcbG6qpUORJvXFqmXYvYJTcIAsbdvgSnUyzoBpTj14IHEkr7/io98LgFjOrVsoBfRdqx3QKzIG5559QAEcV184Go/xnRsyTdOG76L/6I/HHRxYxgxH5hKkFyorZMBZdEwpOyDPe3IEhVQa2IZZsQJD1EbcWA==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2C4184-6FE8-4642-8BBE-5A93BE89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1102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Airton Raphael</cp:lastModifiedBy>
  <cp:revision>521</cp:revision>
  <dcterms:created xsi:type="dcterms:W3CDTF">2021-02-25T21:12:00Z</dcterms:created>
  <dcterms:modified xsi:type="dcterms:W3CDTF">2021-11-24T22:52:00Z</dcterms:modified>
</cp:coreProperties>
</file>