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0F9D" w:rsidRDefault="002821EE" w:rsidP="00765B2C">
      <w:pPr>
        <w:pBdr>
          <w:bottom w:val="single" w:sz="4" w:space="0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esporotr</w:t>
      </w:r>
      <w:r w:rsidR="00BA1C00">
        <w:rPr>
          <w:rFonts w:ascii="Arial" w:eastAsia="Arial" w:hAnsi="Arial" w:cs="Arial"/>
          <w:b/>
          <w:smallCaps/>
          <w:sz w:val="22"/>
          <w:szCs w:val="22"/>
        </w:rPr>
        <w:t>icose em gata de rua</w:t>
      </w:r>
      <w:r>
        <w:rPr>
          <w:rFonts w:ascii="Arial" w:eastAsia="Arial" w:hAnsi="Arial" w:cs="Arial"/>
          <w:b/>
          <w:smallCaps/>
          <w:sz w:val="22"/>
          <w:szCs w:val="22"/>
        </w:rPr>
        <w:t>: relato de caso</w:t>
      </w:r>
    </w:p>
    <w:p w:rsidR="007B0F9D" w:rsidRDefault="002821EE" w:rsidP="009E5D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Pedro Augusto dos Santos Rocha</w:t>
      </w:r>
      <w:r w:rsidR="00200C71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Anna Carolina Lopes Martins²</w:t>
      </w:r>
    </w:p>
    <w:p w:rsidR="007B0F9D" w:rsidRDefault="00200C71" w:rsidP="009E5D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</w:t>
      </w:r>
      <w:r w:rsidR="002821EE">
        <w:rPr>
          <w:rFonts w:ascii="Arial" w:eastAsia="Arial" w:hAnsi="Arial" w:cs="Arial"/>
          <w:i/>
          <w:sz w:val="14"/>
          <w:szCs w:val="14"/>
        </w:rPr>
        <w:t xml:space="preserve"> UNA Bom Despacho </w:t>
      </w:r>
      <w:r w:rsidR="002821EE">
        <w:rPr>
          <w:rFonts w:ascii="Arial" w:eastAsia="Arial" w:hAnsi="Arial" w:cs="Arial"/>
          <w:i/>
          <w:color w:val="000000"/>
          <w:sz w:val="14"/>
          <w:szCs w:val="14"/>
        </w:rPr>
        <w:t>– Bom Despacho/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MG </w:t>
      </w:r>
      <w:r w:rsidR="002821EE">
        <w:rPr>
          <w:rFonts w:ascii="Arial" w:eastAsia="Arial" w:hAnsi="Arial" w:cs="Arial"/>
          <w:i/>
          <w:color w:val="000000"/>
          <w:sz w:val="14"/>
          <w:szCs w:val="14"/>
        </w:rPr>
        <w:t>– Brasil – *Contato: pedro_rocha91@hotmail</w:t>
      </w:r>
      <w:r>
        <w:rPr>
          <w:rFonts w:ascii="Arial" w:eastAsia="Arial" w:hAnsi="Arial" w:cs="Arial"/>
          <w:i/>
          <w:color w:val="000000"/>
          <w:sz w:val="14"/>
          <w:szCs w:val="14"/>
        </w:rPr>
        <w:t>.com</w:t>
      </w:r>
    </w:p>
    <w:p w:rsidR="007B0F9D" w:rsidRDefault="00200C71" w:rsidP="009E5D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2821EE">
        <w:rPr>
          <w:rFonts w:ascii="Arial" w:eastAsia="Arial" w:hAnsi="Arial" w:cs="Arial"/>
          <w:i/>
          <w:color w:val="000000"/>
          <w:sz w:val="14"/>
          <w:szCs w:val="14"/>
        </w:rPr>
        <w:t>Médica veterinária na Clínica Central Pet – Pará de Minas/MG – Brasil</w:t>
      </w:r>
    </w:p>
    <w:p w:rsidR="007B0F9D" w:rsidRDefault="00200C71" w:rsidP="009E5DD8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:rsidR="007B0F9D" w:rsidRDefault="007B0F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</w:pPr>
      <w:bookmarkStart w:id="0" w:name="_heading=h.gjdgxs" w:colFirst="0" w:colLast="0"/>
      <w:bookmarkEnd w:id="0"/>
    </w:p>
    <w:p w:rsidR="00F82ECB" w:rsidRDefault="00F82E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  <w:sectPr w:rsidR="00F82ECB" w:rsidSect="00C7215A">
          <w:headerReference w:type="default" r:id="rId7"/>
          <w:pgSz w:w="11906" w:h="16838"/>
          <w:pgMar w:top="720" w:right="425" w:bottom="720" w:left="425" w:header="425" w:footer="709" w:gutter="0"/>
          <w:pgNumType w:start="1"/>
          <w:cols w:space="720"/>
        </w:sectPr>
      </w:pPr>
    </w:p>
    <w:p w:rsidR="007B0F9D" w:rsidRDefault="00765B2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</w:t>
      </w:r>
      <w:r w:rsidR="00012255">
        <w:rPr>
          <w:rFonts w:ascii="Arial" w:eastAsia="Arial" w:hAnsi="Arial" w:cs="Arial"/>
          <w:b/>
          <w:color w:val="000000"/>
          <w:sz w:val="18"/>
          <w:szCs w:val="18"/>
        </w:rPr>
        <w:t>NTRODUÇÃ</w:t>
      </w:r>
      <w:r w:rsidR="00200C71">
        <w:rPr>
          <w:rFonts w:ascii="Arial" w:eastAsia="Arial" w:hAnsi="Arial" w:cs="Arial"/>
          <w:b/>
          <w:color w:val="000000"/>
          <w:sz w:val="18"/>
          <w:szCs w:val="18"/>
        </w:rPr>
        <w:t>O</w:t>
      </w:r>
    </w:p>
    <w:p w:rsidR="00941537" w:rsidRPr="00941537" w:rsidRDefault="00EB651D" w:rsidP="00C7215A">
      <w:pPr>
        <w:spacing w:before="2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Proveniente de um fungo do gênero </w:t>
      </w:r>
      <w:r>
        <w:rPr>
          <w:rFonts w:ascii="Arial" w:eastAsia="Arial" w:hAnsi="Arial" w:cs="Arial"/>
          <w:i/>
          <w:sz w:val="18"/>
          <w:szCs w:val="18"/>
        </w:rPr>
        <w:t xml:space="preserve">Sporothrix, </w:t>
      </w:r>
      <w:r>
        <w:rPr>
          <w:rFonts w:ascii="Arial" w:eastAsia="Arial" w:hAnsi="Arial" w:cs="Arial"/>
          <w:sz w:val="18"/>
          <w:szCs w:val="18"/>
        </w:rPr>
        <w:t>a esporotricose é um</w:t>
      </w:r>
      <w:r w:rsidR="00643F1B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micose subcutânea que acomete algumas espécies de animais, sendo mais comum em gatos domésticos, porém com relatos de infecção em cães, bovin</w:t>
      </w:r>
      <w:r w:rsidR="00643F1B">
        <w:rPr>
          <w:rFonts w:ascii="Arial" w:eastAsia="Arial" w:hAnsi="Arial" w:cs="Arial"/>
          <w:sz w:val="18"/>
          <w:szCs w:val="18"/>
        </w:rPr>
        <w:t>os, suínos, camelos e primatas¹. P</w:t>
      </w:r>
      <w:r>
        <w:rPr>
          <w:rFonts w:ascii="Arial" w:eastAsia="Arial" w:hAnsi="Arial" w:cs="Arial"/>
          <w:sz w:val="18"/>
          <w:szCs w:val="18"/>
        </w:rPr>
        <w:t>or se tratar de uma zoonose, pode acometer humanos, sendo adquirida por meio do contato de</w:t>
      </w:r>
      <w:r w:rsidR="00D2178F">
        <w:rPr>
          <w:rFonts w:ascii="Arial" w:eastAsia="Arial" w:hAnsi="Arial" w:cs="Arial"/>
          <w:sz w:val="18"/>
          <w:szCs w:val="18"/>
        </w:rPr>
        <w:t xml:space="preserve"> feridas com</w:t>
      </w:r>
      <w:r>
        <w:rPr>
          <w:rFonts w:ascii="Arial" w:eastAsia="Arial" w:hAnsi="Arial" w:cs="Arial"/>
          <w:sz w:val="18"/>
          <w:szCs w:val="18"/>
        </w:rPr>
        <w:t xml:space="preserve"> resíduos vegetais e</w:t>
      </w:r>
      <w:r w:rsidR="00D2178F">
        <w:rPr>
          <w:rFonts w:ascii="Arial" w:eastAsia="Arial" w:hAnsi="Arial" w:cs="Arial"/>
          <w:sz w:val="18"/>
          <w:szCs w:val="18"/>
        </w:rPr>
        <w:t>/ou</w:t>
      </w:r>
      <w:r>
        <w:rPr>
          <w:rFonts w:ascii="Arial" w:eastAsia="Arial" w:hAnsi="Arial" w:cs="Arial"/>
          <w:sz w:val="18"/>
          <w:szCs w:val="18"/>
        </w:rPr>
        <w:t xml:space="preserve"> solo contaminado ou </w:t>
      </w:r>
      <w:r w:rsidR="00A078E9">
        <w:rPr>
          <w:rFonts w:ascii="Arial" w:eastAsia="Arial" w:hAnsi="Arial" w:cs="Arial"/>
          <w:sz w:val="18"/>
          <w:szCs w:val="18"/>
        </w:rPr>
        <w:t xml:space="preserve">por </w:t>
      </w:r>
      <w:r>
        <w:rPr>
          <w:rFonts w:ascii="Arial" w:eastAsia="Arial" w:hAnsi="Arial" w:cs="Arial"/>
          <w:sz w:val="18"/>
          <w:szCs w:val="18"/>
        </w:rPr>
        <w:t>arranhaduras e mordeduras de felinos portadores</w:t>
      </w:r>
      <w:r w:rsidR="00D2178F">
        <w:rPr>
          <w:rFonts w:ascii="Arial" w:eastAsia="Arial" w:hAnsi="Arial" w:cs="Arial"/>
          <w:sz w:val="18"/>
          <w:szCs w:val="18"/>
        </w:rPr>
        <w:t>¹</w:t>
      </w:r>
      <w:r w:rsidR="00D2178F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D2178F">
        <w:rPr>
          <w:rFonts w:ascii="Arial" w:eastAsia="Arial" w:hAnsi="Arial" w:cs="Arial"/>
          <w:sz w:val="18"/>
          <w:szCs w:val="18"/>
        </w:rPr>
        <w:t xml:space="preserve"> ²</w:t>
      </w:r>
      <w:r>
        <w:rPr>
          <w:rFonts w:ascii="Arial" w:eastAsia="Arial" w:hAnsi="Arial" w:cs="Arial"/>
          <w:sz w:val="18"/>
          <w:szCs w:val="18"/>
        </w:rPr>
        <w:t>.</w:t>
      </w:r>
      <w:r w:rsidR="00C7215A">
        <w:rPr>
          <w:rFonts w:ascii="Arial" w:eastAsia="Arial" w:hAnsi="Arial" w:cs="Arial"/>
          <w:sz w:val="18"/>
          <w:szCs w:val="18"/>
        </w:rPr>
        <w:t xml:space="preserve"> </w:t>
      </w:r>
      <w:r w:rsidR="00576760">
        <w:rPr>
          <w:rFonts w:ascii="Arial" w:eastAsia="Arial" w:hAnsi="Arial" w:cs="Arial"/>
          <w:sz w:val="18"/>
          <w:szCs w:val="18"/>
        </w:rPr>
        <w:t xml:space="preserve">Este fungo apresenta-se na forma </w:t>
      </w:r>
      <w:r w:rsidR="00643F1B">
        <w:rPr>
          <w:rFonts w:ascii="Arial" w:eastAsia="Arial" w:hAnsi="Arial" w:cs="Arial"/>
          <w:sz w:val="18"/>
          <w:szCs w:val="18"/>
        </w:rPr>
        <w:t xml:space="preserve">de </w:t>
      </w:r>
      <w:r w:rsidR="00576760">
        <w:rPr>
          <w:rFonts w:ascii="Arial" w:eastAsia="Arial" w:hAnsi="Arial" w:cs="Arial"/>
          <w:sz w:val="18"/>
          <w:szCs w:val="18"/>
        </w:rPr>
        <w:t>micélio quando em temperatura ambiental de 25 a 3</w:t>
      </w:r>
      <w:r w:rsidR="00CE464F">
        <w:rPr>
          <w:rFonts w:ascii="Arial" w:eastAsia="Arial" w:hAnsi="Arial" w:cs="Arial"/>
          <w:sz w:val="18"/>
          <w:szCs w:val="18"/>
        </w:rPr>
        <w:t>0</w:t>
      </w:r>
      <w:r w:rsidR="00941537">
        <w:rPr>
          <w:rFonts w:ascii="Arial" w:eastAsia="Arial" w:hAnsi="Arial" w:cs="Arial"/>
          <w:sz w:val="18"/>
          <w:szCs w:val="18"/>
        </w:rPr>
        <w:t>°C e na forma de levedura quando em temperatura corpórea de 37°C ³</w:t>
      </w:r>
      <w:r w:rsidR="00941537">
        <w:rPr>
          <w:rFonts w:ascii="Arial" w:eastAsia="Arial" w:hAnsi="Arial" w:cs="Arial"/>
          <w:color w:val="000000"/>
          <w:sz w:val="18"/>
          <w:szCs w:val="18"/>
          <w:vertAlign w:val="superscript"/>
        </w:rPr>
        <w:t>,4</w:t>
      </w:r>
      <w:r w:rsidR="00941537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7B0F9D" w:rsidRDefault="00A078E9" w:rsidP="00C7215A">
      <w:pPr>
        <w:spacing w:before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Caracteriza-se por le</w:t>
      </w:r>
      <w:r w:rsidR="00941537">
        <w:rPr>
          <w:rFonts w:ascii="Arial" w:eastAsia="Arial" w:hAnsi="Arial" w:cs="Arial"/>
          <w:sz w:val="18"/>
          <w:szCs w:val="18"/>
        </w:rPr>
        <w:t xml:space="preserve">sões cutâneas </w:t>
      </w:r>
      <w:r w:rsidR="00643F1B">
        <w:rPr>
          <w:rFonts w:ascii="Arial" w:eastAsia="Arial" w:hAnsi="Arial" w:cs="Arial"/>
          <w:sz w:val="18"/>
          <w:szCs w:val="18"/>
        </w:rPr>
        <w:t>localizadas, podendo apresentar as formas linfo-</w:t>
      </w:r>
      <w:r w:rsidR="00F3082A">
        <w:rPr>
          <w:rFonts w:ascii="Arial" w:eastAsia="Arial" w:hAnsi="Arial" w:cs="Arial"/>
          <w:sz w:val="18"/>
          <w:szCs w:val="18"/>
        </w:rPr>
        <w:t>cutânea</w:t>
      </w:r>
      <w:r w:rsidR="00643F1B">
        <w:rPr>
          <w:rFonts w:ascii="Arial" w:eastAsia="Arial" w:hAnsi="Arial" w:cs="Arial"/>
          <w:sz w:val="18"/>
          <w:szCs w:val="18"/>
        </w:rPr>
        <w:t>s</w:t>
      </w:r>
      <w:r w:rsidR="005D39F5">
        <w:rPr>
          <w:rFonts w:ascii="Arial" w:eastAsia="Arial" w:hAnsi="Arial" w:cs="Arial"/>
          <w:sz w:val="18"/>
          <w:szCs w:val="18"/>
        </w:rPr>
        <w:t xml:space="preserve">, linfática ou disseminada, sendo raro a forma </w:t>
      </w:r>
      <w:r w:rsidR="00643F1B">
        <w:rPr>
          <w:rFonts w:ascii="Arial" w:eastAsia="Arial" w:hAnsi="Arial" w:cs="Arial"/>
          <w:sz w:val="18"/>
          <w:szCs w:val="18"/>
        </w:rPr>
        <w:t>extra-</w:t>
      </w:r>
      <w:r w:rsidR="00F3082A">
        <w:rPr>
          <w:rFonts w:ascii="Arial" w:eastAsia="Arial" w:hAnsi="Arial" w:cs="Arial"/>
          <w:sz w:val="18"/>
          <w:szCs w:val="18"/>
        </w:rPr>
        <w:t>cutânea</w:t>
      </w:r>
      <w:r w:rsidR="005D39F5">
        <w:rPr>
          <w:rFonts w:ascii="Arial" w:eastAsia="Arial" w:hAnsi="Arial" w:cs="Arial"/>
          <w:sz w:val="18"/>
          <w:szCs w:val="18"/>
        </w:rPr>
        <w:t>. A forma que a esporotricose vai manifestar em seu hospedeiro vai depender do quadro clínico do anim</w:t>
      </w:r>
      <w:r w:rsidR="00643F1B">
        <w:rPr>
          <w:rFonts w:ascii="Arial" w:eastAsia="Arial" w:hAnsi="Arial" w:cs="Arial"/>
          <w:sz w:val="18"/>
          <w:szCs w:val="18"/>
        </w:rPr>
        <w:t xml:space="preserve">al, sendo que animais </w:t>
      </w:r>
      <w:r w:rsidR="005D39F5">
        <w:rPr>
          <w:rFonts w:ascii="Arial" w:eastAsia="Arial" w:hAnsi="Arial" w:cs="Arial"/>
          <w:sz w:val="18"/>
          <w:szCs w:val="18"/>
        </w:rPr>
        <w:t>imunossuprimidos tendem a apresentar formas mais severas da enfermidade³. Também são formas de contágio a inalação, aspiração ou ingestão do fungo³.</w:t>
      </w:r>
      <w:r w:rsidR="00F7139C">
        <w:rPr>
          <w:rFonts w:ascii="Arial" w:eastAsia="Arial" w:hAnsi="Arial" w:cs="Arial"/>
          <w:sz w:val="18"/>
          <w:szCs w:val="18"/>
        </w:rPr>
        <w:t xml:space="preserve"> Para o diagnóstico de esporotricose podemos contar com os achados clínicos feitos por um exame minucioso no animal, como lesões nodulares na parte distal dos membros, orelhas, focinho e lombar. O histórico do animal é de grande ajuda, pois principalmente gatos machos, não castrados e de vida livre são mais susceptíveis a contrair a esporotricose quando entram em </w:t>
      </w:r>
      <w:r w:rsidR="00643F1B">
        <w:rPr>
          <w:rFonts w:ascii="Arial" w:eastAsia="Arial" w:hAnsi="Arial" w:cs="Arial"/>
          <w:sz w:val="18"/>
          <w:szCs w:val="18"/>
        </w:rPr>
        <w:t>brigas com outros gatos e vêm</w:t>
      </w:r>
      <w:r w:rsidR="00F7139C">
        <w:rPr>
          <w:rFonts w:ascii="Arial" w:eastAsia="Arial" w:hAnsi="Arial" w:cs="Arial"/>
          <w:sz w:val="18"/>
          <w:szCs w:val="18"/>
        </w:rPr>
        <w:t xml:space="preserve"> a ser </w:t>
      </w:r>
      <w:r w:rsidR="00643F1B">
        <w:rPr>
          <w:rFonts w:ascii="Arial" w:eastAsia="Arial" w:hAnsi="Arial" w:cs="Arial"/>
          <w:sz w:val="18"/>
          <w:szCs w:val="18"/>
        </w:rPr>
        <w:t>mordidos ou arranhados, ou no há</w:t>
      </w:r>
      <w:r w:rsidR="00F7139C">
        <w:rPr>
          <w:rFonts w:ascii="Arial" w:eastAsia="Arial" w:hAnsi="Arial" w:cs="Arial"/>
          <w:sz w:val="18"/>
          <w:szCs w:val="18"/>
        </w:rPr>
        <w:t>bito de cavar, enfiar as unhas em troncos de árvores ou outras plantas³.</w:t>
      </w:r>
    </w:p>
    <w:p w:rsidR="00F7139C" w:rsidRDefault="00CB19C2" w:rsidP="00C7215A">
      <w:pPr>
        <w:spacing w:before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Para o tratamento de felinos o fármaco de escolha é o Itraconazol, </w:t>
      </w:r>
      <w:r w:rsidR="00643F1B">
        <w:rPr>
          <w:rFonts w:ascii="Arial" w:eastAsia="Arial" w:hAnsi="Arial" w:cs="Arial"/>
          <w:sz w:val="18"/>
          <w:szCs w:val="18"/>
        </w:rPr>
        <w:t xml:space="preserve">apresentando maior segurança dentre os antifúngicos. O </w:t>
      </w:r>
      <w:r>
        <w:rPr>
          <w:rFonts w:ascii="Arial" w:eastAsia="Arial" w:hAnsi="Arial" w:cs="Arial"/>
          <w:sz w:val="18"/>
          <w:szCs w:val="18"/>
        </w:rPr>
        <w:t xml:space="preserve">tratamento geralmente </w:t>
      </w:r>
      <w:r w:rsidR="00643F1B"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z w:val="18"/>
          <w:szCs w:val="18"/>
        </w:rPr>
        <w:t>de longa duração pois após a cura clínica, o indicado é manter o us</w:t>
      </w:r>
      <w:r w:rsidR="00643F1B">
        <w:rPr>
          <w:rFonts w:ascii="Arial" w:eastAsia="Arial" w:hAnsi="Arial" w:cs="Arial"/>
          <w:sz w:val="18"/>
          <w:szCs w:val="18"/>
        </w:rPr>
        <w:t>o do fármaco por mais 30 dias.</w:t>
      </w:r>
    </w:p>
    <w:p w:rsidR="005D39F5" w:rsidRPr="005D39F5" w:rsidRDefault="005D39F5" w:rsidP="00D2178F">
      <w:pPr>
        <w:spacing w:before="40" w:after="40"/>
        <w:rPr>
          <w:rFonts w:ascii="Arial" w:eastAsia="Arial" w:hAnsi="Arial" w:cs="Arial"/>
          <w:sz w:val="18"/>
          <w:szCs w:val="18"/>
        </w:rPr>
      </w:pPr>
    </w:p>
    <w:p w:rsidR="007B0F9D" w:rsidRDefault="000207B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</w:t>
      </w:r>
      <w:r w:rsidR="00200C71">
        <w:rPr>
          <w:rFonts w:ascii="Arial" w:eastAsia="Arial" w:hAnsi="Arial" w:cs="Arial"/>
          <w:b/>
          <w:color w:val="000000"/>
          <w:sz w:val="18"/>
          <w:szCs w:val="18"/>
        </w:rPr>
        <w:t>O</w:t>
      </w:r>
    </w:p>
    <w:p w:rsidR="007B0F9D" w:rsidRDefault="00CB19C2" w:rsidP="00C7215A">
      <w:pPr>
        <w:spacing w:before="2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Deu entrada na clínica veterinária Central Pet, localizada em Pará de Minas/MG, no dia 1</w:t>
      </w:r>
      <w:r w:rsidR="00670AC6">
        <w:rPr>
          <w:rFonts w:ascii="Arial" w:eastAsia="Arial" w:hAnsi="Arial" w:cs="Arial"/>
          <w:sz w:val="18"/>
          <w:szCs w:val="18"/>
        </w:rPr>
        <w:t>8 de agosto</w:t>
      </w:r>
      <w:r>
        <w:rPr>
          <w:rFonts w:ascii="Arial" w:eastAsia="Arial" w:hAnsi="Arial" w:cs="Arial"/>
          <w:sz w:val="18"/>
          <w:szCs w:val="18"/>
        </w:rPr>
        <w:t xml:space="preserve"> de 2021,</w:t>
      </w:r>
      <w:r w:rsidR="00D2178F">
        <w:rPr>
          <w:rFonts w:ascii="Arial" w:eastAsia="Arial" w:hAnsi="Arial" w:cs="Arial"/>
          <w:sz w:val="18"/>
          <w:szCs w:val="18"/>
        </w:rPr>
        <w:t xml:space="preserve"> um felino, fêmea não esterilizada</w:t>
      </w:r>
      <w:r>
        <w:rPr>
          <w:rFonts w:ascii="Arial" w:eastAsia="Arial" w:hAnsi="Arial" w:cs="Arial"/>
          <w:sz w:val="18"/>
          <w:szCs w:val="18"/>
        </w:rPr>
        <w:t>, sem raça definida,</w:t>
      </w:r>
      <w:r w:rsidR="0021393B">
        <w:rPr>
          <w:rFonts w:ascii="Arial" w:eastAsia="Arial" w:hAnsi="Arial" w:cs="Arial"/>
          <w:sz w:val="18"/>
          <w:szCs w:val="18"/>
        </w:rPr>
        <w:t xml:space="preserve"> com idade aproximada </w:t>
      </w:r>
      <w:r w:rsidR="009E5DD8">
        <w:rPr>
          <w:rFonts w:ascii="Arial" w:eastAsia="Arial" w:hAnsi="Arial" w:cs="Arial"/>
          <w:sz w:val="18"/>
          <w:szCs w:val="18"/>
        </w:rPr>
        <w:t>de 1 ano e 6 meses e pesando 3,2</w:t>
      </w:r>
      <w:r w:rsidR="0021393B">
        <w:rPr>
          <w:rFonts w:ascii="Arial" w:eastAsia="Arial" w:hAnsi="Arial" w:cs="Arial"/>
          <w:sz w:val="18"/>
          <w:szCs w:val="18"/>
        </w:rPr>
        <w:t>kg,</w:t>
      </w:r>
      <w:r w:rsidR="00643F1B">
        <w:rPr>
          <w:rFonts w:ascii="Arial" w:eastAsia="Arial" w:hAnsi="Arial" w:cs="Arial"/>
          <w:sz w:val="18"/>
          <w:szCs w:val="18"/>
        </w:rPr>
        <w:t xml:space="preserve"> </w:t>
      </w:r>
      <w:r w:rsidR="0021393B">
        <w:rPr>
          <w:rFonts w:ascii="Arial" w:eastAsia="Arial" w:hAnsi="Arial" w:cs="Arial"/>
          <w:sz w:val="18"/>
          <w:szCs w:val="18"/>
        </w:rPr>
        <w:t xml:space="preserve">resgatada da rua pelo tutor, </w:t>
      </w:r>
      <w:r>
        <w:rPr>
          <w:rFonts w:ascii="Arial" w:eastAsia="Arial" w:hAnsi="Arial" w:cs="Arial"/>
          <w:sz w:val="18"/>
          <w:szCs w:val="18"/>
        </w:rPr>
        <w:t>apresentando uma lesão</w:t>
      </w:r>
      <w:r w:rsidR="00643F1B">
        <w:rPr>
          <w:rFonts w:ascii="Arial" w:eastAsia="Arial" w:hAnsi="Arial" w:cs="Arial"/>
          <w:sz w:val="18"/>
          <w:szCs w:val="18"/>
        </w:rPr>
        <w:t xml:space="preserve"> na região lombar direita. O</w:t>
      </w:r>
      <w:r>
        <w:rPr>
          <w:rFonts w:ascii="Arial" w:eastAsia="Arial" w:hAnsi="Arial" w:cs="Arial"/>
          <w:sz w:val="18"/>
          <w:szCs w:val="18"/>
        </w:rPr>
        <w:t xml:space="preserve"> tutor relatava que por diversas vezes tentou tratar a lesão com pomadas antimicrobianas, unguento e pomadas cicatrizantes</w:t>
      </w:r>
      <w:r w:rsidR="00643F1B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porém sem sucesso na cicatrização. A lesão </w:t>
      </w:r>
      <w:r w:rsidR="007438A4">
        <w:rPr>
          <w:rFonts w:ascii="Arial" w:eastAsia="Arial" w:hAnsi="Arial" w:cs="Arial"/>
          <w:sz w:val="18"/>
          <w:szCs w:val="18"/>
        </w:rPr>
        <w:t xml:space="preserve">apresentava-se </w:t>
      </w:r>
      <w:r w:rsidR="00204281">
        <w:rPr>
          <w:rFonts w:ascii="Arial" w:eastAsia="Arial" w:hAnsi="Arial" w:cs="Arial"/>
          <w:sz w:val="18"/>
          <w:szCs w:val="18"/>
        </w:rPr>
        <w:t>sob a</w:t>
      </w:r>
      <w:r w:rsidR="007438A4">
        <w:rPr>
          <w:rFonts w:ascii="Arial" w:eastAsia="Arial" w:hAnsi="Arial" w:cs="Arial"/>
          <w:sz w:val="18"/>
          <w:szCs w:val="18"/>
        </w:rPr>
        <w:t xml:space="preserve"> forma nodular com bordas delimitadas</w:t>
      </w:r>
      <w:r w:rsidR="00D2178F">
        <w:rPr>
          <w:rFonts w:ascii="Arial" w:eastAsia="Arial" w:hAnsi="Arial" w:cs="Arial"/>
          <w:sz w:val="18"/>
          <w:szCs w:val="18"/>
        </w:rPr>
        <w:t xml:space="preserve"> (Figura 1)</w:t>
      </w:r>
      <w:r w:rsidR="007438A4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 xml:space="preserve">presença de </w:t>
      </w:r>
      <w:r w:rsidR="007438A4">
        <w:rPr>
          <w:rFonts w:ascii="Arial" w:eastAsia="Arial" w:hAnsi="Arial" w:cs="Arial"/>
          <w:sz w:val="18"/>
          <w:szCs w:val="18"/>
        </w:rPr>
        <w:t>exsudato hora translúcido de coloração transparente, hora escuro com tom san</w:t>
      </w:r>
      <w:r w:rsidR="00D2178F">
        <w:rPr>
          <w:rFonts w:ascii="Arial" w:eastAsia="Arial" w:hAnsi="Arial" w:cs="Arial"/>
          <w:sz w:val="18"/>
          <w:szCs w:val="18"/>
        </w:rPr>
        <w:t>guinolento</w:t>
      </w:r>
      <w:r w:rsidR="007438A4">
        <w:rPr>
          <w:rFonts w:ascii="Arial" w:eastAsia="Arial" w:hAnsi="Arial" w:cs="Arial"/>
          <w:sz w:val="18"/>
          <w:szCs w:val="18"/>
        </w:rPr>
        <w:t xml:space="preserve">. Na anamnese o proprietário relatou que o animal estava </w:t>
      </w:r>
      <w:r w:rsidR="00204281">
        <w:rPr>
          <w:rFonts w:ascii="Arial" w:eastAsia="Arial" w:hAnsi="Arial" w:cs="Arial"/>
          <w:sz w:val="18"/>
          <w:szCs w:val="18"/>
        </w:rPr>
        <w:t xml:space="preserve">se </w:t>
      </w:r>
      <w:r w:rsidR="007438A4">
        <w:rPr>
          <w:rFonts w:ascii="Arial" w:eastAsia="Arial" w:hAnsi="Arial" w:cs="Arial"/>
          <w:sz w:val="18"/>
          <w:szCs w:val="18"/>
        </w:rPr>
        <w:t>alimentando e ingerindo água normalmente e que muitas veze</w:t>
      </w:r>
      <w:r w:rsidR="00204281">
        <w:rPr>
          <w:rFonts w:ascii="Arial" w:eastAsia="Arial" w:hAnsi="Arial" w:cs="Arial"/>
          <w:sz w:val="18"/>
          <w:szCs w:val="18"/>
        </w:rPr>
        <w:t>s lambia o local da lesão, fato</w:t>
      </w:r>
      <w:r w:rsidR="007438A4">
        <w:rPr>
          <w:rFonts w:ascii="Arial" w:eastAsia="Arial" w:hAnsi="Arial" w:cs="Arial"/>
          <w:sz w:val="18"/>
          <w:szCs w:val="18"/>
        </w:rPr>
        <w:t xml:space="preserve"> consta</w:t>
      </w:r>
      <w:r w:rsidR="00204281">
        <w:rPr>
          <w:rFonts w:ascii="Arial" w:eastAsia="Arial" w:hAnsi="Arial" w:cs="Arial"/>
          <w:sz w:val="18"/>
          <w:szCs w:val="18"/>
        </w:rPr>
        <w:t>tado no momento da consulta, pois</w:t>
      </w:r>
      <w:r w:rsidR="007438A4">
        <w:rPr>
          <w:rFonts w:ascii="Arial" w:eastAsia="Arial" w:hAnsi="Arial" w:cs="Arial"/>
          <w:sz w:val="18"/>
          <w:szCs w:val="18"/>
        </w:rPr>
        <w:t xml:space="preserve"> a gata tentou lamber o local da lesão.</w:t>
      </w:r>
    </w:p>
    <w:p w:rsidR="003B0BB9" w:rsidRDefault="00204281" w:rsidP="00C7215A">
      <w:pPr>
        <w:spacing w:before="2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Foi feita</w:t>
      </w:r>
      <w:r w:rsidR="007438A4">
        <w:rPr>
          <w:rFonts w:ascii="Arial" w:eastAsia="Arial" w:hAnsi="Arial" w:cs="Arial"/>
          <w:sz w:val="18"/>
          <w:szCs w:val="18"/>
        </w:rPr>
        <w:t xml:space="preserve"> a</w:t>
      </w:r>
      <w:r w:rsidR="003B0BB9">
        <w:rPr>
          <w:rFonts w:ascii="Arial" w:eastAsia="Arial" w:hAnsi="Arial" w:cs="Arial"/>
          <w:sz w:val="18"/>
          <w:szCs w:val="18"/>
        </w:rPr>
        <w:t xml:space="preserve"> tricotomia ao redor da área afetada e posteriormente a</w:t>
      </w:r>
      <w:r w:rsidR="007438A4">
        <w:rPr>
          <w:rFonts w:ascii="Arial" w:eastAsia="Arial" w:hAnsi="Arial" w:cs="Arial"/>
          <w:sz w:val="18"/>
          <w:szCs w:val="18"/>
        </w:rPr>
        <w:t xml:space="preserve"> limpeza local </w:t>
      </w:r>
      <w:r w:rsidR="003B0BB9">
        <w:rPr>
          <w:rFonts w:ascii="Arial" w:eastAsia="Arial" w:hAnsi="Arial" w:cs="Arial"/>
          <w:sz w:val="18"/>
          <w:szCs w:val="18"/>
        </w:rPr>
        <w:t>com solução fisiológica de cloreto de sódio a 0,9%.</w:t>
      </w:r>
    </w:p>
    <w:p w:rsidR="003B0BB9" w:rsidRDefault="003B0BB9" w:rsidP="00C7215A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Inicialmente foi levantada a hipótese de neoplasia </w:t>
      </w:r>
      <w:r w:rsidR="00F3082A">
        <w:rPr>
          <w:rFonts w:ascii="Arial" w:eastAsia="Arial" w:hAnsi="Arial" w:cs="Arial"/>
          <w:sz w:val="18"/>
          <w:szCs w:val="18"/>
        </w:rPr>
        <w:t>benigna</w:t>
      </w:r>
      <w:r w:rsidR="00204281">
        <w:rPr>
          <w:rFonts w:ascii="Arial" w:eastAsia="Arial" w:hAnsi="Arial" w:cs="Arial"/>
          <w:sz w:val="18"/>
          <w:szCs w:val="18"/>
        </w:rPr>
        <w:t xml:space="preserve"> ulcerada, então foi</w:t>
      </w:r>
      <w:r w:rsidR="0021393B">
        <w:rPr>
          <w:rFonts w:ascii="Arial" w:eastAsia="Arial" w:hAnsi="Arial" w:cs="Arial"/>
          <w:sz w:val="18"/>
          <w:szCs w:val="18"/>
        </w:rPr>
        <w:t xml:space="preserve"> coletado material para exame histopatológico. O animal foi submetido a coleta de sangue para realização </w:t>
      </w:r>
      <w:r w:rsidR="00204281">
        <w:rPr>
          <w:rFonts w:ascii="Arial" w:eastAsia="Arial" w:hAnsi="Arial" w:cs="Arial"/>
          <w:sz w:val="18"/>
          <w:szCs w:val="18"/>
        </w:rPr>
        <w:t>de um hemograma. T</w:t>
      </w:r>
      <w:r w:rsidR="0021393B">
        <w:rPr>
          <w:rFonts w:ascii="Arial" w:eastAsia="Arial" w:hAnsi="Arial" w:cs="Arial"/>
          <w:sz w:val="18"/>
          <w:szCs w:val="18"/>
        </w:rPr>
        <w:t>al exame não mostrou nenhuma alteração significativa. A lesão continuou sendo tratada com limpeza local, pomada de uso veterinário com ação antibacteriana e antifúngica,</w:t>
      </w:r>
      <w:r w:rsidR="00D2178F">
        <w:rPr>
          <w:rFonts w:ascii="Arial" w:eastAsia="Arial" w:hAnsi="Arial" w:cs="Arial"/>
          <w:sz w:val="18"/>
          <w:szCs w:val="18"/>
        </w:rPr>
        <w:t>(</w:t>
      </w:r>
      <w:proofErr w:type="spellStart"/>
      <w:r w:rsidR="00D2178F">
        <w:rPr>
          <w:rFonts w:ascii="Arial" w:eastAsia="Arial" w:hAnsi="Arial" w:cs="Arial"/>
          <w:sz w:val="18"/>
          <w:szCs w:val="18"/>
        </w:rPr>
        <w:t>Vetaglós</w:t>
      </w:r>
      <w:proofErr w:type="spellEnd"/>
      <w:r w:rsidR="00D2178F">
        <w:rPr>
          <w:rFonts w:ascii="Arial" w:eastAsia="Arial" w:hAnsi="Arial" w:cs="Arial"/>
          <w:sz w:val="18"/>
          <w:szCs w:val="18"/>
        </w:rPr>
        <w:t>®)</w:t>
      </w:r>
      <w:r w:rsidR="0021393B">
        <w:rPr>
          <w:rFonts w:ascii="Arial" w:eastAsia="Arial" w:hAnsi="Arial" w:cs="Arial"/>
          <w:sz w:val="18"/>
          <w:szCs w:val="18"/>
        </w:rPr>
        <w:t xml:space="preserve"> anti-inflamatório </w:t>
      </w:r>
      <w:proofErr w:type="spellStart"/>
      <w:r w:rsidR="0021393B">
        <w:rPr>
          <w:rFonts w:ascii="Arial" w:eastAsia="Arial" w:hAnsi="Arial" w:cs="Arial"/>
          <w:sz w:val="18"/>
          <w:szCs w:val="18"/>
        </w:rPr>
        <w:t>meloxicam</w:t>
      </w:r>
      <w:proofErr w:type="spellEnd"/>
      <w:r w:rsidR="00D2178F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="00D2178F">
        <w:rPr>
          <w:rFonts w:ascii="Arial" w:eastAsia="Arial" w:hAnsi="Arial" w:cs="Arial"/>
          <w:sz w:val="18"/>
          <w:szCs w:val="18"/>
        </w:rPr>
        <w:t>Flamavet</w:t>
      </w:r>
      <w:proofErr w:type="spellEnd"/>
      <w:r w:rsidR="00D2178F">
        <w:rPr>
          <w:rFonts w:ascii="Arial" w:eastAsia="Arial" w:hAnsi="Arial" w:cs="Arial"/>
          <w:sz w:val="18"/>
          <w:szCs w:val="18"/>
        </w:rPr>
        <w:t xml:space="preserve">® </w:t>
      </w:r>
      <w:r w:rsidR="00204281">
        <w:rPr>
          <w:rFonts w:ascii="Arial" w:eastAsia="Arial" w:hAnsi="Arial" w:cs="Arial"/>
          <w:sz w:val="18"/>
          <w:szCs w:val="18"/>
        </w:rPr>
        <w:t>0,2mg), com administração de</w:t>
      </w:r>
      <w:r w:rsidR="009E5DD8">
        <w:rPr>
          <w:rFonts w:ascii="Arial" w:eastAsia="Arial" w:hAnsi="Arial" w:cs="Arial"/>
          <w:sz w:val="18"/>
          <w:szCs w:val="18"/>
        </w:rPr>
        <w:t xml:space="preserve"> 1 comprimido e meio (0,3mg) durante 3 dias.</w:t>
      </w:r>
      <w:r w:rsidR="0021393B">
        <w:rPr>
          <w:rFonts w:ascii="Arial" w:eastAsia="Arial" w:hAnsi="Arial" w:cs="Arial"/>
          <w:sz w:val="18"/>
          <w:szCs w:val="18"/>
        </w:rPr>
        <w:t xml:space="preserve"> </w:t>
      </w:r>
      <w:r w:rsidR="009E5DD8">
        <w:rPr>
          <w:rFonts w:ascii="Arial" w:eastAsia="Arial" w:hAnsi="Arial" w:cs="Arial"/>
          <w:sz w:val="18"/>
          <w:szCs w:val="18"/>
        </w:rPr>
        <w:t>O animal foi liberado para casa</w:t>
      </w:r>
      <w:r w:rsidR="00204281">
        <w:rPr>
          <w:rFonts w:ascii="Arial" w:eastAsia="Arial" w:hAnsi="Arial" w:cs="Arial"/>
          <w:sz w:val="18"/>
          <w:szCs w:val="18"/>
        </w:rPr>
        <w:t>, mas com retorno marcado para</w:t>
      </w:r>
      <w:r w:rsidR="009E5DD8">
        <w:rPr>
          <w:rFonts w:ascii="Arial" w:eastAsia="Arial" w:hAnsi="Arial" w:cs="Arial"/>
          <w:sz w:val="18"/>
          <w:szCs w:val="18"/>
        </w:rPr>
        <w:t xml:space="preserve"> 5 dias após a da</w:t>
      </w:r>
      <w:r w:rsidR="00204281">
        <w:rPr>
          <w:rFonts w:ascii="Arial" w:eastAsia="Arial" w:hAnsi="Arial" w:cs="Arial"/>
          <w:sz w:val="18"/>
          <w:szCs w:val="18"/>
        </w:rPr>
        <w:t>ta da consulta. Quando retornou</w:t>
      </w:r>
      <w:r w:rsidR="009E5DD8">
        <w:rPr>
          <w:rFonts w:ascii="Arial" w:eastAsia="Arial" w:hAnsi="Arial" w:cs="Arial"/>
          <w:sz w:val="18"/>
          <w:szCs w:val="18"/>
        </w:rPr>
        <w:t xml:space="preserve"> notou-se que a lesão persistia, vindo a hipótese de ser esporotricose a razão do ferimento. Foi efetuado swab na lesão para realização de cultura do fungo. Foi </w:t>
      </w:r>
      <w:r w:rsidR="00670AC6">
        <w:rPr>
          <w:rFonts w:ascii="Arial" w:eastAsia="Arial" w:hAnsi="Arial" w:cs="Arial"/>
          <w:sz w:val="18"/>
          <w:szCs w:val="18"/>
        </w:rPr>
        <w:t>suspenso o uso de pomada e medi</w:t>
      </w:r>
      <w:r w:rsidR="00204281">
        <w:rPr>
          <w:rFonts w:ascii="Arial" w:eastAsia="Arial" w:hAnsi="Arial" w:cs="Arial"/>
          <w:sz w:val="18"/>
          <w:szCs w:val="18"/>
        </w:rPr>
        <w:t>camento anti-inflamatório e</w:t>
      </w:r>
      <w:r w:rsidR="00670AC6">
        <w:rPr>
          <w:rFonts w:ascii="Arial" w:eastAsia="Arial" w:hAnsi="Arial" w:cs="Arial"/>
          <w:sz w:val="18"/>
          <w:szCs w:val="18"/>
        </w:rPr>
        <w:t xml:space="preserve"> </w:t>
      </w:r>
      <w:r w:rsidR="00204281">
        <w:rPr>
          <w:rFonts w:ascii="Arial" w:eastAsia="Arial" w:hAnsi="Arial" w:cs="Arial"/>
          <w:sz w:val="18"/>
          <w:szCs w:val="18"/>
        </w:rPr>
        <w:t xml:space="preserve">prescrito </w:t>
      </w:r>
      <w:r w:rsidR="009E5DD8">
        <w:rPr>
          <w:rFonts w:ascii="Arial" w:eastAsia="Arial" w:hAnsi="Arial" w:cs="Arial"/>
          <w:sz w:val="18"/>
          <w:szCs w:val="18"/>
        </w:rPr>
        <w:t xml:space="preserve">o antifúngico Itraconazol na dose de 100mg/animal, </w:t>
      </w:r>
      <w:r w:rsidR="00204281">
        <w:rPr>
          <w:rFonts w:ascii="Arial" w:eastAsia="Arial" w:hAnsi="Arial" w:cs="Arial"/>
          <w:sz w:val="18"/>
          <w:szCs w:val="18"/>
        </w:rPr>
        <w:t xml:space="preserve">o equivalente a </w:t>
      </w:r>
      <w:r w:rsidR="009E5DD8">
        <w:rPr>
          <w:rFonts w:ascii="Arial" w:eastAsia="Arial" w:hAnsi="Arial" w:cs="Arial"/>
          <w:sz w:val="18"/>
          <w:szCs w:val="18"/>
        </w:rPr>
        <w:t xml:space="preserve">uma </w:t>
      </w:r>
      <w:r w:rsidR="00670AC6">
        <w:rPr>
          <w:rFonts w:ascii="Arial" w:eastAsia="Arial" w:hAnsi="Arial" w:cs="Arial"/>
          <w:sz w:val="18"/>
          <w:szCs w:val="18"/>
        </w:rPr>
        <w:t>capsula a cada 24 horas</w:t>
      </w:r>
      <w:r w:rsidR="009E5DD8">
        <w:rPr>
          <w:rFonts w:ascii="Arial" w:eastAsia="Arial" w:hAnsi="Arial" w:cs="Arial"/>
          <w:sz w:val="18"/>
          <w:szCs w:val="18"/>
        </w:rPr>
        <w:t xml:space="preserve"> por 60 dias</w:t>
      </w:r>
      <w:r w:rsidR="00204281">
        <w:rPr>
          <w:rFonts w:ascii="Arial" w:eastAsia="Arial" w:hAnsi="Arial" w:cs="Arial"/>
          <w:sz w:val="18"/>
          <w:szCs w:val="18"/>
        </w:rPr>
        <w:t>,</w:t>
      </w:r>
      <w:r w:rsidR="009E5DD8">
        <w:rPr>
          <w:rFonts w:ascii="Arial" w:eastAsia="Arial" w:hAnsi="Arial" w:cs="Arial"/>
          <w:sz w:val="18"/>
          <w:szCs w:val="18"/>
        </w:rPr>
        <w:t xml:space="preserve"> podendo haver necessidade de prolongar o tratamento.</w:t>
      </w:r>
      <w:r w:rsidR="00670AC6">
        <w:rPr>
          <w:rFonts w:ascii="Arial" w:eastAsia="Arial" w:hAnsi="Arial" w:cs="Arial"/>
          <w:sz w:val="18"/>
          <w:szCs w:val="18"/>
        </w:rPr>
        <w:t xml:space="preserve"> Foi coletado exame de prova hepática para acompanhamento da função hepá</w:t>
      </w:r>
      <w:r w:rsidR="00204281">
        <w:rPr>
          <w:rFonts w:ascii="Arial" w:eastAsia="Arial" w:hAnsi="Arial" w:cs="Arial"/>
          <w:sz w:val="18"/>
          <w:szCs w:val="18"/>
        </w:rPr>
        <w:t xml:space="preserve">tica do animal enquanto estivesse </w:t>
      </w:r>
      <w:r w:rsidR="00670AC6">
        <w:rPr>
          <w:rFonts w:ascii="Arial" w:eastAsia="Arial" w:hAnsi="Arial" w:cs="Arial"/>
          <w:sz w:val="18"/>
          <w:szCs w:val="18"/>
        </w:rPr>
        <w:t xml:space="preserve">em tratamento. </w:t>
      </w:r>
    </w:p>
    <w:p w:rsidR="004E20BF" w:rsidRDefault="004E20BF" w:rsidP="00C7215A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:rsidR="007B0F9D" w:rsidRDefault="00670AC6" w:rsidP="00C7215A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Após o início do tratamento com o Itraconazol a lesão apresentou discreta melhora clínica, </w:t>
      </w:r>
      <w:r w:rsidR="00204281">
        <w:rPr>
          <w:rFonts w:ascii="Arial" w:eastAsia="Arial" w:hAnsi="Arial" w:cs="Arial"/>
          <w:sz w:val="18"/>
          <w:szCs w:val="18"/>
        </w:rPr>
        <w:t>redução d</w:t>
      </w:r>
      <w:r>
        <w:rPr>
          <w:rFonts w:ascii="Arial" w:eastAsia="Arial" w:hAnsi="Arial" w:cs="Arial"/>
          <w:sz w:val="18"/>
          <w:szCs w:val="18"/>
        </w:rPr>
        <w:t>a quant</w:t>
      </w:r>
      <w:r w:rsidR="00204281">
        <w:rPr>
          <w:rFonts w:ascii="Arial" w:eastAsia="Arial" w:hAnsi="Arial" w:cs="Arial"/>
          <w:sz w:val="18"/>
          <w:szCs w:val="18"/>
        </w:rPr>
        <w:t>idade de exsudato na ferida e</w:t>
      </w:r>
      <w:r>
        <w:rPr>
          <w:rFonts w:ascii="Arial" w:eastAsia="Arial" w:hAnsi="Arial" w:cs="Arial"/>
          <w:sz w:val="18"/>
          <w:szCs w:val="18"/>
        </w:rPr>
        <w:t xml:space="preserve"> disc</w:t>
      </w:r>
      <w:r w:rsidR="00204281">
        <w:rPr>
          <w:rFonts w:ascii="Arial" w:eastAsia="Arial" w:hAnsi="Arial" w:cs="Arial"/>
          <w:sz w:val="18"/>
          <w:szCs w:val="18"/>
        </w:rPr>
        <w:t>reto início</w:t>
      </w:r>
      <w:r>
        <w:rPr>
          <w:rFonts w:ascii="Arial" w:eastAsia="Arial" w:hAnsi="Arial" w:cs="Arial"/>
          <w:sz w:val="18"/>
          <w:szCs w:val="18"/>
        </w:rPr>
        <w:t xml:space="preserve"> de cicatrização, sendo observado em um dos retornos do animal na clínica no dia 27 de setembro de 2021. A melhora clínica ao uso do Itraconazol somado ao resultado do exame histopatológico foi essencial para</w:t>
      </w:r>
      <w:r w:rsidR="00204281">
        <w:rPr>
          <w:rFonts w:ascii="Arial" w:eastAsia="Arial" w:hAnsi="Arial" w:cs="Arial"/>
          <w:sz w:val="18"/>
          <w:szCs w:val="18"/>
        </w:rPr>
        <w:t xml:space="preserve"> fechar o diagnóstico de</w:t>
      </w:r>
      <w:r>
        <w:rPr>
          <w:rFonts w:ascii="Arial" w:eastAsia="Arial" w:hAnsi="Arial" w:cs="Arial"/>
          <w:sz w:val="18"/>
          <w:szCs w:val="18"/>
        </w:rPr>
        <w:t xml:space="preserve"> espo</w:t>
      </w:r>
      <w:r w:rsidR="00204281">
        <w:rPr>
          <w:rFonts w:ascii="Arial" w:eastAsia="Arial" w:hAnsi="Arial" w:cs="Arial"/>
          <w:sz w:val="18"/>
          <w:szCs w:val="18"/>
        </w:rPr>
        <w:t>rotricose como</w:t>
      </w:r>
      <w:r>
        <w:rPr>
          <w:rFonts w:ascii="Arial" w:eastAsia="Arial" w:hAnsi="Arial" w:cs="Arial"/>
          <w:sz w:val="18"/>
          <w:szCs w:val="18"/>
        </w:rPr>
        <w:t xml:space="preserve"> causa da lesão na gata.</w:t>
      </w:r>
    </w:p>
    <w:p w:rsidR="009C7CA9" w:rsidRDefault="009C7CA9" w:rsidP="00670AC6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9C7CA9" w:rsidRPr="00670AC6" w:rsidRDefault="009C7CA9" w:rsidP="009C7CA9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 w:rsidRPr="009C7CA9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>
            <wp:extent cx="1514475" cy="2019300"/>
            <wp:effectExtent l="0" t="0" r="9525" b="0"/>
            <wp:docPr id="3" name="Imagem 3" descr="C:\Users\Usuário\Desktop\ferida nodular galadr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ário\Desktop\ferida nodular galadr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00" cy="202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F9D" w:rsidRDefault="007B0F9D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7B0F9D" w:rsidRDefault="007B0F9D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:rsidR="007B0F9D" w:rsidRPr="009C7CA9" w:rsidRDefault="00200C71" w:rsidP="009C7CA9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</w:t>
      </w:r>
      <w:r w:rsidR="009C7CA9"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r w:rsidR="009C7CA9">
        <w:rPr>
          <w:rFonts w:ascii="Arial" w:eastAsia="Arial" w:hAnsi="Arial" w:cs="Arial"/>
          <w:color w:val="000000"/>
          <w:sz w:val="18"/>
          <w:szCs w:val="18"/>
        </w:rPr>
        <w:t>Lesão nodular na região lombar em felino de rua. (Fonte autoral)</w:t>
      </w:r>
    </w:p>
    <w:p w:rsidR="007B0F9D" w:rsidRDefault="007B0F9D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2" w:name="_heading=h.1fob9te" w:colFirst="0" w:colLast="0"/>
      <w:bookmarkEnd w:id="2"/>
    </w:p>
    <w:p w:rsidR="007B0F9D" w:rsidRDefault="00200C7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</w:t>
      </w:r>
      <w:r w:rsidR="000207B4">
        <w:rPr>
          <w:rFonts w:ascii="Arial" w:eastAsia="Arial" w:hAnsi="Arial" w:cs="Arial"/>
          <w:b/>
          <w:color w:val="000000"/>
          <w:sz w:val="18"/>
          <w:szCs w:val="18"/>
        </w:rPr>
        <w:t>Õ</w:t>
      </w:r>
      <w:r>
        <w:rPr>
          <w:rFonts w:ascii="Arial" w:eastAsia="Arial" w:hAnsi="Arial" w:cs="Arial"/>
          <w:b/>
          <w:color w:val="000000"/>
          <w:sz w:val="18"/>
          <w:szCs w:val="18"/>
        </w:rPr>
        <w:t>ES FINAIS</w:t>
      </w:r>
    </w:p>
    <w:p w:rsidR="009C7CA9" w:rsidRDefault="009C7CA9" w:rsidP="00C7215A">
      <w:pPr>
        <w:spacing w:before="2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Por ser </w:t>
      </w:r>
      <w:r w:rsidR="00204281">
        <w:rPr>
          <w:rFonts w:ascii="Arial" w:eastAsia="Arial" w:hAnsi="Arial" w:cs="Arial"/>
          <w:sz w:val="18"/>
          <w:szCs w:val="18"/>
        </w:rPr>
        <w:t>uma doença de caráter zoonótico</w:t>
      </w:r>
      <w:r>
        <w:rPr>
          <w:rFonts w:ascii="Arial" w:eastAsia="Arial" w:hAnsi="Arial" w:cs="Arial"/>
          <w:sz w:val="18"/>
          <w:szCs w:val="18"/>
        </w:rPr>
        <w:t xml:space="preserve"> a </w:t>
      </w:r>
      <w:r w:rsidR="00F3082A">
        <w:rPr>
          <w:rFonts w:ascii="Arial" w:eastAsia="Arial" w:hAnsi="Arial" w:cs="Arial"/>
          <w:sz w:val="18"/>
          <w:szCs w:val="18"/>
        </w:rPr>
        <w:t>esporotricose</w:t>
      </w:r>
      <w:r>
        <w:rPr>
          <w:rFonts w:ascii="Arial" w:eastAsia="Arial" w:hAnsi="Arial" w:cs="Arial"/>
          <w:sz w:val="18"/>
          <w:szCs w:val="18"/>
        </w:rPr>
        <w:t xml:space="preserve"> deve s</w:t>
      </w:r>
      <w:r w:rsidR="00204281">
        <w:rPr>
          <w:rFonts w:ascii="Arial" w:eastAsia="Arial" w:hAnsi="Arial" w:cs="Arial"/>
          <w:sz w:val="18"/>
          <w:szCs w:val="18"/>
        </w:rPr>
        <w:t>er tratada com seriedade e</w:t>
      </w:r>
      <w:r>
        <w:rPr>
          <w:rFonts w:ascii="Arial" w:eastAsia="Arial" w:hAnsi="Arial" w:cs="Arial"/>
          <w:sz w:val="18"/>
          <w:szCs w:val="18"/>
        </w:rPr>
        <w:t xml:space="preserve"> acompanhamento de perto por meio d</w:t>
      </w:r>
      <w:r w:rsidR="00204281">
        <w:rPr>
          <w:rFonts w:ascii="Arial" w:eastAsia="Arial" w:hAnsi="Arial" w:cs="Arial"/>
          <w:sz w:val="18"/>
          <w:szCs w:val="18"/>
        </w:rPr>
        <w:t>o tutor e do médico veterinário.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204281">
        <w:rPr>
          <w:rFonts w:ascii="Arial" w:eastAsia="Arial" w:hAnsi="Arial" w:cs="Arial"/>
          <w:sz w:val="18"/>
          <w:szCs w:val="18"/>
        </w:rPr>
        <w:t xml:space="preserve">Em </w:t>
      </w:r>
      <w:r>
        <w:rPr>
          <w:rFonts w:ascii="Arial" w:eastAsia="Arial" w:hAnsi="Arial" w:cs="Arial"/>
          <w:sz w:val="18"/>
          <w:szCs w:val="18"/>
        </w:rPr>
        <w:t xml:space="preserve">alguns casos a eutanásia tem que ser feita, seja por um </w:t>
      </w:r>
      <w:r w:rsidR="00DE5E8B">
        <w:rPr>
          <w:rFonts w:ascii="Arial" w:eastAsia="Arial" w:hAnsi="Arial" w:cs="Arial"/>
          <w:sz w:val="18"/>
          <w:szCs w:val="18"/>
        </w:rPr>
        <w:t>acometimento</w:t>
      </w:r>
      <w:r w:rsidR="00FF3E15">
        <w:rPr>
          <w:rFonts w:ascii="Arial" w:eastAsia="Arial" w:hAnsi="Arial" w:cs="Arial"/>
          <w:sz w:val="18"/>
          <w:szCs w:val="18"/>
        </w:rPr>
        <w:t xml:space="preserve"> sistêmico do animal ou </w:t>
      </w:r>
      <w:r>
        <w:rPr>
          <w:rFonts w:ascii="Arial" w:eastAsia="Arial" w:hAnsi="Arial" w:cs="Arial"/>
          <w:sz w:val="18"/>
          <w:szCs w:val="18"/>
        </w:rPr>
        <w:t>incapacidade do tutor de trata-lo.</w:t>
      </w:r>
      <w:r w:rsidR="00DE5E8B">
        <w:rPr>
          <w:rFonts w:ascii="Arial" w:eastAsia="Arial" w:hAnsi="Arial" w:cs="Arial"/>
          <w:sz w:val="18"/>
          <w:szCs w:val="18"/>
        </w:rPr>
        <w:t xml:space="preserve"> O tutor deve estar ciente dos riscos e estar disposto a dar continuidade ao tratamento.</w:t>
      </w:r>
      <w:r>
        <w:rPr>
          <w:rFonts w:ascii="Arial" w:eastAsia="Arial" w:hAnsi="Arial" w:cs="Arial"/>
          <w:sz w:val="18"/>
          <w:szCs w:val="18"/>
        </w:rPr>
        <w:t xml:space="preserve"> O tratamento é demorado e o animal tem que ser acompanhado com exame de função hepática uma vez que a medicação antifúngica pode ser hepatotóxica.</w:t>
      </w:r>
    </w:p>
    <w:p w:rsidR="007B0F9D" w:rsidRPr="009C7CA9" w:rsidRDefault="009C7CA9" w:rsidP="00C7215A">
      <w:pPr>
        <w:spacing w:before="2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diagnósti</w:t>
      </w:r>
      <w:r w:rsidR="00DE5E8B">
        <w:rPr>
          <w:rFonts w:ascii="Arial" w:eastAsia="Arial" w:hAnsi="Arial" w:cs="Arial"/>
          <w:sz w:val="18"/>
          <w:szCs w:val="18"/>
        </w:rPr>
        <w:t>co da esporotricose pode ser difícil, principalmente em regiõ</w:t>
      </w:r>
      <w:r w:rsidR="00FF3E15">
        <w:rPr>
          <w:rFonts w:ascii="Arial" w:eastAsia="Arial" w:hAnsi="Arial" w:cs="Arial"/>
          <w:sz w:val="18"/>
          <w:szCs w:val="18"/>
        </w:rPr>
        <w:t>es onde a patologia não é comum. Portanto, é</w:t>
      </w:r>
      <w:r w:rsidR="00DE5E8B">
        <w:rPr>
          <w:rFonts w:ascii="Arial" w:eastAsia="Arial" w:hAnsi="Arial" w:cs="Arial"/>
          <w:sz w:val="18"/>
          <w:szCs w:val="18"/>
        </w:rPr>
        <w:t xml:space="preserve"> de extrema importância para fechar o diagnóstico uma aval</w:t>
      </w:r>
      <w:r w:rsidR="00FF3E15">
        <w:rPr>
          <w:rFonts w:ascii="Arial" w:eastAsia="Arial" w:hAnsi="Arial" w:cs="Arial"/>
          <w:sz w:val="18"/>
          <w:szCs w:val="18"/>
        </w:rPr>
        <w:t>iação clínica minuciosa somada a</w:t>
      </w:r>
      <w:r w:rsidR="00DE5E8B">
        <w:rPr>
          <w:rFonts w:ascii="Arial" w:eastAsia="Arial" w:hAnsi="Arial" w:cs="Arial"/>
          <w:sz w:val="18"/>
          <w:szCs w:val="18"/>
        </w:rPr>
        <w:t xml:space="preserve"> exames como a cultura fúngica. </w:t>
      </w:r>
    </w:p>
    <w:sectPr w:rsidR="007B0F9D" w:rsidRPr="009C7CA9" w:rsidSect="004E20BF">
      <w:type w:val="continuous"/>
      <w:pgSz w:w="11906" w:h="16838"/>
      <w:pgMar w:top="720" w:right="425" w:bottom="720" w:left="425" w:header="709" w:footer="709" w:gutter="0"/>
      <w:cols w:num="2" w:space="720" w:equalWidth="0">
        <w:col w:w="5327" w:space="402"/>
        <w:col w:w="532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431A" w:rsidRDefault="0025431A">
      <w:r>
        <w:separator/>
      </w:r>
    </w:p>
  </w:endnote>
  <w:endnote w:type="continuationSeparator" w:id="0">
    <w:p w:rsidR="0025431A" w:rsidRDefault="0025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431A" w:rsidRDefault="0025431A">
      <w:r>
        <w:separator/>
      </w:r>
    </w:p>
  </w:footnote>
  <w:footnote w:type="continuationSeparator" w:id="0">
    <w:p w:rsidR="0025431A" w:rsidRDefault="0025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20BF" w:rsidRPr="004E20BF" w:rsidRDefault="004E20BF" w:rsidP="004E20BF">
    <w:pPr>
      <w:pStyle w:val="NormalWeb"/>
      <w:tabs>
        <w:tab w:val="center" w:pos="5528"/>
        <w:tab w:val="left" w:pos="10080"/>
      </w:tabs>
      <w:spacing w:before="0" w:beforeAutospacing="0" w:after="0" w:afterAutospacing="0"/>
      <w:jc w:val="center"/>
      <w:rPr>
        <w:rFonts w:ascii="Arial Rounded MT Bold" w:hAnsi="Arial Rounded MT Bold"/>
        <w:sz w:val="28"/>
        <w:szCs w:val="28"/>
      </w:rPr>
    </w:pPr>
    <w:r w:rsidRPr="004E20BF">
      <w:rPr>
        <w:rFonts w:ascii="Arial Rounded MT Bold" w:hAnsi="Arial Rounded MT Bold"/>
        <w:noProof/>
        <w:sz w:val="28"/>
        <w:szCs w:val="28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1B9F611B" wp14:editId="4C5D14A3">
          <wp:simplePos x="0" y="0"/>
          <wp:positionH relativeFrom="margin">
            <wp:posOffset>5953125</wp:posOffset>
          </wp:positionH>
          <wp:positionV relativeFrom="margin">
            <wp:posOffset>-527685</wp:posOffset>
          </wp:positionV>
          <wp:extent cx="762000" cy="628650"/>
          <wp:effectExtent l="0" t="0" r="0" b="0"/>
          <wp:wrapNone/>
          <wp:docPr id="13" name="Imagem 13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4E20BF">
      <w:rPr>
        <w:rFonts w:ascii="Arial Rounded MT Bold" w:hAnsi="Arial Rounded MT Bold" w:cs="Arial"/>
        <w:b/>
        <w:bCs/>
        <w:color w:val="002060"/>
        <w:sz w:val="28"/>
        <w:szCs w:val="28"/>
      </w:rPr>
      <w:t>VIII Colóquio Técnico Científico de Saúde Única,</w:t>
    </w:r>
  </w:p>
  <w:p w:rsidR="004E20BF" w:rsidRDefault="004E20BF" w:rsidP="004E20BF">
    <w:pPr>
      <w:pStyle w:val="NormalWeb"/>
      <w:spacing w:before="0" w:beforeAutospacing="0" w:after="0" w:afterAutospacing="0"/>
      <w:jc w:val="center"/>
      <w:rPr>
        <w:rFonts w:ascii="Arial Rounded MT Bold" w:hAnsi="Arial Rounded MT Bold" w:cs="Arial"/>
        <w:b/>
        <w:bCs/>
        <w:color w:val="002060"/>
        <w:sz w:val="22"/>
        <w:szCs w:val="22"/>
      </w:rPr>
    </w:pPr>
    <w:r w:rsidRPr="004E20BF">
      <w:rPr>
        <w:rFonts w:ascii="Arial Rounded MT Bold" w:hAnsi="Arial Rounded MT Bold" w:cs="Arial"/>
        <w:b/>
        <w:bCs/>
        <w:color w:val="002060"/>
        <w:sz w:val="28"/>
        <w:szCs w:val="28"/>
      </w:rPr>
      <w:t>Ciências Agrárias e Meio Ambiente</w:t>
    </w:r>
  </w:p>
  <w:p w:rsidR="004E20BF" w:rsidRDefault="004E20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F9D"/>
    <w:rsid w:val="00012255"/>
    <w:rsid w:val="000207B4"/>
    <w:rsid w:val="00200C71"/>
    <w:rsid w:val="00204281"/>
    <w:rsid w:val="0021393B"/>
    <w:rsid w:val="0025431A"/>
    <w:rsid w:val="002658F9"/>
    <w:rsid w:val="002821EE"/>
    <w:rsid w:val="003B0BB9"/>
    <w:rsid w:val="004E20BF"/>
    <w:rsid w:val="00527D7A"/>
    <w:rsid w:val="00576760"/>
    <w:rsid w:val="005D39F5"/>
    <w:rsid w:val="00643F1B"/>
    <w:rsid w:val="00670AC6"/>
    <w:rsid w:val="007438A4"/>
    <w:rsid w:val="00765B2C"/>
    <w:rsid w:val="007B0F9D"/>
    <w:rsid w:val="008411D4"/>
    <w:rsid w:val="00941537"/>
    <w:rsid w:val="0099165E"/>
    <w:rsid w:val="009C7CA9"/>
    <w:rsid w:val="009E5DD8"/>
    <w:rsid w:val="00A078E9"/>
    <w:rsid w:val="00AB206C"/>
    <w:rsid w:val="00B93E53"/>
    <w:rsid w:val="00BA1C00"/>
    <w:rsid w:val="00C7215A"/>
    <w:rsid w:val="00CB19C2"/>
    <w:rsid w:val="00CE464F"/>
    <w:rsid w:val="00D2178F"/>
    <w:rsid w:val="00DE5E8B"/>
    <w:rsid w:val="00EB651D"/>
    <w:rsid w:val="00F3082A"/>
    <w:rsid w:val="00F7139C"/>
    <w:rsid w:val="00F82ECB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F3D02-8EC4-44D9-B0F2-2DC3A340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2821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4656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Pedro Rocha</cp:lastModifiedBy>
  <cp:revision>2</cp:revision>
  <dcterms:created xsi:type="dcterms:W3CDTF">2021-11-24T03:02:00Z</dcterms:created>
  <dcterms:modified xsi:type="dcterms:W3CDTF">2021-11-24T03:02:00Z</dcterms:modified>
</cp:coreProperties>
</file>