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47" w:rsidRDefault="0079380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ENUCLEAÇÃO EM CADELA</w:t>
      </w:r>
      <w:r w:rsidR="00C94AC6">
        <w:rPr>
          <w:rFonts w:ascii="Arial" w:eastAsia="Arial" w:hAnsi="Arial" w:cs="Arial"/>
          <w:b/>
          <w:smallCaps/>
          <w:sz w:val="22"/>
          <w:szCs w:val="22"/>
        </w:rPr>
        <w:t xml:space="preserve"> APÓS PROTUSÃO OCULAR TRAUMÁTICA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: </w:t>
      </w:r>
      <w:r w:rsidR="00221B41">
        <w:rPr>
          <w:rFonts w:ascii="Arial" w:eastAsia="Arial" w:hAnsi="Arial" w:cs="Arial"/>
          <w:b/>
          <w:smallCaps/>
          <w:sz w:val="22"/>
          <w:szCs w:val="22"/>
        </w:rPr>
        <w:t>RELATO DE CASO</w:t>
      </w:r>
    </w:p>
    <w:p w:rsidR="00751147" w:rsidRDefault="007938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Rafael Ferreira Gontijo Costa</w:t>
      </w:r>
      <w:r w:rsidR="00221B41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</w:t>
      </w:r>
      <w:r w:rsidR="003A19D8">
        <w:rPr>
          <w:rFonts w:ascii="Arial" w:eastAsia="Arial" w:hAnsi="Arial" w:cs="Arial"/>
          <w:b/>
          <w:color w:val="000000"/>
        </w:rPr>
        <w:t>, Priscila Fantini</w:t>
      </w:r>
      <w:r w:rsidR="00221B41">
        <w:rPr>
          <w:rFonts w:ascii="Arial" w:eastAsia="Arial" w:hAnsi="Arial" w:cs="Arial"/>
          <w:b/>
          <w:color w:val="000000"/>
          <w:vertAlign w:val="superscript"/>
        </w:rPr>
        <w:t>2</w:t>
      </w:r>
      <w:r w:rsidR="00221B41">
        <w:rPr>
          <w:rFonts w:ascii="Arial" w:eastAsia="Arial" w:hAnsi="Arial" w:cs="Arial"/>
          <w:b/>
          <w:color w:val="000000"/>
        </w:rPr>
        <w:t>.</w:t>
      </w:r>
    </w:p>
    <w:p w:rsidR="00751147" w:rsidRDefault="00221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9A3520">
        <w:rPr>
          <w:rFonts w:ascii="Arial" w:eastAsia="Arial" w:hAnsi="Arial" w:cs="Arial"/>
          <w:i/>
          <w:sz w:val="14"/>
          <w:szCs w:val="14"/>
        </w:rPr>
        <w:t>Una Bo</w:t>
      </w:r>
      <w:r w:rsidR="00793805">
        <w:rPr>
          <w:rFonts w:ascii="Arial" w:eastAsia="Arial" w:hAnsi="Arial" w:cs="Arial"/>
          <w:i/>
          <w:sz w:val="14"/>
          <w:szCs w:val="14"/>
        </w:rPr>
        <w:t>m Despacho</w:t>
      </w:r>
      <w:r w:rsidR="00793805"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</w:t>
      </w:r>
      <w:r w:rsidR="00793805">
        <w:rPr>
          <w:rFonts w:ascii="Arial" w:eastAsia="Arial" w:hAnsi="Arial" w:cs="Arial"/>
          <w:i/>
          <w:color w:val="000000"/>
          <w:sz w:val="14"/>
          <w:szCs w:val="14"/>
        </w:rPr>
        <w:t xml:space="preserve"> Brasil – *Contato: rafamoema@yahoo.</w:t>
      </w:r>
      <w:r>
        <w:rPr>
          <w:rFonts w:ascii="Arial" w:eastAsia="Arial" w:hAnsi="Arial" w:cs="Arial"/>
          <w:i/>
          <w:color w:val="000000"/>
          <w:sz w:val="14"/>
          <w:szCs w:val="14"/>
        </w:rPr>
        <w:t>com</w:t>
      </w:r>
      <w:r w:rsidR="00793805">
        <w:rPr>
          <w:rFonts w:ascii="Arial" w:eastAsia="Arial" w:hAnsi="Arial" w:cs="Arial"/>
          <w:i/>
          <w:color w:val="000000"/>
          <w:sz w:val="14"/>
          <w:szCs w:val="14"/>
        </w:rPr>
        <w:t>.br</w:t>
      </w:r>
    </w:p>
    <w:p w:rsidR="00751147" w:rsidRDefault="0079380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221B41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 w:rsidR="00221B41"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</w:t>
      </w:r>
      <w:r w:rsidR="00221B41">
        <w:rPr>
          <w:rFonts w:ascii="Arial" w:eastAsia="Arial" w:hAnsi="Arial" w:cs="Arial"/>
          <w:i/>
          <w:sz w:val="14"/>
          <w:szCs w:val="14"/>
        </w:rPr>
        <w:t xml:space="preserve"> Centro Un</w:t>
      </w:r>
      <w:r w:rsidR="009A3520">
        <w:rPr>
          <w:rFonts w:ascii="Arial" w:eastAsia="Arial" w:hAnsi="Arial" w:cs="Arial"/>
          <w:i/>
          <w:sz w:val="14"/>
          <w:szCs w:val="14"/>
        </w:rPr>
        <w:t>iversitário Una Bo</w:t>
      </w:r>
      <w:r>
        <w:rPr>
          <w:rFonts w:ascii="Arial" w:eastAsia="Arial" w:hAnsi="Arial" w:cs="Arial"/>
          <w:i/>
          <w:sz w:val="14"/>
          <w:szCs w:val="14"/>
        </w:rPr>
        <w:t>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Despacho/MG</w:t>
      </w:r>
      <w:r w:rsidR="00221B41">
        <w:rPr>
          <w:rFonts w:ascii="Arial" w:eastAsia="Arial" w:hAnsi="Arial" w:cs="Arial"/>
          <w:i/>
          <w:color w:val="000000"/>
          <w:sz w:val="14"/>
          <w:szCs w:val="14"/>
        </w:rPr>
        <w:t xml:space="preserve">  – Brasil</w:t>
      </w:r>
    </w:p>
    <w:p w:rsidR="00751147" w:rsidRDefault="007511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751147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:rsidR="00751147" w:rsidRDefault="00221B4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B70606" w:rsidRPr="00B1587B" w:rsidRDefault="00B70606" w:rsidP="00B70606">
      <w:pPr>
        <w:jc w:val="both"/>
        <w:rPr>
          <w:rFonts w:ascii="Arial" w:hAnsi="Arial" w:cs="Arial"/>
          <w:sz w:val="18"/>
          <w:szCs w:val="18"/>
        </w:rPr>
      </w:pPr>
      <w:r w:rsidRPr="00B1587B">
        <w:rPr>
          <w:rFonts w:ascii="Arial" w:hAnsi="Arial" w:cs="Arial"/>
          <w:sz w:val="18"/>
          <w:szCs w:val="18"/>
        </w:rPr>
        <w:t>A proptose é uma emergência oftálmica caracterizada pelo deslocamento anterior do globo ocular de forma súbita, com encarceramento das</w:t>
      </w:r>
      <w:r w:rsidR="00E576F7">
        <w:rPr>
          <w:rFonts w:ascii="Arial" w:hAnsi="Arial" w:cs="Arial"/>
          <w:sz w:val="18"/>
          <w:szCs w:val="18"/>
        </w:rPr>
        <w:t xml:space="preserve"> pálpebras atrás desta estrutura</w:t>
      </w:r>
      <w:r w:rsidRPr="00B1587B">
        <w:rPr>
          <w:rFonts w:ascii="Arial" w:hAnsi="Arial" w:cs="Arial"/>
          <w:sz w:val="18"/>
          <w:szCs w:val="18"/>
        </w:rPr>
        <w:t>. Ocorre usualmente em decorrência de traumas contusos no crânio, provocados por queda, mordidas de o</w:t>
      </w:r>
      <w:r w:rsidR="002F3678">
        <w:rPr>
          <w:rFonts w:ascii="Arial" w:hAnsi="Arial" w:cs="Arial"/>
          <w:sz w:val="18"/>
          <w:szCs w:val="18"/>
        </w:rPr>
        <w:t xml:space="preserve">utros animais ou acidentes automobilísticos. </w:t>
      </w:r>
      <w:r w:rsidRPr="00B1587B">
        <w:rPr>
          <w:rFonts w:ascii="Arial" w:hAnsi="Arial" w:cs="Arial"/>
          <w:sz w:val="18"/>
          <w:szCs w:val="18"/>
        </w:rPr>
        <w:t xml:space="preserve"> Os cães </w:t>
      </w:r>
      <w:proofErr w:type="spellStart"/>
      <w:r w:rsidRPr="00B1587B">
        <w:rPr>
          <w:rFonts w:ascii="Arial" w:hAnsi="Arial" w:cs="Arial"/>
          <w:sz w:val="18"/>
          <w:szCs w:val="18"/>
        </w:rPr>
        <w:t>braqu</w:t>
      </w:r>
      <w:r w:rsidR="005F3B0A">
        <w:rPr>
          <w:rFonts w:ascii="Arial" w:hAnsi="Arial" w:cs="Arial"/>
          <w:sz w:val="18"/>
          <w:szCs w:val="18"/>
        </w:rPr>
        <w:t>icefálicos</w:t>
      </w:r>
      <w:proofErr w:type="spellEnd"/>
      <w:r w:rsidR="005F3B0A">
        <w:rPr>
          <w:rFonts w:ascii="Arial" w:hAnsi="Arial" w:cs="Arial"/>
          <w:sz w:val="18"/>
          <w:szCs w:val="18"/>
        </w:rPr>
        <w:t xml:space="preserve"> são mais propensos</w:t>
      </w:r>
      <w:r w:rsidRPr="00B1587B">
        <w:rPr>
          <w:rFonts w:ascii="Arial" w:hAnsi="Arial" w:cs="Arial"/>
          <w:sz w:val="18"/>
          <w:szCs w:val="18"/>
        </w:rPr>
        <w:t xml:space="preserve"> ao desenvolvimento desta condição por possuírem órbitas rasas, olhos proeminentes e ampla fissura palpebral. Em caso de exposição prolongada do globo ocular pode ocorrer glaucoma congestivo, descolamento de retina, </w:t>
      </w:r>
      <w:proofErr w:type="spellStart"/>
      <w:r w:rsidRPr="00B1587B">
        <w:rPr>
          <w:rFonts w:ascii="Arial" w:hAnsi="Arial" w:cs="Arial"/>
          <w:sz w:val="18"/>
          <w:szCs w:val="18"/>
        </w:rPr>
        <w:t>ceratite</w:t>
      </w:r>
      <w:proofErr w:type="spellEnd"/>
      <w:r w:rsidRPr="00B1587B">
        <w:rPr>
          <w:rFonts w:ascii="Arial" w:hAnsi="Arial" w:cs="Arial"/>
          <w:sz w:val="18"/>
          <w:szCs w:val="18"/>
        </w:rPr>
        <w:t xml:space="preserve"> progressiva, estase venosa, avulsão óptica, necrose </w:t>
      </w:r>
      <w:proofErr w:type="spellStart"/>
      <w:r w:rsidRPr="00B1587B">
        <w:rPr>
          <w:rFonts w:ascii="Arial" w:hAnsi="Arial" w:cs="Arial"/>
          <w:sz w:val="18"/>
          <w:szCs w:val="18"/>
        </w:rPr>
        <w:t>corneana</w:t>
      </w:r>
      <w:proofErr w:type="spellEnd"/>
      <w:r w:rsidRPr="00B1587B">
        <w:rPr>
          <w:rFonts w:ascii="Arial" w:hAnsi="Arial" w:cs="Arial"/>
          <w:sz w:val="18"/>
          <w:szCs w:val="18"/>
        </w:rPr>
        <w:t>, estrabismo permanente e distensão do nervo óptico, r</w:t>
      </w:r>
      <w:r w:rsidR="00E576F7">
        <w:rPr>
          <w:rFonts w:ascii="Arial" w:hAnsi="Arial" w:cs="Arial"/>
          <w:sz w:val="18"/>
          <w:szCs w:val="18"/>
        </w:rPr>
        <w:t>esultando em cegueira definitiva</w:t>
      </w:r>
      <w:r w:rsidRPr="00B1587B">
        <w:rPr>
          <w:rFonts w:ascii="Arial" w:hAnsi="Arial" w:cs="Arial"/>
          <w:sz w:val="18"/>
          <w:szCs w:val="18"/>
        </w:rPr>
        <w:t xml:space="preserve">. A tração do quiasma óptico </w:t>
      </w:r>
      <w:r w:rsidR="00E576F7">
        <w:rPr>
          <w:rFonts w:ascii="Arial" w:hAnsi="Arial" w:cs="Arial"/>
          <w:sz w:val="18"/>
          <w:szCs w:val="18"/>
        </w:rPr>
        <w:t xml:space="preserve">também </w:t>
      </w:r>
      <w:r w:rsidRPr="00B1587B">
        <w:rPr>
          <w:rFonts w:ascii="Arial" w:hAnsi="Arial" w:cs="Arial"/>
          <w:sz w:val="18"/>
          <w:szCs w:val="18"/>
        </w:rPr>
        <w:t xml:space="preserve">pode afetar de forma negativa a visão do olho contralateral. O prognóstico do animal decorre dos achados clínicos, sendo positivo quando o apresenta visão intacta, reflexo pupilar </w:t>
      </w:r>
      <w:proofErr w:type="spellStart"/>
      <w:r w:rsidRPr="00B1587B">
        <w:rPr>
          <w:rFonts w:ascii="Arial" w:hAnsi="Arial" w:cs="Arial"/>
          <w:sz w:val="18"/>
          <w:szCs w:val="18"/>
        </w:rPr>
        <w:t>fotomotor</w:t>
      </w:r>
      <w:proofErr w:type="spellEnd"/>
      <w:r w:rsidRPr="00B1587B">
        <w:rPr>
          <w:rFonts w:ascii="Arial" w:hAnsi="Arial" w:cs="Arial"/>
          <w:sz w:val="18"/>
          <w:szCs w:val="18"/>
        </w:rPr>
        <w:t xml:space="preserve"> </w:t>
      </w:r>
      <w:r w:rsidR="00E576F7">
        <w:rPr>
          <w:rFonts w:ascii="Arial" w:hAnsi="Arial" w:cs="Arial"/>
          <w:sz w:val="18"/>
          <w:szCs w:val="18"/>
        </w:rPr>
        <w:t>mantido</w:t>
      </w:r>
      <w:r w:rsidRPr="00B1587B">
        <w:rPr>
          <w:rFonts w:ascii="Arial" w:hAnsi="Arial" w:cs="Arial"/>
          <w:sz w:val="18"/>
          <w:szCs w:val="18"/>
        </w:rPr>
        <w:t xml:space="preserve">, aparência de fundo normal e tempo curto de proptose, podendo o globo ocular </w:t>
      </w:r>
      <w:proofErr w:type="gramStart"/>
      <w:r w:rsidRPr="00B1587B">
        <w:rPr>
          <w:rFonts w:ascii="Arial" w:hAnsi="Arial" w:cs="Arial"/>
          <w:sz w:val="18"/>
          <w:szCs w:val="18"/>
        </w:rPr>
        <w:t>ser</w:t>
      </w:r>
      <w:proofErr w:type="gramEnd"/>
      <w:r w:rsidRPr="00B1587B">
        <w:rPr>
          <w:rFonts w:ascii="Arial" w:hAnsi="Arial" w:cs="Arial"/>
          <w:sz w:val="18"/>
          <w:szCs w:val="18"/>
        </w:rPr>
        <w:t xml:space="preserve"> reposicionado. </w:t>
      </w:r>
      <w:r w:rsidR="002F3678">
        <w:rPr>
          <w:rFonts w:ascii="Arial" w:hAnsi="Arial" w:cs="Arial"/>
          <w:sz w:val="18"/>
          <w:szCs w:val="18"/>
        </w:rPr>
        <w:t>Caso contrário, quando o dano</w:t>
      </w:r>
      <w:r w:rsidRPr="00B1587B">
        <w:rPr>
          <w:rFonts w:ascii="Arial" w:hAnsi="Arial" w:cs="Arial"/>
          <w:sz w:val="18"/>
          <w:szCs w:val="18"/>
        </w:rPr>
        <w:t xml:space="preserve"> bastante severo, pode ser necessário realizar o procedimento cirúrgico de </w:t>
      </w:r>
      <w:proofErr w:type="spellStart"/>
      <w:r w:rsidRPr="00B1587B">
        <w:rPr>
          <w:rFonts w:ascii="Arial" w:hAnsi="Arial" w:cs="Arial"/>
          <w:sz w:val="18"/>
          <w:szCs w:val="18"/>
        </w:rPr>
        <w:t>enucleação</w:t>
      </w:r>
      <w:proofErr w:type="spellEnd"/>
      <w:r w:rsidRPr="00B1587B">
        <w:rPr>
          <w:rFonts w:ascii="Arial" w:hAnsi="Arial" w:cs="Arial"/>
          <w:sz w:val="18"/>
          <w:szCs w:val="18"/>
        </w:rPr>
        <w:t xml:space="preserve"> </w:t>
      </w:r>
      <w:r w:rsidRPr="00B70606">
        <w:rPr>
          <w:rFonts w:ascii="Arial" w:hAnsi="Arial" w:cs="Arial"/>
          <w:sz w:val="18"/>
          <w:szCs w:val="18"/>
          <w:vertAlign w:val="superscript"/>
        </w:rPr>
        <w:t>2, 5, 6, 7, 8</w:t>
      </w:r>
      <w:r>
        <w:rPr>
          <w:rFonts w:ascii="Arial" w:hAnsi="Arial" w:cs="Arial"/>
          <w:sz w:val="18"/>
          <w:szCs w:val="18"/>
        </w:rPr>
        <w:t>.</w:t>
      </w:r>
    </w:p>
    <w:p w:rsidR="00B70606" w:rsidRPr="00B70606" w:rsidRDefault="00B70606" w:rsidP="00B70606">
      <w:pPr>
        <w:jc w:val="both"/>
        <w:rPr>
          <w:rFonts w:ascii="Arial" w:hAnsi="Arial" w:cs="Arial"/>
          <w:sz w:val="18"/>
          <w:szCs w:val="18"/>
        </w:rPr>
      </w:pPr>
      <w:r w:rsidRPr="00B1587B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B1587B">
        <w:rPr>
          <w:rFonts w:ascii="Arial" w:hAnsi="Arial" w:cs="Arial"/>
          <w:sz w:val="18"/>
          <w:szCs w:val="18"/>
        </w:rPr>
        <w:t>enucleação</w:t>
      </w:r>
      <w:proofErr w:type="spellEnd"/>
      <w:r w:rsidRPr="00B1587B">
        <w:rPr>
          <w:rFonts w:ascii="Arial" w:hAnsi="Arial" w:cs="Arial"/>
          <w:sz w:val="18"/>
          <w:szCs w:val="18"/>
        </w:rPr>
        <w:t xml:space="preserve"> co</w:t>
      </w:r>
      <w:r w:rsidR="002F3678">
        <w:rPr>
          <w:rFonts w:ascii="Arial" w:hAnsi="Arial" w:cs="Arial"/>
          <w:sz w:val="18"/>
          <w:szCs w:val="18"/>
        </w:rPr>
        <w:t xml:space="preserve">mpreende a cirurgia de remoção </w:t>
      </w:r>
      <w:r w:rsidRPr="00B1587B">
        <w:rPr>
          <w:rFonts w:ascii="Arial" w:hAnsi="Arial" w:cs="Arial"/>
          <w:sz w:val="18"/>
          <w:szCs w:val="18"/>
        </w:rPr>
        <w:t xml:space="preserve">total do globo ocular, sendo um procedimento bastante comum na clínica de pequenos animais. </w:t>
      </w:r>
      <w:r w:rsidR="002F3678">
        <w:rPr>
          <w:rFonts w:ascii="Arial" w:hAnsi="Arial" w:cs="Arial"/>
          <w:sz w:val="18"/>
          <w:szCs w:val="18"/>
        </w:rPr>
        <w:t xml:space="preserve">É </w:t>
      </w:r>
      <w:r w:rsidRPr="00B1587B">
        <w:rPr>
          <w:rFonts w:ascii="Arial" w:hAnsi="Arial" w:cs="Arial"/>
          <w:sz w:val="18"/>
          <w:szCs w:val="18"/>
        </w:rPr>
        <w:t>uma alterna</w:t>
      </w:r>
      <w:r w:rsidR="00E576F7">
        <w:rPr>
          <w:rFonts w:ascii="Arial" w:hAnsi="Arial" w:cs="Arial"/>
          <w:sz w:val="18"/>
          <w:szCs w:val="18"/>
        </w:rPr>
        <w:t>tiva terapêutica quando</w:t>
      </w:r>
      <w:r w:rsidRPr="00B1587B">
        <w:rPr>
          <w:rFonts w:ascii="Arial" w:hAnsi="Arial" w:cs="Arial"/>
          <w:sz w:val="18"/>
          <w:szCs w:val="18"/>
        </w:rPr>
        <w:t xml:space="preserve"> a estrutura </w:t>
      </w:r>
      <w:r w:rsidR="002F3678">
        <w:rPr>
          <w:rFonts w:ascii="Arial" w:hAnsi="Arial" w:cs="Arial"/>
          <w:sz w:val="18"/>
          <w:szCs w:val="18"/>
        </w:rPr>
        <w:t xml:space="preserve">ocular </w:t>
      </w:r>
      <w:r w:rsidRPr="00B1587B">
        <w:rPr>
          <w:rFonts w:ascii="Arial" w:hAnsi="Arial" w:cs="Arial"/>
          <w:sz w:val="18"/>
          <w:szCs w:val="18"/>
        </w:rPr>
        <w:t>representa um risco em potencial para a saúde do paciente e este apresenta cegueira irreversível, no entanto, ainda há manifestação de dor local, como em casos de neoplasias, ruptura do nervo óptico, traumatismos e perfurações severas, glaucomas não responsivos ao tratamento, pan-oftalmi</w:t>
      </w:r>
      <w:r>
        <w:rPr>
          <w:rFonts w:ascii="Arial" w:hAnsi="Arial" w:cs="Arial"/>
          <w:sz w:val="18"/>
          <w:szCs w:val="18"/>
        </w:rPr>
        <w:t xml:space="preserve">tes e </w:t>
      </w:r>
      <w:proofErr w:type="spellStart"/>
      <w:r>
        <w:rPr>
          <w:rFonts w:ascii="Arial" w:hAnsi="Arial" w:cs="Arial"/>
          <w:sz w:val="18"/>
          <w:szCs w:val="18"/>
        </w:rPr>
        <w:t>endoftalmites</w:t>
      </w:r>
      <w:proofErr w:type="spellEnd"/>
      <w:r>
        <w:rPr>
          <w:rFonts w:ascii="Arial" w:hAnsi="Arial" w:cs="Arial"/>
          <w:sz w:val="18"/>
          <w:szCs w:val="18"/>
        </w:rPr>
        <w:t xml:space="preserve"> intratáveis</w:t>
      </w:r>
      <w:r w:rsidRPr="00B1587B">
        <w:rPr>
          <w:rFonts w:ascii="Arial" w:hAnsi="Arial" w:cs="Arial"/>
          <w:sz w:val="18"/>
          <w:szCs w:val="18"/>
        </w:rPr>
        <w:t xml:space="preserve"> </w:t>
      </w:r>
      <w:r w:rsidRPr="00B70606">
        <w:rPr>
          <w:rFonts w:ascii="Arial" w:hAnsi="Arial" w:cs="Arial"/>
          <w:sz w:val="18"/>
          <w:szCs w:val="18"/>
          <w:vertAlign w:val="superscript"/>
        </w:rPr>
        <w:t xml:space="preserve">1, 4, </w:t>
      </w: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>.</w:t>
      </w:r>
    </w:p>
    <w:p w:rsidR="00B70606" w:rsidRPr="00B70606" w:rsidRDefault="00B70606" w:rsidP="00B70606">
      <w:pPr>
        <w:jc w:val="both"/>
        <w:rPr>
          <w:rFonts w:ascii="Arial" w:hAnsi="Arial" w:cs="Arial"/>
          <w:sz w:val="18"/>
          <w:szCs w:val="18"/>
        </w:rPr>
      </w:pPr>
      <w:r w:rsidRPr="00B1587B">
        <w:rPr>
          <w:rFonts w:ascii="Arial" w:hAnsi="Arial" w:cs="Arial"/>
          <w:sz w:val="18"/>
          <w:szCs w:val="18"/>
        </w:rPr>
        <w:t xml:space="preserve">Diferentes técnicas são descritas na literatura para a realização da </w:t>
      </w:r>
      <w:proofErr w:type="spellStart"/>
      <w:r w:rsidRPr="00B1587B">
        <w:rPr>
          <w:rFonts w:ascii="Arial" w:hAnsi="Arial" w:cs="Arial"/>
          <w:sz w:val="18"/>
          <w:szCs w:val="18"/>
        </w:rPr>
        <w:t>enucleação</w:t>
      </w:r>
      <w:proofErr w:type="spellEnd"/>
      <w:r w:rsidRPr="00B1587B">
        <w:rPr>
          <w:rFonts w:ascii="Arial" w:hAnsi="Arial" w:cs="Arial"/>
          <w:sz w:val="18"/>
          <w:szCs w:val="18"/>
        </w:rPr>
        <w:t xml:space="preserve"> em cães e ga</w:t>
      </w:r>
      <w:r w:rsidR="003C1BFD">
        <w:rPr>
          <w:rFonts w:ascii="Arial" w:hAnsi="Arial" w:cs="Arial"/>
          <w:sz w:val="18"/>
          <w:szCs w:val="18"/>
        </w:rPr>
        <w:t xml:space="preserve">tos e a escolha depende da condição </w:t>
      </w:r>
      <w:r w:rsidRPr="00B1587B">
        <w:rPr>
          <w:rFonts w:ascii="Arial" w:hAnsi="Arial" w:cs="Arial"/>
          <w:sz w:val="18"/>
          <w:szCs w:val="18"/>
        </w:rPr>
        <w:t xml:space="preserve">e patologia encontrada no globo ocular, a anatomia do paciente e a </w:t>
      </w:r>
      <w:r w:rsidRPr="00B70606">
        <w:rPr>
          <w:rFonts w:ascii="Arial" w:hAnsi="Arial" w:cs="Arial"/>
          <w:sz w:val="18"/>
          <w:szCs w:val="18"/>
        </w:rPr>
        <w:t>p</w:t>
      </w:r>
      <w:r w:rsidR="002F3678">
        <w:rPr>
          <w:rFonts w:ascii="Arial" w:hAnsi="Arial" w:cs="Arial"/>
          <w:sz w:val="18"/>
          <w:szCs w:val="18"/>
        </w:rPr>
        <w:t>referê</w:t>
      </w:r>
      <w:r w:rsidRPr="00B70606">
        <w:rPr>
          <w:rFonts w:ascii="Arial" w:hAnsi="Arial" w:cs="Arial"/>
          <w:sz w:val="18"/>
          <w:szCs w:val="18"/>
        </w:rPr>
        <w:t xml:space="preserve">ncia do cirurgião </w:t>
      </w:r>
      <w:r w:rsidRPr="00B70606">
        <w:rPr>
          <w:rFonts w:ascii="Arial" w:hAnsi="Arial" w:cs="Arial"/>
          <w:sz w:val="18"/>
          <w:szCs w:val="18"/>
          <w:vertAlign w:val="superscript"/>
        </w:rPr>
        <w:t>3, 5</w:t>
      </w:r>
      <w:r w:rsidRPr="00B70606">
        <w:rPr>
          <w:rFonts w:ascii="Arial" w:hAnsi="Arial" w:cs="Arial"/>
          <w:sz w:val="18"/>
          <w:szCs w:val="18"/>
        </w:rPr>
        <w:t xml:space="preserve">. </w:t>
      </w:r>
    </w:p>
    <w:p w:rsidR="00751147" w:rsidRDefault="00B7060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70606">
        <w:rPr>
          <w:rFonts w:ascii="Arial" w:eastAsia="Arial" w:hAnsi="Arial" w:cs="Arial"/>
          <w:color w:val="000000"/>
          <w:sz w:val="18"/>
          <w:szCs w:val="18"/>
        </w:rPr>
        <w:t>O objetivo deste trab</w:t>
      </w:r>
      <w:r w:rsidR="002F3678">
        <w:rPr>
          <w:rFonts w:ascii="Arial" w:eastAsia="Arial" w:hAnsi="Arial" w:cs="Arial"/>
          <w:color w:val="000000"/>
          <w:sz w:val="18"/>
          <w:szCs w:val="18"/>
        </w:rPr>
        <w:t xml:space="preserve">alho é relatar um caso de </w:t>
      </w:r>
      <w:r w:rsidRPr="00B70606">
        <w:rPr>
          <w:rFonts w:ascii="Arial" w:eastAsia="Arial" w:hAnsi="Arial" w:cs="Arial"/>
          <w:color w:val="000000"/>
          <w:sz w:val="18"/>
          <w:szCs w:val="18"/>
        </w:rPr>
        <w:t xml:space="preserve">nucleação após </w:t>
      </w:r>
      <w:proofErr w:type="spellStart"/>
      <w:r w:rsidRPr="00B70606">
        <w:rPr>
          <w:rFonts w:ascii="Arial" w:eastAsia="Arial" w:hAnsi="Arial" w:cs="Arial"/>
          <w:color w:val="000000"/>
          <w:sz w:val="18"/>
          <w:szCs w:val="18"/>
        </w:rPr>
        <w:t>protusão</w:t>
      </w:r>
      <w:proofErr w:type="spellEnd"/>
      <w:r w:rsidRPr="00B70606">
        <w:rPr>
          <w:rFonts w:ascii="Arial" w:eastAsia="Arial" w:hAnsi="Arial" w:cs="Arial"/>
          <w:color w:val="000000"/>
          <w:sz w:val="18"/>
          <w:szCs w:val="18"/>
        </w:rPr>
        <w:t xml:space="preserve"> ocular traumática em uma cadela e seu desfecho.</w:t>
      </w:r>
    </w:p>
    <w:p w:rsidR="00B70606" w:rsidRPr="00B70606" w:rsidRDefault="00B7060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751147" w:rsidRDefault="00221B4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751147" w:rsidRDefault="00900C9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Uma cadela da raça </w:t>
      </w:r>
      <w:proofErr w:type="spellStart"/>
      <w:r>
        <w:rPr>
          <w:rFonts w:ascii="Arial" w:eastAsia="Arial" w:hAnsi="Arial" w:cs="Arial"/>
          <w:sz w:val="18"/>
          <w:szCs w:val="18"/>
        </w:rPr>
        <w:t>Shi-tzu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eastAsia="Arial" w:hAnsi="Arial" w:cs="Arial"/>
          <w:sz w:val="18"/>
          <w:szCs w:val="18"/>
        </w:rPr>
        <w:t>8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meses de idade e peso de 4,6 quilos </w:t>
      </w:r>
      <w:r w:rsidR="00BA5D99">
        <w:rPr>
          <w:rFonts w:ascii="Arial" w:eastAsia="Arial" w:hAnsi="Arial" w:cs="Arial"/>
          <w:sz w:val="18"/>
          <w:szCs w:val="18"/>
        </w:rPr>
        <w:t xml:space="preserve">compareceu à uma clínica veterinária da cidade de Moema, Minas Gerais no mês de setembro de 2021 acompanhada de seu tutor. Este relatou que havia saído de casa para trabalhar e ao retornar, no período final da tarde, encontrou o animal com o olho esquerdo </w:t>
      </w:r>
      <w:proofErr w:type="spellStart"/>
      <w:r w:rsidR="00BA5D99">
        <w:rPr>
          <w:rFonts w:ascii="Arial" w:eastAsia="Arial" w:hAnsi="Arial" w:cs="Arial"/>
          <w:sz w:val="18"/>
          <w:szCs w:val="18"/>
        </w:rPr>
        <w:t>protuso</w:t>
      </w:r>
      <w:proofErr w:type="spellEnd"/>
      <w:r w:rsidR="003018FF">
        <w:rPr>
          <w:rFonts w:ascii="Arial" w:eastAsia="Arial" w:hAnsi="Arial" w:cs="Arial"/>
          <w:sz w:val="18"/>
          <w:szCs w:val="18"/>
        </w:rPr>
        <w:t xml:space="preserve"> (Fig. 1)</w:t>
      </w:r>
      <w:r w:rsidR="00BA5D99">
        <w:rPr>
          <w:rFonts w:ascii="Arial" w:eastAsia="Arial" w:hAnsi="Arial" w:cs="Arial"/>
          <w:sz w:val="18"/>
          <w:szCs w:val="18"/>
        </w:rPr>
        <w:t>, demonstrando sinais de dor</w:t>
      </w:r>
      <w:r w:rsidR="003018FF">
        <w:rPr>
          <w:rFonts w:ascii="Arial" w:eastAsia="Arial" w:hAnsi="Arial" w:cs="Arial"/>
          <w:sz w:val="18"/>
          <w:szCs w:val="18"/>
        </w:rPr>
        <w:t>. Procurou então o atendimento veterinário no mesmo dia</w:t>
      </w:r>
      <w:r w:rsidR="00BA5D99">
        <w:rPr>
          <w:rFonts w:ascii="Arial" w:eastAsia="Arial" w:hAnsi="Arial" w:cs="Arial"/>
          <w:sz w:val="18"/>
          <w:szCs w:val="18"/>
        </w:rPr>
        <w:t xml:space="preserve">. O tutor possuía outra cadela, de porte grande, que convivia na </w:t>
      </w:r>
      <w:proofErr w:type="gramStart"/>
      <w:r w:rsidR="00BA5D99">
        <w:rPr>
          <w:rFonts w:ascii="Arial" w:eastAsia="Arial" w:hAnsi="Arial" w:cs="Arial"/>
          <w:sz w:val="18"/>
          <w:szCs w:val="18"/>
        </w:rPr>
        <w:t>mesma</w:t>
      </w:r>
      <w:proofErr w:type="gramEnd"/>
      <w:r w:rsidR="00BA5D99">
        <w:rPr>
          <w:rFonts w:ascii="Arial" w:eastAsia="Arial" w:hAnsi="Arial" w:cs="Arial"/>
          <w:sz w:val="18"/>
          <w:szCs w:val="18"/>
        </w:rPr>
        <w:t xml:space="preserve"> casa. Os vizinhos lhe disseram que haviam escutado uma briga entre o animal em questão e </w:t>
      </w:r>
      <w:r w:rsidR="003018FF">
        <w:rPr>
          <w:rFonts w:ascii="Arial" w:eastAsia="Arial" w:hAnsi="Arial" w:cs="Arial"/>
          <w:sz w:val="18"/>
          <w:szCs w:val="18"/>
        </w:rPr>
        <w:t>a outra cadela na</w:t>
      </w:r>
      <w:r w:rsidR="00BA5D99">
        <w:rPr>
          <w:rFonts w:ascii="Arial" w:eastAsia="Arial" w:hAnsi="Arial" w:cs="Arial"/>
          <w:sz w:val="18"/>
          <w:szCs w:val="18"/>
        </w:rPr>
        <w:t xml:space="preserve"> parte final da manhã. </w:t>
      </w:r>
    </w:p>
    <w:p w:rsidR="003018FF" w:rsidRDefault="003018FF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3018FF" w:rsidRDefault="003018FF" w:rsidP="003018FF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27D9DED8" wp14:editId="6C46C08F">
            <wp:extent cx="1525993" cy="141413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096" cy="14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8FF" w:rsidRDefault="003018FF" w:rsidP="003018FF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3018FF" w:rsidRDefault="003018FF" w:rsidP="003018FF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3018FF">
        <w:rPr>
          <w:rFonts w:ascii="Arial" w:eastAsia="Arial" w:hAnsi="Arial" w:cs="Arial"/>
          <w:b/>
          <w:sz w:val="18"/>
          <w:szCs w:val="18"/>
        </w:rPr>
        <w:t>Figura 1:</w:t>
      </w:r>
      <w:r>
        <w:rPr>
          <w:rFonts w:ascii="Arial" w:eastAsia="Arial" w:hAnsi="Arial" w:cs="Arial"/>
          <w:sz w:val="18"/>
          <w:szCs w:val="18"/>
        </w:rPr>
        <w:t xml:space="preserve"> Cadela da raça </w:t>
      </w:r>
      <w:proofErr w:type="spellStart"/>
      <w:r>
        <w:rPr>
          <w:rFonts w:ascii="Arial" w:eastAsia="Arial" w:hAnsi="Arial" w:cs="Arial"/>
          <w:sz w:val="18"/>
          <w:szCs w:val="18"/>
        </w:rPr>
        <w:t>Shih-tzu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apresentando olho esquerdo </w:t>
      </w:r>
      <w:proofErr w:type="spellStart"/>
      <w:r>
        <w:rPr>
          <w:rFonts w:ascii="Arial" w:eastAsia="Arial" w:hAnsi="Arial" w:cs="Arial"/>
          <w:sz w:val="18"/>
          <w:szCs w:val="18"/>
        </w:rPr>
        <w:t>protuso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 decorrência de uma briga com outra cadela de porte maior (Fonte autoral).</w:t>
      </w:r>
    </w:p>
    <w:p w:rsidR="003018FF" w:rsidRDefault="003018FF" w:rsidP="003018FF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3018FF" w:rsidRDefault="003018F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018FF">
        <w:rPr>
          <w:rFonts w:ascii="Arial" w:eastAsia="Arial" w:hAnsi="Arial" w:cs="Arial"/>
          <w:sz w:val="18"/>
          <w:szCs w:val="18"/>
        </w:rPr>
        <w:t xml:space="preserve">O veterinário realizou os testes de reflexo de ameaça e reflexo pupilar </w:t>
      </w:r>
      <w:proofErr w:type="spellStart"/>
      <w:r w:rsidRPr="003018FF">
        <w:rPr>
          <w:rFonts w:ascii="Arial" w:eastAsia="Arial" w:hAnsi="Arial" w:cs="Arial"/>
          <w:sz w:val="18"/>
          <w:szCs w:val="18"/>
        </w:rPr>
        <w:t>fotomotor</w:t>
      </w:r>
      <w:proofErr w:type="spellEnd"/>
      <w:r w:rsidRPr="003018FF">
        <w:rPr>
          <w:rFonts w:ascii="Arial" w:eastAsia="Arial" w:hAnsi="Arial" w:cs="Arial"/>
          <w:sz w:val="18"/>
          <w:szCs w:val="18"/>
        </w:rPr>
        <w:t xml:space="preserve">, em que o animal não apresentou resposta positiva, demonstrando perda da visão. </w:t>
      </w:r>
      <w:r w:rsidR="00CE7A81">
        <w:rPr>
          <w:rFonts w:ascii="Arial" w:eastAsia="Arial" w:hAnsi="Arial" w:cs="Arial"/>
          <w:sz w:val="18"/>
          <w:szCs w:val="18"/>
        </w:rPr>
        <w:t xml:space="preserve">À avaliação física, também apresentou diversos músculos perioculares lacerados, além da dor intensa à palpação. Sendo assim, optou-se pela cirurgia de </w:t>
      </w:r>
      <w:proofErr w:type="spellStart"/>
      <w:r w:rsidR="00CE7A81">
        <w:rPr>
          <w:rFonts w:ascii="Arial" w:eastAsia="Arial" w:hAnsi="Arial" w:cs="Arial"/>
          <w:sz w:val="18"/>
          <w:szCs w:val="18"/>
        </w:rPr>
        <w:t>enu</w:t>
      </w:r>
      <w:r w:rsidR="00991026">
        <w:rPr>
          <w:rFonts w:ascii="Arial" w:eastAsia="Arial" w:hAnsi="Arial" w:cs="Arial"/>
          <w:sz w:val="18"/>
          <w:szCs w:val="18"/>
        </w:rPr>
        <w:t>c</w:t>
      </w:r>
      <w:r w:rsidR="00CE7A81">
        <w:rPr>
          <w:rFonts w:ascii="Arial" w:eastAsia="Arial" w:hAnsi="Arial" w:cs="Arial"/>
          <w:sz w:val="18"/>
          <w:szCs w:val="18"/>
        </w:rPr>
        <w:t>leação</w:t>
      </w:r>
      <w:proofErr w:type="spellEnd"/>
      <w:r w:rsidR="00CE7A81">
        <w:rPr>
          <w:rFonts w:ascii="Arial" w:eastAsia="Arial" w:hAnsi="Arial" w:cs="Arial"/>
          <w:sz w:val="18"/>
          <w:szCs w:val="18"/>
        </w:rPr>
        <w:t>.</w:t>
      </w:r>
    </w:p>
    <w:p w:rsidR="00CE7A81" w:rsidRDefault="00FF564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animal foi devidamente preparado e posicionado. </w:t>
      </w:r>
      <w:r w:rsidR="00CE7A81">
        <w:rPr>
          <w:rFonts w:ascii="Arial" w:eastAsia="Arial" w:hAnsi="Arial" w:cs="Arial"/>
          <w:sz w:val="18"/>
          <w:szCs w:val="18"/>
        </w:rPr>
        <w:t xml:space="preserve">A medicação pré-anestésica foi feita com </w:t>
      </w:r>
      <w:proofErr w:type="spellStart"/>
      <w:r w:rsidR="00CE7A81">
        <w:rPr>
          <w:rFonts w:ascii="Arial" w:eastAsia="Arial" w:hAnsi="Arial" w:cs="Arial"/>
          <w:sz w:val="18"/>
          <w:szCs w:val="18"/>
        </w:rPr>
        <w:t>xi</w:t>
      </w:r>
      <w:r w:rsidR="002F3678">
        <w:rPr>
          <w:rFonts w:ascii="Arial" w:eastAsia="Arial" w:hAnsi="Arial" w:cs="Arial"/>
          <w:sz w:val="18"/>
          <w:szCs w:val="18"/>
        </w:rPr>
        <w:t>laz</w:t>
      </w:r>
      <w:r w:rsidR="00CE7A81">
        <w:rPr>
          <w:rFonts w:ascii="Arial" w:eastAsia="Arial" w:hAnsi="Arial" w:cs="Arial"/>
          <w:sz w:val="18"/>
          <w:szCs w:val="18"/>
        </w:rPr>
        <w:t>ina</w:t>
      </w:r>
      <w:proofErr w:type="spellEnd"/>
      <w:r w:rsidR="00CE7A81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="00CE7A81">
        <w:rPr>
          <w:rFonts w:ascii="Arial" w:eastAsia="Arial" w:hAnsi="Arial" w:cs="Arial"/>
          <w:sz w:val="18"/>
          <w:szCs w:val="18"/>
        </w:rPr>
        <w:t>cetamina</w:t>
      </w:r>
      <w:proofErr w:type="spellEnd"/>
      <w:r w:rsidR="00CE7A81">
        <w:rPr>
          <w:rFonts w:ascii="Arial" w:eastAsia="Arial" w:hAnsi="Arial" w:cs="Arial"/>
          <w:sz w:val="18"/>
          <w:szCs w:val="18"/>
        </w:rPr>
        <w:t xml:space="preserve"> por via intramuscular, a indução foi feita com </w:t>
      </w:r>
      <w:proofErr w:type="spellStart"/>
      <w:r w:rsidR="00CE7A81">
        <w:rPr>
          <w:rFonts w:ascii="Arial" w:eastAsia="Arial" w:hAnsi="Arial" w:cs="Arial"/>
          <w:sz w:val="18"/>
          <w:szCs w:val="18"/>
        </w:rPr>
        <w:t>propofol</w:t>
      </w:r>
      <w:proofErr w:type="spellEnd"/>
      <w:r w:rsidR="00CE7A81">
        <w:rPr>
          <w:rFonts w:ascii="Arial" w:eastAsia="Arial" w:hAnsi="Arial" w:cs="Arial"/>
          <w:sz w:val="18"/>
          <w:szCs w:val="18"/>
        </w:rPr>
        <w:t xml:space="preserve"> por via endovenosa, bem como a manutenção anestésica, utilizando um terço da dose de indução em </w:t>
      </w:r>
      <w:proofErr w:type="spellStart"/>
      <w:r w:rsidR="00CE7A81">
        <w:rPr>
          <w:rFonts w:ascii="Arial" w:eastAsia="Arial" w:hAnsi="Arial" w:cs="Arial"/>
          <w:sz w:val="18"/>
          <w:szCs w:val="18"/>
        </w:rPr>
        <w:t>bolus</w:t>
      </w:r>
      <w:proofErr w:type="spellEnd"/>
      <w:r w:rsidR="00CE7A81">
        <w:rPr>
          <w:rFonts w:ascii="Arial" w:eastAsia="Arial" w:hAnsi="Arial" w:cs="Arial"/>
          <w:sz w:val="18"/>
          <w:szCs w:val="18"/>
        </w:rPr>
        <w:t xml:space="preserve">. Também foi realizado o bloqueio </w:t>
      </w:r>
      <w:proofErr w:type="spellStart"/>
      <w:r w:rsidR="00CE7A81">
        <w:rPr>
          <w:rFonts w:ascii="Arial" w:eastAsia="Arial" w:hAnsi="Arial" w:cs="Arial"/>
          <w:sz w:val="18"/>
          <w:szCs w:val="18"/>
        </w:rPr>
        <w:t>retrobulbar</w:t>
      </w:r>
      <w:proofErr w:type="spellEnd"/>
      <w:r w:rsidR="00CE7A81">
        <w:rPr>
          <w:rFonts w:ascii="Arial" w:eastAsia="Arial" w:hAnsi="Arial" w:cs="Arial"/>
          <w:sz w:val="18"/>
          <w:szCs w:val="18"/>
        </w:rPr>
        <w:t xml:space="preserve"> com lidocaína. </w:t>
      </w:r>
    </w:p>
    <w:p w:rsidR="002525AF" w:rsidRDefault="006A114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Foi realizada a técnica de </w:t>
      </w:r>
      <w:proofErr w:type="spellStart"/>
      <w:r>
        <w:rPr>
          <w:rFonts w:ascii="Arial" w:eastAsia="Arial" w:hAnsi="Arial" w:cs="Arial"/>
          <w:sz w:val="18"/>
          <w:szCs w:val="18"/>
        </w:rPr>
        <w:t>enucleação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transconjuntival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em que foi feita uma </w:t>
      </w:r>
      <w:proofErr w:type="spellStart"/>
      <w:r>
        <w:rPr>
          <w:rFonts w:ascii="Arial" w:eastAsia="Arial" w:hAnsi="Arial" w:cs="Arial"/>
          <w:sz w:val="18"/>
          <w:szCs w:val="18"/>
        </w:rPr>
        <w:t>cantoto</w:t>
      </w:r>
      <w:r w:rsidR="00991026">
        <w:rPr>
          <w:rFonts w:ascii="Arial" w:eastAsia="Arial" w:hAnsi="Arial" w:cs="Arial"/>
          <w:sz w:val="18"/>
          <w:szCs w:val="18"/>
        </w:rPr>
        <w:t>mia</w:t>
      </w:r>
      <w:proofErr w:type="spellEnd"/>
      <w:r w:rsidR="00991026">
        <w:rPr>
          <w:rFonts w:ascii="Arial" w:eastAsia="Arial" w:hAnsi="Arial" w:cs="Arial"/>
          <w:sz w:val="18"/>
          <w:szCs w:val="18"/>
        </w:rPr>
        <w:t xml:space="preserve"> lateral de </w:t>
      </w:r>
      <w:proofErr w:type="gramStart"/>
      <w:r w:rsidR="00991026">
        <w:rPr>
          <w:rFonts w:ascii="Arial" w:eastAsia="Arial" w:hAnsi="Arial" w:cs="Arial"/>
          <w:sz w:val="18"/>
          <w:szCs w:val="18"/>
        </w:rPr>
        <w:t>3</w:t>
      </w:r>
      <w:proofErr w:type="gramEnd"/>
      <w:r w:rsidR="00991026">
        <w:rPr>
          <w:rFonts w:ascii="Arial" w:eastAsia="Arial" w:hAnsi="Arial" w:cs="Arial"/>
          <w:sz w:val="18"/>
          <w:szCs w:val="18"/>
        </w:rPr>
        <w:t xml:space="preserve"> cm de extensão</w:t>
      </w:r>
      <w:r>
        <w:rPr>
          <w:rFonts w:ascii="Arial" w:eastAsia="Arial" w:hAnsi="Arial" w:cs="Arial"/>
          <w:sz w:val="18"/>
          <w:szCs w:val="18"/>
        </w:rPr>
        <w:t xml:space="preserve"> para melhor exposição do globo ocular. Em seguida foi feita a dissecção e </w:t>
      </w:r>
      <w:proofErr w:type="spellStart"/>
      <w:r>
        <w:rPr>
          <w:rFonts w:ascii="Arial" w:eastAsia="Arial" w:hAnsi="Arial" w:cs="Arial"/>
          <w:sz w:val="18"/>
          <w:szCs w:val="18"/>
        </w:rPr>
        <w:t>desinserção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dos músculos </w:t>
      </w:r>
      <w:r w:rsidR="00E00645">
        <w:rPr>
          <w:rFonts w:ascii="Arial" w:eastAsia="Arial" w:hAnsi="Arial" w:cs="Arial"/>
          <w:sz w:val="18"/>
          <w:szCs w:val="18"/>
        </w:rPr>
        <w:t>e</w:t>
      </w:r>
      <w:r w:rsidR="002525AF">
        <w:rPr>
          <w:rFonts w:ascii="Arial" w:eastAsia="Arial" w:hAnsi="Arial" w:cs="Arial"/>
          <w:sz w:val="18"/>
          <w:szCs w:val="18"/>
        </w:rPr>
        <w:t>x</w:t>
      </w:r>
      <w:r w:rsidR="00E00645">
        <w:rPr>
          <w:rFonts w:ascii="Arial" w:eastAsia="Arial" w:hAnsi="Arial" w:cs="Arial"/>
          <w:sz w:val="18"/>
          <w:szCs w:val="18"/>
        </w:rPr>
        <w:t>traoculares com uma tesoura de ponta romba, seguida da</w:t>
      </w:r>
      <w:r>
        <w:rPr>
          <w:rFonts w:ascii="Arial" w:eastAsia="Arial" w:hAnsi="Arial" w:cs="Arial"/>
          <w:sz w:val="18"/>
          <w:szCs w:val="18"/>
        </w:rPr>
        <w:t xml:space="preserve"> exposição do nervo óptico. Esta estrutura foi pinçada, transfixada e seccionada, retirando completamente o globo ocular (Fig. 2). </w:t>
      </w:r>
      <w:r w:rsidR="00E00645">
        <w:rPr>
          <w:rFonts w:ascii="Arial" w:eastAsia="Arial" w:hAnsi="Arial" w:cs="Arial"/>
          <w:sz w:val="18"/>
          <w:szCs w:val="18"/>
        </w:rPr>
        <w:t>As margens palpebrais foram removidas e a cavidade</w:t>
      </w:r>
      <w:r w:rsidR="002525AF">
        <w:rPr>
          <w:rFonts w:ascii="Arial" w:eastAsia="Arial" w:hAnsi="Arial" w:cs="Arial"/>
          <w:sz w:val="18"/>
          <w:szCs w:val="18"/>
        </w:rPr>
        <w:t xml:space="preserve"> foi lavada com solução salina estéril.</w:t>
      </w:r>
    </w:p>
    <w:p w:rsidR="002525AF" w:rsidRDefault="002525A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tecidos residuais dos músculos extraoculares </w:t>
      </w:r>
      <w:r w:rsidR="00FF5644">
        <w:rPr>
          <w:rFonts w:ascii="Arial" w:eastAsia="Arial" w:hAnsi="Arial" w:cs="Arial"/>
          <w:sz w:val="18"/>
          <w:szCs w:val="18"/>
        </w:rPr>
        <w:t>e d</w:t>
      </w:r>
      <w:r>
        <w:rPr>
          <w:rFonts w:ascii="Arial" w:eastAsia="Arial" w:hAnsi="Arial" w:cs="Arial"/>
          <w:sz w:val="18"/>
          <w:szCs w:val="18"/>
        </w:rPr>
        <w:t xml:space="preserve">a fáscia </w:t>
      </w:r>
      <w:proofErr w:type="spellStart"/>
      <w:r>
        <w:rPr>
          <w:rFonts w:ascii="Arial" w:eastAsia="Arial" w:hAnsi="Arial" w:cs="Arial"/>
          <w:sz w:val="18"/>
          <w:szCs w:val="18"/>
        </w:rPr>
        <w:t>periorbital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foram suturados </w:t>
      </w:r>
      <w:r w:rsidR="00FF5644">
        <w:rPr>
          <w:rFonts w:ascii="Arial" w:eastAsia="Arial" w:hAnsi="Arial" w:cs="Arial"/>
          <w:sz w:val="18"/>
          <w:szCs w:val="18"/>
        </w:rPr>
        <w:t>com fio absorvível sintético 4-0 em pontos simples separados, para reduzir o espaço morto do local. O subcutâneo foi suturado com o mesmo fio em padrão simples contínuo e a pele, com fio de nylon 2-0 em padrão X (Fig. 3).</w:t>
      </w:r>
    </w:p>
    <w:p w:rsidR="00FF5644" w:rsidRDefault="00FF564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FF5644" w:rsidRDefault="00FF5644" w:rsidP="00CA163B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0DBD8E18" wp14:editId="3C00DEC0">
            <wp:extent cx="1382233" cy="1482428"/>
            <wp:effectExtent l="0" t="0" r="889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06" cy="148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B1B47" wp14:editId="5022260B">
            <wp:extent cx="1424763" cy="1487652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48" cy="148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644" w:rsidRDefault="00FF5644" w:rsidP="00FF564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FF5644">
        <w:rPr>
          <w:rFonts w:ascii="Arial" w:eastAsia="Arial" w:hAnsi="Arial" w:cs="Arial"/>
          <w:b/>
          <w:sz w:val="18"/>
          <w:szCs w:val="18"/>
        </w:rPr>
        <w:t>Figura 2:</w:t>
      </w:r>
      <w:r>
        <w:rPr>
          <w:rFonts w:ascii="Arial" w:eastAsia="Arial" w:hAnsi="Arial" w:cs="Arial"/>
          <w:sz w:val="18"/>
          <w:szCs w:val="18"/>
        </w:rPr>
        <w:t xml:space="preserve"> Globo ocular completamente removido (Fonte autoral).</w:t>
      </w:r>
    </w:p>
    <w:p w:rsidR="00FF5644" w:rsidRDefault="00FF5644" w:rsidP="00FF564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FF5644">
        <w:rPr>
          <w:rFonts w:ascii="Arial" w:eastAsia="Arial" w:hAnsi="Arial" w:cs="Arial"/>
          <w:b/>
          <w:sz w:val="18"/>
          <w:szCs w:val="18"/>
        </w:rPr>
        <w:t>Figura 3:</w:t>
      </w:r>
      <w:r>
        <w:rPr>
          <w:rFonts w:ascii="Arial" w:eastAsia="Arial" w:hAnsi="Arial" w:cs="Arial"/>
          <w:sz w:val="18"/>
          <w:szCs w:val="18"/>
        </w:rPr>
        <w:t xml:space="preserve"> Aspecto final da cirurgia de </w:t>
      </w:r>
      <w:proofErr w:type="spellStart"/>
      <w:r>
        <w:rPr>
          <w:rFonts w:ascii="Arial" w:eastAsia="Arial" w:hAnsi="Arial" w:cs="Arial"/>
          <w:sz w:val="18"/>
          <w:szCs w:val="18"/>
        </w:rPr>
        <w:t>enucleação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(Fonte autoral).</w:t>
      </w:r>
    </w:p>
    <w:p w:rsidR="00FF5644" w:rsidRDefault="00FF564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FF5644" w:rsidRDefault="00FF564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Não houve intercorrências durante o procedimento cirúrgico. </w:t>
      </w:r>
    </w:p>
    <w:p w:rsidR="00751147" w:rsidRDefault="00E35C0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18"/>
          <w:szCs w:val="18"/>
        </w:rPr>
        <w:t xml:space="preserve">O veterinário prescreveu </w:t>
      </w:r>
      <w:proofErr w:type="spellStart"/>
      <w:r>
        <w:rPr>
          <w:rFonts w:ascii="Arial" w:eastAsia="Arial" w:hAnsi="Arial" w:cs="Arial"/>
          <w:sz w:val="18"/>
          <w:szCs w:val="18"/>
        </w:rPr>
        <w:t>tramadol</w:t>
      </w:r>
      <w:proofErr w:type="spellEnd"/>
      <w:r w:rsidR="00C02F98">
        <w:rPr>
          <w:rFonts w:ascii="Arial" w:eastAsia="Arial" w:hAnsi="Arial" w:cs="Arial"/>
          <w:sz w:val="18"/>
          <w:szCs w:val="18"/>
        </w:rPr>
        <w:t xml:space="preserve"> na dose de </w:t>
      </w:r>
      <w:proofErr w:type="gramStart"/>
      <w:r w:rsidR="00C02F98">
        <w:rPr>
          <w:rFonts w:ascii="Arial" w:eastAsia="Arial" w:hAnsi="Arial" w:cs="Arial"/>
          <w:sz w:val="18"/>
          <w:szCs w:val="18"/>
        </w:rPr>
        <w:t>4</w:t>
      </w:r>
      <w:proofErr w:type="gramEnd"/>
      <w:r w:rsidR="00C02F98">
        <w:rPr>
          <w:rFonts w:ascii="Arial" w:eastAsia="Arial" w:hAnsi="Arial" w:cs="Arial"/>
          <w:sz w:val="18"/>
          <w:szCs w:val="18"/>
        </w:rPr>
        <w:t xml:space="preserve"> mg/kg a cada 8 horas</w:t>
      </w:r>
      <w:r>
        <w:rPr>
          <w:rFonts w:ascii="Arial" w:eastAsia="Arial" w:hAnsi="Arial" w:cs="Arial"/>
          <w:sz w:val="18"/>
          <w:szCs w:val="18"/>
        </w:rPr>
        <w:t>, dipirona</w:t>
      </w:r>
      <w:r w:rsidR="00C02F98">
        <w:rPr>
          <w:rFonts w:ascii="Arial" w:eastAsia="Arial" w:hAnsi="Arial" w:cs="Arial"/>
          <w:sz w:val="18"/>
          <w:szCs w:val="18"/>
        </w:rPr>
        <w:t xml:space="preserve"> na dose de 25 mg/kg a cada 8 horas</w:t>
      </w:r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cefalexina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 w:rsidR="00C02F98">
        <w:rPr>
          <w:rFonts w:ascii="Arial" w:eastAsia="Arial" w:hAnsi="Arial" w:cs="Arial"/>
          <w:sz w:val="18"/>
          <w:szCs w:val="18"/>
        </w:rPr>
        <w:t xml:space="preserve">na dose de 20 mg/kg a cada 12 horas 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z w:val="18"/>
          <w:szCs w:val="18"/>
        </w:rPr>
        <w:t>meloxicam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 w:rsidR="00C02F98">
        <w:rPr>
          <w:rFonts w:ascii="Arial" w:eastAsia="Arial" w:hAnsi="Arial" w:cs="Arial"/>
          <w:sz w:val="18"/>
          <w:szCs w:val="18"/>
        </w:rPr>
        <w:t xml:space="preserve">na dose de 0,1 mg/kg cada 24 horas. Todos os medicamentos deveriam ser administrados por </w:t>
      </w:r>
      <w:proofErr w:type="gramStart"/>
      <w:r w:rsidR="00C02F98">
        <w:rPr>
          <w:rFonts w:ascii="Arial" w:eastAsia="Arial" w:hAnsi="Arial" w:cs="Arial"/>
          <w:sz w:val="18"/>
          <w:szCs w:val="18"/>
        </w:rPr>
        <w:t>7</w:t>
      </w:r>
      <w:proofErr w:type="gramEnd"/>
      <w:r w:rsidR="00C02F98">
        <w:rPr>
          <w:rFonts w:ascii="Arial" w:eastAsia="Arial" w:hAnsi="Arial" w:cs="Arial"/>
          <w:sz w:val="18"/>
          <w:szCs w:val="18"/>
        </w:rPr>
        <w:t xml:space="preserve"> dias ap</w:t>
      </w:r>
      <w:r>
        <w:rPr>
          <w:rFonts w:ascii="Arial" w:eastAsia="Arial" w:hAnsi="Arial" w:cs="Arial"/>
          <w:sz w:val="18"/>
          <w:szCs w:val="18"/>
        </w:rPr>
        <w:t>ós o procedimento. Recomendou a realização de compressas frias caso houvesse edema excessivo, além do uso de colar elisabetano.</w:t>
      </w:r>
      <w:bookmarkStart w:id="3" w:name="_GoBack"/>
      <w:bookmarkEnd w:id="3"/>
    </w:p>
    <w:p w:rsidR="00E35C05" w:rsidRDefault="00E35C05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751147" w:rsidRDefault="00221B4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E35C05" w:rsidRPr="00991026" w:rsidRDefault="00E35C05" w:rsidP="00991026">
      <w:pPr>
        <w:jc w:val="both"/>
        <w:rPr>
          <w:rFonts w:ascii="Arial" w:hAnsi="Arial" w:cs="Arial"/>
          <w:sz w:val="18"/>
          <w:szCs w:val="18"/>
        </w:rPr>
      </w:pPr>
      <w:r w:rsidRPr="00991026">
        <w:rPr>
          <w:rFonts w:ascii="Arial" w:hAnsi="Arial" w:cs="Arial"/>
          <w:sz w:val="18"/>
          <w:szCs w:val="18"/>
        </w:rPr>
        <w:t xml:space="preserve">A proptose é bastante comum em cães </w:t>
      </w:r>
      <w:proofErr w:type="spellStart"/>
      <w:r w:rsidRPr="00991026">
        <w:rPr>
          <w:rFonts w:ascii="Arial" w:hAnsi="Arial" w:cs="Arial"/>
          <w:sz w:val="18"/>
          <w:szCs w:val="18"/>
        </w:rPr>
        <w:t>braquicefálicos</w:t>
      </w:r>
      <w:proofErr w:type="spellEnd"/>
      <w:r w:rsidRPr="00991026">
        <w:rPr>
          <w:rFonts w:ascii="Arial" w:hAnsi="Arial" w:cs="Arial"/>
          <w:sz w:val="18"/>
          <w:szCs w:val="18"/>
        </w:rPr>
        <w:t xml:space="preserve"> devido à conformação anatômica desta raça e o tratamento cirúrgico de remoção do globo ocular é habitual nestes casos, quando há perda da visão após tempo excessivo de exposição dos tecidos. </w:t>
      </w:r>
    </w:p>
    <w:p w:rsidR="00751147" w:rsidRPr="002F3678" w:rsidRDefault="00E35C05" w:rsidP="002F3678">
      <w:pPr>
        <w:jc w:val="both"/>
        <w:rPr>
          <w:rFonts w:ascii="Arial" w:hAnsi="Arial" w:cs="Arial"/>
          <w:sz w:val="18"/>
          <w:szCs w:val="18"/>
        </w:rPr>
      </w:pPr>
      <w:r w:rsidRPr="00991026">
        <w:rPr>
          <w:rFonts w:ascii="Arial" w:hAnsi="Arial" w:cs="Arial"/>
          <w:sz w:val="18"/>
          <w:szCs w:val="18"/>
        </w:rPr>
        <w:t xml:space="preserve">A técnica de </w:t>
      </w:r>
      <w:proofErr w:type="spellStart"/>
      <w:r w:rsidRPr="00991026">
        <w:rPr>
          <w:rFonts w:ascii="Arial" w:hAnsi="Arial" w:cs="Arial"/>
          <w:sz w:val="18"/>
          <w:szCs w:val="18"/>
        </w:rPr>
        <w:t>enucleação</w:t>
      </w:r>
      <w:proofErr w:type="spellEnd"/>
      <w:r w:rsidRPr="009910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91026">
        <w:rPr>
          <w:rFonts w:ascii="Arial" w:hAnsi="Arial" w:cs="Arial"/>
          <w:sz w:val="18"/>
          <w:szCs w:val="18"/>
        </w:rPr>
        <w:t>transconjuntival</w:t>
      </w:r>
      <w:proofErr w:type="spellEnd"/>
      <w:r w:rsidRPr="00991026">
        <w:rPr>
          <w:rFonts w:ascii="Arial" w:hAnsi="Arial" w:cs="Arial"/>
          <w:sz w:val="18"/>
          <w:szCs w:val="18"/>
        </w:rPr>
        <w:t xml:space="preserve"> normalmente é a mais utilizada, por possibilitar maior exposição dos vasos orbitários e nervo óptico</w:t>
      </w:r>
      <w:r w:rsidR="00991026" w:rsidRPr="00991026">
        <w:rPr>
          <w:rFonts w:ascii="Arial" w:hAnsi="Arial" w:cs="Arial"/>
          <w:sz w:val="18"/>
          <w:szCs w:val="18"/>
        </w:rPr>
        <w:t>, diminuir</w:t>
      </w:r>
      <w:r w:rsidR="00991026">
        <w:rPr>
          <w:rFonts w:ascii="Arial" w:hAnsi="Arial" w:cs="Arial"/>
          <w:sz w:val="18"/>
          <w:szCs w:val="18"/>
        </w:rPr>
        <w:t xml:space="preserve"> a perda dos tecidos e reduzir</w:t>
      </w:r>
      <w:r w:rsidR="00991026" w:rsidRPr="00991026">
        <w:rPr>
          <w:rFonts w:ascii="Arial" w:hAnsi="Arial" w:cs="Arial"/>
          <w:sz w:val="18"/>
          <w:szCs w:val="18"/>
        </w:rPr>
        <w:t xml:space="preserve"> as hemorragias e a depressão orbitária, em paralelo às outras técnicas.</w:t>
      </w:r>
    </w:p>
    <w:sectPr w:rsidR="00751147" w:rsidRPr="002F3678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B3" w:rsidRDefault="00C83BB3">
      <w:r>
        <w:separator/>
      </w:r>
    </w:p>
  </w:endnote>
  <w:endnote w:type="continuationSeparator" w:id="0">
    <w:p w:rsidR="00C83BB3" w:rsidRDefault="00C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B3" w:rsidRDefault="00C83BB3">
      <w:r>
        <w:separator/>
      </w:r>
    </w:p>
  </w:footnote>
  <w:footnote w:type="continuationSeparator" w:id="0">
    <w:p w:rsidR="00C83BB3" w:rsidRDefault="00C8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7" w:rsidRDefault="00221B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1147" w:rsidRDefault="00221B4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Ciências </w:t>
    </w:r>
    <w:proofErr w:type="gramStart"/>
    <w:r>
      <w:rPr>
        <w:rFonts w:ascii="Arial" w:eastAsia="Arial" w:hAnsi="Arial" w:cs="Arial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1147"/>
    <w:rsid w:val="00100879"/>
    <w:rsid w:val="001011C8"/>
    <w:rsid w:val="0019128D"/>
    <w:rsid w:val="00221B41"/>
    <w:rsid w:val="002525AF"/>
    <w:rsid w:val="002B36CB"/>
    <w:rsid w:val="002F3678"/>
    <w:rsid w:val="003018FF"/>
    <w:rsid w:val="0031438D"/>
    <w:rsid w:val="003A19D8"/>
    <w:rsid w:val="003C1BFD"/>
    <w:rsid w:val="00585783"/>
    <w:rsid w:val="005A18A2"/>
    <w:rsid w:val="005F3B0A"/>
    <w:rsid w:val="006A114C"/>
    <w:rsid w:val="00751147"/>
    <w:rsid w:val="00793805"/>
    <w:rsid w:val="008F54E7"/>
    <w:rsid w:val="00900C96"/>
    <w:rsid w:val="00991026"/>
    <w:rsid w:val="009A3520"/>
    <w:rsid w:val="00B70606"/>
    <w:rsid w:val="00BA5D99"/>
    <w:rsid w:val="00C02F98"/>
    <w:rsid w:val="00C83BB3"/>
    <w:rsid w:val="00C94AC6"/>
    <w:rsid w:val="00CA163B"/>
    <w:rsid w:val="00CD05AF"/>
    <w:rsid w:val="00CE7A81"/>
    <w:rsid w:val="00CF3DC3"/>
    <w:rsid w:val="00D333FB"/>
    <w:rsid w:val="00E00645"/>
    <w:rsid w:val="00E20EBB"/>
    <w:rsid w:val="00E35C05"/>
    <w:rsid w:val="00E576F7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18A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18A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18A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18A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Brisa Carolina</cp:lastModifiedBy>
  <cp:revision>2</cp:revision>
  <dcterms:created xsi:type="dcterms:W3CDTF">2021-11-18T14:38:00Z</dcterms:created>
  <dcterms:modified xsi:type="dcterms:W3CDTF">2021-11-18T14:38:00Z</dcterms:modified>
</cp:coreProperties>
</file>