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64104" w14:textId="7809405B" w:rsidR="00516461" w:rsidRDefault="00611F3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>E</w:t>
      </w:r>
      <w:r w:rsidR="00962624">
        <w:rPr>
          <w:rFonts w:ascii="Arial" w:eastAsia="Arial" w:hAnsi="Arial" w:cs="Arial"/>
          <w:b/>
          <w:smallCaps/>
          <w:sz w:val="22"/>
          <w:szCs w:val="22"/>
        </w:rPr>
        <w:t>S</w:t>
      </w:r>
      <w:r>
        <w:rPr>
          <w:rFonts w:ascii="Arial" w:eastAsia="Arial" w:hAnsi="Arial" w:cs="Arial"/>
          <w:b/>
          <w:smallCaps/>
          <w:sz w:val="22"/>
          <w:szCs w:val="22"/>
        </w:rPr>
        <w:t>POROTRICOSE FELIN</w:t>
      </w:r>
      <w:r w:rsidR="00B23CC8">
        <w:rPr>
          <w:rFonts w:ascii="Arial" w:eastAsia="Arial" w:hAnsi="Arial" w:cs="Arial"/>
          <w:b/>
          <w:smallCaps/>
          <w:sz w:val="22"/>
          <w:szCs w:val="22"/>
        </w:rPr>
        <w:t>A</w:t>
      </w:r>
      <w:r>
        <w:rPr>
          <w:rFonts w:ascii="Arial" w:eastAsia="Arial" w:hAnsi="Arial" w:cs="Arial"/>
          <w:b/>
          <w:smallCaps/>
          <w:sz w:val="22"/>
          <w:szCs w:val="22"/>
        </w:rPr>
        <w:t>: RELATO DE CASO</w:t>
      </w:r>
      <w:bookmarkEnd w:id="0"/>
    </w:p>
    <w:p w14:paraId="64192F63" w14:textId="77777777" w:rsidR="00100F5D" w:rsidRDefault="00100F5D" w:rsidP="0010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Luiz Henrique Martins de Almeida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Salene Angelini Colombo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Pr="00514A95">
        <w:rPr>
          <w:rFonts w:ascii="Arial" w:eastAsia="Arial" w:hAnsi="Arial" w:cs="Arial"/>
          <w:b/>
          <w:color w:val="000000"/>
        </w:rPr>
        <w:t>Bruna Rafaela do Monte Morais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Stephanie Maiara </w:t>
      </w:r>
      <w:r w:rsidR="003D6FF2">
        <w:rPr>
          <w:rFonts w:ascii="Arial" w:eastAsia="Arial" w:hAnsi="Arial" w:cs="Arial"/>
          <w:b/>
          <w:color w:val="000000"/>
        </w:rPr>
        <w:t xml:space="preserve">Pereira </w:t>
      </w:r>
      <w:r>
        <w:rPr>
          <w:rFonts w:ascii="Arial" w:eastAsia="Arial" w:hAnsi="Arial" w:cs="Arial"/>
          <w:b/>
          <w:color w:val="000000"/>
        </w:rPr>
        <w:t>de Oliveira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 e Maria Isabel de Azevedo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.</w:t>
      </w:r>
    </w:p>
    <w:p w14:paraId="353BC966" w14:textId="77777777" w:rsidR="00100F5D" w:rsidRDefault="00100F5D" w:rsidP="0010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Mestrando em Ciência Animal –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– UFMG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– *Contato: luizhenmar@hotmail.com</w:t>
      </w:r>
    </w:p>
    <w:p w14:paraId="51AA1F20" w14:textId="77777777" w:rsidR="00100F5D" w:rsidRDefault="00100F5D" w:rsidP="0010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-</w:t>
      </w:r>
      <w:r w:rsidRPr="004E1050"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– UFMG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0678FD00" w14:textId="77777777" w:rsidR="00516461" w:rsidRDefault="00100F5D" w:rsidP="00100F5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– Responsável Técnica pela </w:t>
      </w:r>
      <w:r w:rsidR="003D6FF2" w:rsidRPr="003D6FF2">
        <w:rPr>
          <w:rFonts w:ascii="Arial" w:eastAsia="Arial" w:hAnsi="Arial" w:cs="Arial"/>
          <w:i/>
          <w:color w:val="000000"/>
          <w:sz w:val="14"/>
          <w:szCs w:val="14"/>
        </w:rPr>
        <w:t>ONG Ministério Projeto Aprisco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6A8E8B77" w14:textId="77777777" w:rsidR="00100F5D" w:rsidRDefault="00100F5D" w:rsidP="00100F5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Doutora em Ciências Veterinárias e professora adjunta da Escola de Veterinária da UF</w:t>
      </w:r>
      <w:r w:rsidR="00D752CB">
        <w:rPr>
          <w:rFonts w:ascii="Arial" w:eastAsia="Arial" w:hAnsi="Arial" w:cs="Arial"/>
          <w:i/>
          <w:color w:val="000000"/>
          <w:sz w:val="14"/>
          <w:szCs w:val="14"/>
        </w:rPr>
        <w:t>MG – Belo Horizonte/MG – Brasi</w:t>
      </w:r>
      <w:r>
        <w:rPr>
          <w:rFonts w:ascii="Arial" w:eastAsia="Arial" w:hAnsi="Arial" w:cs="Arial"/>
          <w:i/>
          <w:color w:val="000000"/>
          <w:sz w:val="14"/>
          <w:szCs w:val="14"/>
        </w:rPr>
        <w:t>l</w:t>
      </w:r>
    </w:p>
    <w:p w14:paraId="79894359" w14:textId="226671FC" w:rsidR="00100F5D" w:rsidRDefault="00100F5D" w:rsidP="00100F5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1E9957C" w14:textId="77777777" w:rsidR="00516461" w:rsidRDefault="00516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516461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19187C1C" w14:textId="77777777" w:rsidR="00516461" w:rsidRDefault="00260D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B5DEB47" w14:textId="6CA5AF20" w:rsidR="006A6C48" w:rsidRPr="006A6C48" w:rsidRDefault="00BB408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BB4080">
        <w:rPr>
          <w:rFonts w:ascii="Arial" w:eastAsia="Arial" w:hAnsi="Arial" w:cs="Arial"/>
          <w:sz w:val="18"/>
          <w:szCs w:val="18"/>
        </w:rPr>
        <w:t xml:space="preserve">A esporotricose é uma </w:t>
      </w:r>
      <w:r>
        <w:rPr>
          <w:rFonts w:ascii="Arial" w:eastAsia="Arial" w:hAnsi="Arial" w:cs="Arial"/>
          <w:sz w:val="18"/>
          <w:szCs w:val="18"/>
        </w:rPr>
        <w:t>zoonose</w:t>
      </w:r>
      <w:r w:rsidRPr="00BB4080">
        <w:rPr>
          <w:rFonts w:ascii="Arial" w:eastAsia="Arial" w:hAnsi="Arial" w:cs="Arial"/>
          <w:sz w:val="18"/>
          <w:szCs w:val="18"/>
        </w:rPr>
        <w:t xml:space="preserve"> causada por fungos patogênicos do gênero </w:t>
      </w:r>
      <w:r w:rsidRPr="00BB4080">
        <w:rPr>
          <w:rFonts w:ascii="Arial" w:eastAsia="Arial" w:hAnsi="Arial" w:cs="Arial"/>
          <w:i/>
          <w:sz w:val="18"/>
          <w:szCs w:val="18"/>
        </w:rPr>
        <w:t>Sporothri</w:t>
      </w:r>
      <w:r w:rsidR="00DC45A1">
        <w:rPr>
          <w:rFonts w:ascii="Arial" w:eastAsia="Arial" w:hAnsi="Arial" w:cs="Arial"/>
          <w:i/>
          <w:sz w:val="18"/>
          <w:szCs w:val="18"/>
        </w:rPr>
        <w:t xml:space="preserve">x. </w:t>
      </w:r>
      <w:r w:rsidR="00DC45A1">
        <w:rPr>
          <w:rFonts w:ascii="Arial" w:eastAsia="Arial" w:hAnsi="Arial" w:cs="Arial"/>
          <w:sz w:val="18"/>
          <w:szCs w:val="18"/>
        </w:rPr>
        <w:t xml:space="preserve">Possui </w:t>
      </w:r>
      <w:r>
        <w:rPr>
          <w:rFonts w:ascii="Arial" w:eastAsia="Arial" w:hAnsi="Arial" w:cs="Arial"/>
          <w:sz w:val="18"/>
          <w:szCs w:val="18"/>
        </w:rPr>
        <w:t xml:space="preserve">distribuição mundial e é endêmica </w:t>
      </w:r>
      <w:r w:rsidR="00DC45A1"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América Latina. </w:t>
      </w:r>
      <w:r w:rsidR="007B6A1E">
        <w:rPr>
          <w:rFonts w:ascii="Arial" w:eastAsia="Arial" w:hAnsi="Arial" w:cs="Arial"/>
          <w:sz w:val="18"/>
          <w:szCs w:val="18"/>
        </w:rPr>
        <w:t>A</w:t>
      </w:r>
      <w:r w:rsidR="007B6A1E" w:rsidRPr="00BB4080">
        <w:rPr>
          <w:rFonts w:ascii="Arial" w:eastAsia="Arial" w:hAnsi="Arial" w:cs="Arial"/>
          <w:sz w:val="18"/>
          <w:szCs w:val="18"/>
        </w:rPr>
        <w:t xml:space="preserve"> </w:t>
      </w:r>
      <w:r w:rsidR="00476CF8">
        <w:rPr>
          <w:rFonts w:ascii="Arial" w:eastAsia="Arial" w:hAnsi="Arial" w:cs="Arial"/>
          <w:sz w:val="18"/>
          <w:szCs w:val="18"/>
        </w:rPr>
        <w:t xml:space="preserve">doença </w:t>
      </w:r>
      <w:r w:rsidR="007B6A1E">
        <w:rPr>
          <w:rFonts w:ascii="Arial" w:eastAsia="Arial" w:hAnsi="Arial" w:cs="Arial"/>
          <w:sz w:val="18"/>
          <w:szCs w:val="18"/>
        </w:rPr>
        <w:t>se caracteriza por</w:t>
      </w:r>
      <w:r w:rsidRPr="00BB4080">
        <w:rPr>
          <w:rFonts w:ascii="Arial" w:eastAsia="Arial" w:hAnsi="Arial" w:cs="Arial"/>
          <w:sz w:val="18"/>
          <w:szCs w:val="18"/>
        </w:rPr>
        <w:t xml:space="preserve"> quadro </w:t>
      </w:r>
      <w:r>
        <w:rPr>
          <w:rFonts w:ascii="Arial" w:eastAsia="Arial" w:hAnsi="Arial" w:cs="Arial"/>
          <w:sz w:val="18"/>
          <w:szCs w:val="18"/>
        </w:rPr>
        <w:t xml:space="preserve">subagudo ou crônico, afetando a pele, mucosas </w:t>
      </w:r>
      <w:r w:rsidRPr="00BB4080">
        <w:rPr>
          <w:rFonts w:ascii="Arial" w:eastAsia="Arial" w:hAnsi="Arial" w:cs="Arial"/>
          <w:sz w:val="18"/>
          <w:szCs w:val="18"/>
        </w:rPr>
        <w:t>e tecido subcutâneo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Pr="00BB4080">
        <w:rPr>
          <w:rFonts w:ascii="Arial" w:eastAsia="Arial" w:hAnsi="Arial" w:cs="Arial"/>
          <w:sz w:val="18"/>
          <w:szCs w:val="18"/>
        </w:rPr>
        <w:t>em de indivíduos imunossuprimidos</w:t>
      </w:r>
      <w:r>
        <w:rPr>
          <w:rFonts w:ascii="Arial" w:eastAsia="Arial" w:hAnsi="Arial" w:cs="Arial"/>
          <w:sz w:val="18"/>
          <w:szCs w:val="18"/>
        </w:rPr>
        <w:t xml:space="preserve"> a doença pode evoluir para a forma sistêmica e lavar ao óbito</w:t>
      </w:r>
      <w:r w:rsidR="001B55F8">
        <w:rPr>
          <w:rFonts w:ascii="Arial" w:eastAsia="Arial" w:hAnsi="Arial" w:cs="Arial"/>
          <w:sz w:val="18"/>
          <w:szCs w:val="18"/>
          <w:vertAlign w:val="superscript"/>
        </w:rPr>
        <w:t>1,5,8</w:t>
      </w:r>
      <w:r w:rsidRPr="00BB4080">
        <w:rPr>
          <w:rFonts w:ascii="Arial" w:eastAsia="Arial" w:hAnsi="Arial" w:cs="Arial"/>
          <w:sz w:val="18"/>
          <w:szCs w:val="18"/>
        </w:rPr>
        <w:t>.</w:t>
      </w:r>
      <w:r w:rsidR="00037C7A">
        <w:rPr>
          <w:rFonts w:ascii="Arial" w:eastAsia="Arial" w:hAnsi="Arial" w:cs="Arial"/>
          <w:sz w:val="18"/>
          <w:szCs w:val="18"/>
        </w:rPr>
        <w:t xml:space="preserve"> </w:t>
      </w:r>
      <w:r w:rsidR="006A6C48" w:rsidRPr="006A6C48">
        <w:rPr>
          <w:rFonts w:ascii="Arial" w:eastAsia="Arial" w:hAnsi="Arial" w:cs="Arial"/>
          <w:i/>
          <w:sz w:val="18"/>
          <w:szCs w:val="18"/>
        </w:rPr>
        <w:t>Sporothrix brasiliensis</w:t>
      </w:r>
      <w:r w:rsidR="006A6C48">
        <w:rPr>
          <w:rFonts w:ascii="Arial" w:eastAsia="Arial" w:hAnsi="Arial" w:cs="Arial"/>
          <w:sz w:val="18"/>
          <w:szCs w:val="18"/>
        </w:rPr>
        <w:t xml:space="preserve"> </w:t>
      </w:r>
      <w:r w:rsidR="0012317C">
        <w:rPr>
          <w:rFonts w:ascii="Arial" w:eastAsia="Arial" w:hAnsi="Arial" w:cs="Arial"/>
          <w:sz w:val="18"/>
          <w:szCs w:val="18"/>
        </w:rPr>
        <w:t xml:space="preserve">é </w:t>
      </w:r>
      <w:r w:rsidR="006A6C48">
        <w:rPr>
          <w:rFonts w:ascii="Arial" w:eastAsia="Arial" w:hAnsi="Arial" w:cs="Arial"/>
          <w:sz w:val="18"/>
          <w:szCs w:val="18"/>
        </w:rPr>
        <w:t>a e</w:t>
      </w:r>
      <w:r w:rsidR="003D6FF2">
        <w:rPr>
          <w:rFonts w:ascii="Arial" w:eastAsia="Arial" w:hAnsi="Arial" w:cs="Arial"/>
          <w:sz w:val="18"/>
          <w:szCs w:val="18"/>
        </w:rPr>
        <w:t>spécie predominante no Brasil</w:t>
      </w:r>
      <w:r w:rsidR="0012317C">
        <w:rPr>
          <w:rFonts w:ascii="Arial" w:eastAsia="Arial" w:hAnsi="Arial" w:cs="Arial"/>
          <w:sz w:val="18"/>
          <w:szCs w:val="18"/>
        </w:rPr>
        <w:t xml:space="preserve">. O dimorfismo </w:t>
      </w:r>
      <w:r w:rsidR="008454AD">
        <w:rPr>
          <w:rFonts w:ascii="Arial" w:eastAsia="Arial" w:hAnsi="Arial" w:cs="Arial"/>
          <w:sz w:val="18"/>
          <w:szCs w:val="18"/>
        </w:rPr>
        <w:t>é uma característica do</w:t>
      </w:r>
      <w:r w:rsidR="0012317C">
        <w:rPr>
          <w:rFonts w:ascii="Arial" w:eastAsia="Arial" w:hAnsi="Arial" w:cs="Arial"/>
          <w:sz w:val="18"/>
          <w:szCs w:val="18"/>
        </w:rPr>
        <w:t xml:space="preserve"> gênero</w:t>
      </w:r>
      <w:r w:rsidR="008454AD">
        <w:rPr>
          <w:rFonts w:ascii="Arial" w:eastAsia="Arial" w:hAnsi="Arial" w:cs="Arial"/>
          <w:sz w:val="18"/>
          <w:szCs w:val="18"/>
        </w:rPr>
        <w:t xml:space="preserve"> </w:t>
      </w:r>
      <w:r w:rsidR="008454AD">
        <w:rPr>
          <w:rFonts w:ascii="Arial" w:eastAsia="Arial" w:hAnsi="Arial" w:cs="Arial"/>
          <w:i/>
          <w:sz w:val="18"/>
          <w:szCs w:val="18"/>
        </w:rPr>
        <w:t>Sporothrix</w:t>
      </w:r>
      <w:r w:rsidR="008454AD">
        <w:rPr>
          <w:rFonts w:ascii="Arial" w:eastAsia="Arial" w:hAnsi="Arial" w:cs="Arial"/>
          <w:sz w:val="18"/>
          <w:szCs w:val="18"/>
        </w:rPr>
        <w:t>,</w:t>
      </w:r>
      <w:r w:rsidR="0012317C">
        <w:rPr>
          <w:rFonts w:ascii="Arial" w:eastAsia="Arial" w:hAnsi="Arial" w:cs="Arial"/>
          <w:sz w:val="18"/>
          <w:szCs w:val="18"/>
        </w:rPr>
        <w:t xml:space="preserve"> </w:t>
      </w:r>
      <w:r w:rsidR="008454AD">
        <w:rPr>
          <w:rFonts w:ascii="Arial" w:eastAsia="Arial" w:hAnsi="Arial" w:cs="Arial"/>
          <w:sz w:val="18"/>
          <w:szCs w:val="18"/>
        </w:rPr>
        <w:t xml:space="preserve">o que confere a ele a capacidade de mudar sua </w:t>
      </w:r>
      <w:r w:rsidR="00614CF2">
        <w:rPr>
          <w:rFonts w:ascii="Arial" w:eastAsia="Arial" w:hAnsi="Arial" w:cs="Arial"/>
          <w:sz w:val="18"/>
          <w:szCs w:val="18"/>
        </w:rPr>
        <w:t>morfologia</w:t>
      </w:r>
      <w:r w:rsidR="008454AD">
        <w:rPr>
          <w:rFonts w:ascii="Arial" w:eastAsia="Arial" w:hAnsi="Arial" w:cs="Arial"/>
          <w:sz w:val="18"/>
          <w:szCs w:val="18"/>
        </w:rPr>
        <w:t xml:space="preserve">, sendo a </w:t>
      </w:r>
      <w:r w:rsidR="006A6C48">
        <w:rPr>
          <w:rFonts w:ascii="Arial" w:eastAsia="Arial" w:hAnsi="Arial" w:cs="Arial"/>
          <w:sz w:val="18"/>
          <w:szCs w:val="18"/>
        </w:rPr>
        <w:t>forma filamen</w:t>
      </w:r>
      <w:r w:rsidR="003D6FF2">
        <w:rPr>
          <w:rFonts w:ascii="Arial" w:eastAsia="Arial" w:hAnsi="Arial" w:cs="Arial"/>
          <w:sz w:val="18"/>
          <w:szCs w:val="18"/>
        </w:rPr>
        <w:t>tosa</w:t>
      </w:r>
      <w:r w:rsidR="007B6A1E">
        <w:rPr>
          <w:rFonts w:ascii="Arial" w:eastAsia="Arial" w:hAnsi="Arial" w:cs="Arial"/>
          <w:sz w:val="18"/>
          <w:szCs w:val="18"/>
        </w:rPr>
        <w:t xml:space="preserve"> </w:t>
      </w:r>
      <w:r w:rsidR="008454AD">
        <w:rPr>
          <w:rFonts w:ascii="Arial" w:eastAsia="Arial" w:hAnsi="Arial" w:cs="Arial"/>
          <w:sz w:val="18"/>
          <w:szCs w:val="18"/>
        </w:rPr>
        <w:t xml:space="preserve">encontrada </w:t>
      </w:r>
      <w:r w:rsidR="007B6A1E">
        <w:rPr>
          <w:rFonts w:ascii="Arial" w:eastAsia="Arial" w:hAnsi="Arial" w:cs="Arial"/>
          <w:sz w:val="18"/>
          <w:szCs w:val="18"/>
        </w:rPr>
        <w:t>no</w:t>
      </w:r>
      <w:r w:rsidR="003D6FF2">
        <w:rPr>
          <w:rFonts w:ascii="Arial" w:eastAsia="Arial" w:hAnsi="Arial" w:cs="Arial"/>
          <w:sz w:val="18"/>
          <w:szCs w:val="18"/>
        </w:rPr>
        <w:t xml:space="preserve"> </w:t>
      </w:r>
      <w:r w:rsidR="007B6A1E">
        <w:rPr>
          <w:rFonts w:ascii="Arial" w:eastAsia="Arial" w:hAnsi="Arial" w:cs="Arial"/>
          <w:sz w:val="18"/>
          <w:szCs w:val="18"/>
        </w:rPr>
        <w:t xml:space="preserve">ambiente </w:t>
      </w:r>
      <w:r w:rsidR="008454AD">
        <w:rPr>
          <w:rFonts w:ascii="Arial" w:eastAsia="Arial" w:hAnsi="Arial" w:cs="Arial"/>
          <w:sz w:val="18"/>
          <w:szCs w:val="18"/>
        </w:rPr>
        <w:t xml:space="preserve">e </w:t>
      </w:r>
      <w:r w:rsidR="006A6C48">
        <w:rPr>
          <w:rFonts w:ascii="Arial" w:eastAsia="Arial" w:hAnsi="Arial" w:cs="Arial"/>
          <w:sz w:val="18"/>
          <w:szCs w:val="18"/>
        </w:rPr>
        <w:t>forma leveduriforme no hospedeiro</w:t>
      </w:r>
      <w:r w:rsidR="001B55F8">
        <w:rPr>
          <w:rFonts w:ascii="Arial" w:eastAsia="Arial" w:hAnsi="Arial" w:cs="Arial"/>
          <w:sz w:val="18"/>
          <w:szCs w:val="18"/>
          <w:vertAlign w:val="superscript"/>
        </w:rPr>
        <w:t>1,2,4</w:t>
      </w:r>
      <w:r w:rsidR="006A6C48">
        <w:rPr>
          <w:rFonts w:ascii="Arial" w:eastAsia="Arial" w:hAnsi="Arial" w:cs="Arial"/>
          <w:sz w:val="18"/>
          <w:szCs w:val="18"/>
        </w:rPr>
        <w:t xml:space="preserve">. </w:t>
      </w:r>
    </w:p>
    <w:p w14:paraId="6B1EDD6B" w14:textId="6B3F7616" w:rsidR="00542CEF" w:rsidRDefault="003D6FF2" w:rsidP="001B55F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transmissão ocorre</w:t>
      </w:r>
      <w:r w:rsidR="001B55F8">
        <w:rPr>
          <w:rFonts w:ascii="Arial" w:eastAsia="Arial" w:hAnsi="Arial" w:cs="Arial"/>
          <w:sz w:val="18"/>
          <w:szCs w:val="18"/>
        </w:rPr>
        <w:t xml:space="preserve"> por meio da inoculação do fungo de forma traumática na pele do hospedeiro</w:t>
      </w:r>
      <w:r w:rsidR="00833211">
        <w:rPr>
          <w:rFonts w:ascii="Arial" w:eastAsia="Arial" w:hAnsi="Arial" w:cs="Arial"/>
          <w:sz w:val="18"/>
          <w:szCs w:val="18"/>
        </w:rPr>
        <w:t xml:space="preserve">, </w:t>
      </w:r>
      <w:r w:rsidR="001B55F8">
        <w:rPr>
          <w:rFonts w:ascii="Arial" w:eastAsia="Arial" w:hAnsi="Arial" w:cs="Arial"/>
          <w:sz w:val="18"/>
          <w:szCs w:val="18"/>
        </w:rPr>
        <w:t xml:space="preserve">mordeduras, arranhaduras ou contato com lesões de animais infectados. </w:t>
      </w:r>
      <w:r w:rsidR="00692E28">
        <w:rPr>
          <w:rFonts w:ascii="Arial" w:eastAsia="Arial" w:hAnsi="Arial" w:cs="Arial"/>
          <w:sz w:val="18"/>
          <w:szCs w:val="18"/>
        </w:rPr>
        <w:t>O</w:t>
      </w:r>
      <w:r w:rsidR="00BB4080" w:rsidRPr="00BB4080">
        <w:rPr>
          <w:rFonts w:ascii="Arial" w:eastAsia="Arial" w:hAnsi="Arial" w:cs="Arial"/>
          <w:sz w:val="18"/>
          <w:szCs w:val="18"/>
        </w:rPr>
        <w:t xml:space="preserve">s felinos são os animais mais acometidos pela doença e </w:t>
      </w:r>
      <w:r w:rsidR="0012317C">
        <w:rPr>
          <w:rFonts w:ascii="Arial" w:eastAsia="Arial" w:hAnsi="Arial" w:cs="Arial"/>
          <w:sz w:val="18"/>
          <w:szCs w:val="18"/>
        </w:rPr>
        <w:t>são importantes transmissores da</w:t>
      </w:r>
      <w:r w:rsidR="00BB4080" w:rsidRPr="00BB4080">
        <w:rPr>
          <w:rFonts w:ascii="Arial" w:eastAsia="Arial" w:hAnsi="Arial" w:cs="Arial"/>
          <w:sz w:val="18"/>
          <w:szCs w:val="18"/>
        </w:rPr>
        <w:t xml:space="preserve"> infecção para outros animais e humanos</w:t>
      </w:r>
      <w:r w:rsidR="001B55F8">
        <w:rPr>
          <w:rFonts w:ascii="Arial" w:eastAsia="Arial" w:hAnsi="Arial" w:cs="Arial"/>
          <w:sz w:val="18"/>
          <w:szCs w:val="18"/>
          <w:vertAlign w:val="superscript"/>
        </w:rPr>
        <w:t>3,6,8</w:t>
      </w:r>
      <w:r w:rsidR="00BB4080" w:rsidRPr="00BB4080">
        <w:rPr>
          <w:rFonts w:ascii="Arial" w:eastAsia="Arial" w:hAnsi="Arial" w:cs="Arial"/>
          <w:sz w:val="18"/>
          <w:szCs w:val="18"/>
        </w:rPr>
        <w:t xml:space="preserve">. </w:t>
      </w:r>
      <w:r w:rsidR="001B55F8">
        <w:rPr>
          <w:rFonts w:ascii="Arial" w:eastAsia="Arial" w:hAnsi="Arial" w:cs="Arial"/>
          <w:sz w:val="18"/>
          <w:szCs w:val="18"/>
        </w:rPr>
        <w:t>Os animais doentes</w:t>
      </w:r>
      <w:r w:rsidR="001B55F8" w:rsidRPr="001B55F8">
        <w:rPr>
          <w:rFonts w:ascii="Arial" w:eastAsia="Arial" w:hAnsi="Arial" w:cs="Arial"/>
          <w:sz w:val="18"/>
          <w:szCs w:val="18"/>
        </w:rPr>
        <w:t xml:space="preserve"> apresentam lesões nodulares</w:t>
      </w:r>
      <w:r w:rsidR="00692E28">
        <w:rPr>
          <w:rFonts w:ascii="Arial" w:eastAsia="Arial" w:hAnsi="Arial" w:cs="Arial"/>
          <w:sz w:val="18"/>
          <w:szCs w:val="18"/>
        </w:rPr>
        <w:t xml:space="preserve"> ou </w:t>
      </w:r>
      <w:r w:rsidR="001B55F8" w:rsidRPr="001B55F8">
        <w:rPr>
          <w:rFonts w:ascii="Arial" w:eastAsia="Arial" w:hAnsi="Arial" w:cs="Arial"/>
          <w:sz w:val="18"/>
          <w:szCs w:val="18"/>
        </w:rPr>
        <w:t>ulceradas</w:t>
      </w:r>
      <w:r w:rsidR="001B55F8">
        <w:rPr>
          <w:rFonts w:ascii="Arial" w:eastAsia="Arial" w:hAnsi="Arial" w:cs="Arial"/>
          <w:sz w:val="18"/>
          <w:szCs w:val="18"/>
        </w:rPr>
        <w:t xml:space="preserve"> com grande presença de exsudato sanguinolento, restritas</w:t>
      </w:r>
      <w:r w:rsidR="00160D81">
        <w:rPr>
          <w:rFonts w:ascii="Arial" w:eastAsia="Arial" w:hAnsi="Arial" w:cs="Arial"/>
          <w:sz w:val="18"/>
          <w:szCs w:val="18"/>
        </w:rPr>
        <w:t xml:space="preserve"> e </w:t>
      </w:r>
      <w:r w:rsidR="001B55F8">
        <w:rPr>
          <w:rFonts w:ascii="Arial" w:eastAsia="Arial" w:hAnsi="Arial" w:cs="Arial"/>
          <w:sz w:val="18"/>
          <w:szCs w:val="18"/>
        </w:rPr>
        <w:t xml:space="preserve">isoladas na pele ou mucosas </w:t>
      </w:r>
      <w:r w:rsidR="001B55F8" w:rsidRPr="001B55F8">
        <w:rPr>
          <w:rFonts w:ascii="Arial" w:eastAsia="Arial" w:hAnsi="Arial" w:cs="Arial"/>
          <w:sz w:val="18"/>
          <w:szCs w:val="18"/>
        </w:rPr>
        <w:t>ou podem</w:t>
      </w:r>
      <w:r>
        <w:rPr>
          <w:rFonts w:ascii="Arial" w:eastAsia="Arial" w:hAnsi="Arial" w:cs="Arial"/>
          <w:sz w:val="18"/>
          <w:szCs w:val="18"/>
        </w:rPr>
        <w:t xml:space="preserve"> estar</w:t>
      </w:r>
      <w:r w:rsidR="001B55F8" w:rsidRPr="001B55F8">
        <w:rPr>
          <w:rFonts w:ascii="Arial" w:eastAsia="Arial" w:hAnsi="Arial" w:cs="Arial"/>
          <w:sz w:val="18"/>
          <w:szCs w:val="18"/>
        </w:rPr>
        <w:t xml:space="preserve"> </w:t>
      </w:r>
      <w:r w:rsidR="001B55F8">
        <w:rPr>
          <w:rFonts w:ascii="Arial" w:eastAsia="Arial" w:hAnsi="Arial" w:cs="Arial"/>
          <w:sz w:val="18"/>
          <w:szCs w:val="18"/>
        </w:rPr>
        <w:t>disseminadas pelo corpo do animal</w:t>
      </w:r>
      <w:r w:rsidR="00692E28">
        <w:rPr>
          <w:rFonts w:ascii="Arial" w:eastAsia="Arial" w:hAnsi="Arial" w:cs="Arial"/>
          <w:sz w:val="18"/>
          <w:szCs w:val="18"/>
        </w:rPr>
        <w:t xml:space="preserve">, </w:t>
      </w:r>
      <w:r w:rsidR="00833211">
        <w:rPr>
          <w:rFonts w:ascii="Arial" w:eastAsia="Arial" w:hAnsi="Arial" w:cs="Arial"/>
          <w:sz w:val="18"/>
          <w:szCs w:val="18"/>
        </w:rPr>
        <w:t>principalmente</w:t>
      </w:r>
      <w:r w:rsidR="001B55F8" w:rsidRPr="001B55F8">
        <w:rPr>
          <w:rFonts w:ascii="Arial" w:eastAsia="Arial" w:hAnsi="Arial" w:cs="Arial"/>
          <w:sz w:val="18"/>
          <w:szCs w:val="18"/>
        </w:rPr>
        <w:t xml:space="preserve"> na cabeça, orelhas, membros e cauda. A evolução de um quadro generalizado pode levar ao acometimento de múltiplos órgãos e sistemas</w:t>
      </w:r>
      <w:r w:rsidR="001B55F8">
        <w:rPr>
          <w:rFonts w:ascii="Arial" w:eastAsia="Arial" w:hAnsi="Arial" w:cs="Arial"/>
          <w:sz w:val="18"/>
          <w:szCs w:val="18"/>
          <w:vertAlign w:val="superscript"/>
        </w:rPr>
        <w:t>7,8,9</w:t>
      </w:r>
      <w:r w:rsidR="001B55F8">
        <w:rPr>
          <w:rFonts w:ascii="Arial" w:eastAsia="Arial" w:hAnsi="Arial" w:cs="Arial"/>
          <w:sz w:val="18"/>
          <w:szCs w:val="18"/>
        </w:rPr>
        <w:t>.</w:t>
      </w:r>
      <w:r w:rsidR="001859A9">
        <w:rPr>
          <w:rFonts w:ascii="Arial" w:eastAsia="Arial" w:hAnsi="Arial" w:cs="Arial"/>
          <w:sz w:val="18"/>
          <w:szCs w:val="18"/>
        </w:rPr>
        <w:t xml:space="preserve"> </w:t>
      </w:r>
    </w:p>
    <w:p w14:paraId="5F48029B" w14:textId="7D18B5F4" w:rsidR="00BB4080" w:rsidRPr="001B55F8" w:rsidRDefault="001B55F8" w:rsidP="001B55F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diagnós</w:t>
      </w:r>
      <w:r w:rsidR="003D6FF2">
        <w:rPr>
          <w:rFonts w:ascii="Arial" w:eastAsia="Arial" w:hAnsi="Arial" w:cs="Arial"/>
          <w:sz w:val="18"/>
          <w:szCs w:val="18"/>
        </w:rPr>
        <w:t>tico pode ser realizado por meio</w:t>
      </w:r>
      <w:r w:rsidR="00160D81">
        <w:rPr>
          <w:rFonts w:ascii="Arial" w:eastAsia="Arial" w:hAnsi="Arial" w:cs="Arial"/>
          <w:sz w:val="18"/>
          <w:szCs w:val="18"/>
        </w:rPr>
        <w:t xml:space="preserve"> do</w:t>
      </w:r>
      <w:r w:rsidR="00476CF8" w:rsidRPr="00B23CC8">
        <w:rPr>
          <w:rFonts w:ascii="Arial" w:eastAsia="Arial" w:hAnsi="Arial" w:cs="Arial"/>
          <w:sz w:val="18"/>
          <w:szCs w:val="18"/>
        </w:rPr>
        <w:t xml:space="preserve"> </w:t>
      </w:r>
      <w:r w:rsidRPr="00B23CC8">
        <w:rPr>
          <w:rFonts w:ascii="Arial" w:eastAsia="Arial" w:hAnsi="Arial" w:cs="Arial"/>
          <w:sz w:val="18"/>
          <w:szCs w:val="18"/>
        </w:rPr>
        <w:t>isolamento</w:t>
      </w:r>
      <w:r w:rsidRPr="00476CF8">
        <w:rPr>
          <w:rFonts w:ascii="Arial" w:eastAsia="Arial" w:hAnsi="Arial" w:cs="Arial"/>
          <w:sz w:val="18"/>
          <w:szCs w:val="18"/>
        </w:rPr>
        <w:t xml:space="preserve"> do fungo a partir de </w:t>
      </w:r>
      <w:r w:rsidRPr="00476CF8">
        <w:rPr>
          <w:rFonts w:ascii="Arial" w:eastAsia="Arial" w:hAnsi="Arial" w:cs="Arial"/>
          <w:i/>
          <w:sz w:val="18"/>
          <w:szCs w:val="18"/>
        </w:rPr>
        <w:t xml:space="preserve">swab </w:t>
      </w:r>
      <w:r w:rsidRPr="00476CF8">
        <w:rPr>
          <w:rFonts w:ascii="Arial" w:eastAsia="Arial" w:hAnsi="Arial" w:cs="Arial"/>
          <w:sz w:val="18"/>
          <w:szCs w:val="18"/>
        </w:rPr>
        <w:t>da lesão,</w:t>
      </w:r>
      <w:r w:rsidR="0028542B" w:rsidRPr="00476CF8">
        <w:rPr>
          <w:rFonts w:ascii="Arial" w:eastAsia="Arial" w:hAnsi="Arial" w:cs="Arial"/>
          <w:sz w:val="18"/>
          <w:szCs w:val="18"/>
        </w:rPr>
        <w:t xml:space="preserve"> citologi</w:t>
      </w:r>
      <w:r w:rsidR="0028542B">
        <w:rPr>
          <w:rFonts w:ascii="Arial" w:eastAsia="Arial" w:hAnsi="Arial" w:cs="Arial"/>
          <w:sz w:val="18"/>
          <w:szCs w:val="18"/>
        </w:rPr>
        <w:t>a 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imprint</w:t>
      </w:r>
      <w:r>
        <w:rPr>
          <w:rFonts w:ascii="Arial" w:eastAsia="Arial" w:hAnsi="Arial" w:cs="Arial"/>
          <w:sz w:val="18"/>
          <w:szCs w:val="18"/>
        </w:rPr>
        <w:t xml:space="preserve"> da lesão</w:t>
      </w:r>
      <w:r w:rsidR="00E26A00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punção aspirativa por agulha fina</w:t>
      </w:r>
      <w:r w:rsidR="00823021">
        <w:rPr>
          <w:rFonts w:ascii="Arial" w:eastAsia="Arial" w:hAnsi="Arial" w:cs="Arial"/>
          <w:sz w:val="18"/>
          <w:szCs w:val="18"/>
        </w:rPr>
        <w:t xml:space="preserve"> (PAAF)</w:t>
      </w:r>
      <w:r>
        <w:rPr>
          <w:rFonts w:ascii="Arial" w:eastAsia="Arial" w:hAnsi="Arial" w:cs="Arial"/>
          <w:sz w:val="18"/>
          <w:szCs w:val="18"/>
        </w:rPr>
        <w:t xml:space="preserve"> de nódulos não ulcerad</w:t>
      </w:r>
      <w:r w:rsidR="003D6FF2">
        <w:rPr>
          <w:rFonts w:ascii="Arial" w:eastAsia="Arial" w:hAnsi="Arial" w:cs="Arial"/>
          <w:sz w:val="18"/>
          <w:szCs w:val="18"/>
        </w:rPr>
        <w:t>os, histologia, imunoshistoquímica</w:t>
      </w:r>
      <w:r w:rsidR="0028542B">
        <w:rPr>
          <w:rFonts w:ascii="Arial" w:eastAsia="Arial" w:hAnsi="Arial" w:cs="Arial"/>
          <w:sz w:val="18"/>
          <w:szCs w:val="18"/>
        </w:rPr>
        <w:t xml:space="preserve"> e </w:t>
      </w:r>
      <w:r w:rsidR="00D752CB">
        <w:rPr>
          <w:rFonts w:ascii="Arial" w:eastAsia="Arial" w:hAnsi="Arial" w:cs="Arial"/>
          <w:sz w:val="18"/>
          <w:szCs w:val="18"/>
        </w:rPr>
        <w:t>técnicas</w:t>
      </w:r>
      <w:r w:rsidR="0028542B">
        <w:rPr>
          <w:rFonts w:ascii="Arial" w:eastAsia="Arial" w:hAnsi="Arial" w:cs="Arial"/>
          <w:sz w:val="18"/>
          <w:szCs w:val="18"/>
        </w:rPr>
        <w:t xml:space="preserve"> moleculares como a reação da cadeia em polimerase (PCR)</w:t>
      </w:r>
      <w:r w:rsidR="0028542B">
        <w:rPr>
          <w:rFonts w:ascii="Arial" w:eastAsia="Arial" w:hAnsi="Arial" w:cs="Arial"/>
          <w:sz w:val="18"/>
          <w:szCs w:val="18"/>
          <w:vertAlign w:val="superscript"/>
        </w:rPr>
        <w:t>4,6,8,9</w:t>
      </w:r>
      <w:r w:rsidR="0028542B">
        <w:rPr>
          <w:rFonts w:ascii="Arial" w:eastAsia="Arial" w:hAnsi="Arial" w:cs="Arial"/>
          <w:sz w:val="18"/>
          <w:szCs w:val="18"/>
        </w:rPr>
        <w:t xml:space="preserve">. O tratamento da esporotricose é feito com antifúngicos, sendo o Itraconazol (ITZ) o fármaco de primeira escolha e o Iodeto de Potássio associado ao ITZ em casos </w:t>
      </w:r>
      <w:r w:rsidR="00833211">
        <w:rPr>
          <w:rFonts w:ascii="Arial" w:eastAsia="Arial" w:hAnsi="Arial" w:cs="Arial"/>
          <w:sz w:val="18"/>
          <w:szCs w:val="18"/>
        </w:rPr>
        <w:t>refratários.</w:t>
      </w:r>
    </w:p>
    <w:p w14:paraId="16208FE7" w14:textId="2BBFF58C" w:rsidR="00542CEF" w:rsidRDefault="0028542B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Seguindo os preceitos da literatura atual sobre a doença este tra</w:t>
      </w:r>
      <w:r w:rsidR="003D6FF2">
        <w:rPr>
          <w:rFonts w:ascii="Arial" w:eastAsia="Arial" w:hAnsi="Arial" w:cs="Arial"/>
          <w:sz w:val="18"/>
          <w:szCs w:val="18"/>
        </w:rPr>
        <w:t>balho tem como objetivo descrever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33211"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 xml:space="preserve"> caso de um felino diagnosticado com esporotricose e relatar os procedimentos realizados </w:t>
      </w:r>
      <w:r w:rsidR="003D6FF2"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seu atendimento</w:t>
      </w:r>
      <w:r w:rsidR="003D6FF2">
        <w:rPr>
          <w:rFonts w:ascii="Arial" w:eastAsia="Arial" w:hAnsi="Arial" w:cs="Arial"/>
          <w:sz w:val="18"/>
          <w:szCs w:val="18"/>
        </w:rPr>
        <w:t>, suas manifestações clínicas, seu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D6FF2">
        <w:rPr>
          <w:rFonts w:ascii="Arial" w:eastAsia="Arial" w:hAnsi="Arial" w:cs="Arial"/>
          <w:sz w:val="18"/>
          <w:szCs w:val="18"/>
        </w:rPr>
        <w:t>diagnóstico e tratamento</w:t>
      </w:r>
      <w:r>
        <w:rPr>
          <w:rFonts w:ascii="Arial" w:eastAsia="Arial" w:hAnsi="Arial" w:cs="Arial"/>
          <w:sz w:val="18"/>
          <w:szCs w:val="18"/>
        </w:rPr>
        <w:t>.</w:t>
      </w:r>
    </w:p>
    <w:p w14:paraId="4BAA5CA3" w14:textId="77777777" w:rsidR="00516461" w:rsidRDefault="00516461" w:rsidP="00B23CC8">
      <w:pP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1B0B453" w14:textId="77777777" w:rsidR="00516461" w:rsidRDefault="00260D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EAAC857" w14:textId="2EC4C844" w:rsidR="00692E28" w:rsidRDefault="0028542B" w:rsidP="00037C7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 felino foi atendido </w:t>
      </w:r>
      <w:r w:rsidR="003D6FF2">
        <w:rPr>
          <w:rFonts w:ascii="Arial" w:eastAsia="Arial" w:hAnsi="Arial" w:cs="Arial"/>
          <w:sz w:val="18"/>
          <w:szCs w:val="18"/>
        </w:rPr>
        <w:t>no dia 04/09/2021</w:t>
      </w:r>
      <w:r w:rsidR="00E7232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na ONG </w:t>
      </w:r>
      <w:r w:rsidR="00E7232D">
        <w:rPr>
          <w:rFonts w:ascii="Arial" w:eastAsia="Arial" w:hAnsi="Arial" w:cs="Arial"/>
          <w:sz w:val="18"/>
          <w:szCs w:val="18"/>
        </w:rPr>
        <w:t>Ministério Projeto A</w:t>
      </w:r>
      <w:r>
        <w:rPr>
          <w:rFonts w:ascii="Arial" w:eastAsia="Arial" w:hAnsi="Arial" w:cs="Arial"/>
          <w:sz w:val="18"/>
          <w:szCs w:val="18"/>
        </w:rPr>
        <w:t xml:space="preserve">prisco pela equipe veterinária. Tratava-se de um animal macho, </w:t>
      </w:r>
      <w:r w:rsidR="003D6FF2">
        <w:rPr>
          <w:rFonts w:ascii="Arial" w:eastAsia="Arial" w:hAnsi="Arial" w:cs="Arial"/>
          <w:sz w:val="18"/>
          <w:szCs w:val="18"/>
        </w:rPr>
        <w:t xml:space="preserve">8 </w:t>
      </w:r>
      <w:r>
        <w:rPr>
          <w:rFonts w:ascii="Arial" w:eastAsia="Arial" w:hAnsi="Arial" w:cs="Arial"/>
          <w:sz w:val="18"/>
          <w:szCs w:val="18"/>
        </w:rPr>
        <w:t>ano</w:t>
      </w:r>
      <w:r w:rsidR="003D6FF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3D6FF2">
        <w:rPr>
          <w:rFonts w:ascii="Arial" w:eastAsia="Arial" w:hAnsi="Arial" w:cs="Arial"/>
          <w:sz w:val="18"/>
          <w:szCs w:val="18"/>
        </w:rPr>
        <w:t xml:space="preserve">sem raça definida, </w:t>
      </w:r>
      <w:r w:rsidR="007D2BE4">
        <w:rPr>
          <w:rFonts w:ascii="Arial" w:eastAsia="Arial" w:hAnsi="Arial" w:cs="Arial"/>
          <w:sz w:val="18"/>
          <w:szCs w:val="18"/>
        </w:rPr>
        <w:t xml:space="preserve">pelagem bicolor, </w:t>
      </w:r>
      <w:r>
        <w:rPr>
          <w:rFonts w:ascii="Arial" w:eastAsia="Arial" w:hAnsi="Arial" w:cs="Arial"/>
          <w:sz w:val="18"/>
          <w:szCs w:val="18"/>
        </w:rPr>
        <w:t>castrado</w:t>
      </w:r>
      <w:r w:rsidR="00800DD3">
        <w:rPr>
          <w:rFonts w:ascii="Arial" w:eastAsia="Arial" w:hAnsi="Arial" w:cs="Arial"/>
          <w:sz w:val="18"/>
          <w:szCs w:val="18"/>
        </w:rPr>
        <w:t xml:space="preserve"> e que pesava </w:t>
      </w:r>
      <w:r w:rsidR="003D6FF2">
        <w:rPr>
          <w:rFonts w:ascii="Arial" w:eastAsia="Arial" w:hAnsi="Arial" w:cs="Arial"/>
          <w:sz w:val="18"/>
          <w:szCs w:val="18"/>
        </w:rPr>
        <w:t xml:space="preserve">4,3 </w:t>
      </w:r>
      <w:r w:rsidR="00800DD3">
        <w:rPr>
          <w:rFonts w:ascii="Arial" w:eastAsia="Arial" w:hAnsi="Arial" w:cs="Arial"/>
          <w:sz w:val="18"/>
          <w:szCs w:val="18"/>
        </w:rPr>
        <w:t xml:space="preserve">quilos. Durante a anamnese o tutor relatou que o animal apresentava </w:t>
      </w:r>
      <w:r w:rsidR="00823021">
        <w:rPr>
          <w:rFonts w:ascii="Arial" w:eastAsia="Arial" w:hAnsi="Arial" w:cs="Arial"/>
          <w:sz w:val="18"/>
          <w:szCs w:val="18"/>
        </w:rPr>
        <w:t xml:space="preserve">há cerca de 15 dias </w:t>
      </w:r>
      <w:r w:rsidR="00800DD3">
        <w:rPr>
          <w:rFonts w:ascii="Arial" w:eastAsia="Arial" w:hAnsi="Arial" w:cs="Arial"/>
          <w:sz w:val="18"/>
          <w:szCs w:val="18"/>
        </w:rPr>
        <w:t>um</w:t>
      </w:r>
      <w:r w:rsidR="00823021">
        <w:rPr>
          <w:rFonts w:ascii="Arial" w:eastAsia="Arial" w:hAnsi="Arial" w:cs="Arial"/>
          <w:sz w:val="18"/>
          <w:szCs w:val="18"/>
        </w:rPr>
        <w:t>a</w:t>
      </w:r>
      <w:r w:rsidR="00800DD3">
        <w:rPr>
          <w:rFonts w:ascii="Arial" w:eastAsia="Arial" w:hAnsi="Arial" w:cs="Arial"/>
          <w:sz w:val="18"/>
          <w:szCs w:val="18"/>
        </w:rPr>
        <w:t xml:space="preserve"> lesão no focinho</w:t>
      </w:r>
      <w:r w:rsidR="00823021">
        <w:rPr>
          <w:rFonts w:ascii="Arial" w:eastAsia="Arial" w:hAnsi="Arial" w:cs="Arial"/>
          <w:sz w:val="18"/>
          <w:szCs w:val="18"/>
        </w:rPr>
        <w:t xml:space="preserve"> e outra no membro posterior esquerdo (MPE) e que somente a lesão </w:t>
      </w:r>
      <w:r w:rsidR="003D6FF2">
        <w:rPr>
          <w:rFonts w:ascii="Arial" w:eastAsia="Arial" w:hAnsi="Arial" w:cs="Arial"/>
          <w:sz w:val="18"/>
          <w:szCs w:val="18"/>
        </w:rPr>
        <w:t xml:space="preserve">do membro </w:t>
      </w:r>
      <w:r w:rsidR="00823021">
        <w:rPr>
          <w:rFonts w:ascii="Arial" w:eastAsia="Arial" w:hAnsi="Arial" w:cs="Arial"/>
          <w:sz w:val="18"/>
          <w:szCs w:val="18"/>
        </w:rPr>
        <w:t>apresentava</w:t>
      </w:r>
      <w:r w:rsidR="00800DD3">
        <w:rPr>
          <w:rFonts w:ascii="Arial" w:eastAsia="Arial" w:hAnsi="Arial" w:cs="Arial"/>
          <w:sz w:val="18"/>
          <w:szCs w:val="18"/>
        </w:rPr>
        <w:t xml:space="preserve"> secreção. O tutor também relatou que o</w:t>
      </w:r>
      <w:r w:rsidR="003D6FF2">
        <w:rPr>
          <w:rFonts w:ascii="Arial" w:eastAsia="Arial" w:hAnsi="Arial" w:cs="Arial"/>
          <w:sz w:val="18"/>
          <w:szCs w:val="18"/>
        </w:rPr>
        <w:t xml:space="preserve"> felino não tem acesso a</w:t>
      </w:r>
      <w:r w:rsidR="00800DD3">
        <w:rPr>
          <w:rFonts w:ascii="Arial" w:eastAsia="Arial" w:hAnsi="Arial" w:cs="Arial"/>
          <w:sz w:val="18"/>
          <w:szCs w:val="18"/>
        </w:rPr>
        <w:t xml:space="preserve"> </w:t>
      </w:r>
      <w:r w:rsidR="003D6FF2">
        <w:rPr>
          <w:rFonts w:ascii="Arial" w:eastAsia="Arial" w:hAnsi="Arial" w:cs="Arial"/>
          <w:sz w:val="18"/>
          <w:szCs w:val="18"/>
        </w:rPr>
        <w:t xml:space="preserve">rua ou </w:t>
      </w:r>
      <w:r w:rsidR="00833211">
        <w:rPr>
          <w:rFonts w:ascii="Arial" w:eastAsia="Arial" w:hAnsi="Arial" w:cs="Arial"/>
          <w:sz w:val="18"/>
          <w:szCs w:val="18"/>
        </w:rPr>
        <w:t>contato</w:t>
      </w:r>
      <w:r w:rsidR="003D6FF2">
        <w:rPr>
          <w:rFonts w:ascii="Arial" w:eastAsia="Arial" w:hAnsi="Arial" w:cs="Arial"/>
          <w:sz w:val="18"/>
          <w:szCs w:val="18"/>
        </w:rPr>
        <w:t xml:space="preserve"> com </w:t>
      </w:r>
      <w:r w:rsidR="00800DD3">
        <w:rPr>
          <w:rFonts w:ascii="Arial" w:eastAsia="Arial" w:hAnsi="Arial" w:cs="Arial"/>
          <w:sz w:val="18"/>
          <w:szCs w:val="18"/>
        </w:rPr>
        <w:t>outros gatos da vizinhança</w:t>
      </w:r>
      <w:r w:rsidR="007D2BE4">
        <w:rPr>
          <w:rFonts w:ascii="Arial" w:eastAsia="Arial" w:hAnsi="Arial" w:cs="Arial"/>
          <w:sz w:val="18"/>
          <w:szCs w:val="18"/>
        </w:rPr>
        <w:t>, mesmo a casa não sendo telada</w:t>
      </w:r>
      <w:r w:rsidR="00800DD3">
        <w:rPr>
          <w:rFonts w:ascii="Arial" w:eastAsia="Arial" w:hAnsi="Arial" w:cs="Arial"/>
          <w:sz w:val="18"/>
          <w:szCs w:val="18"/>
        </w:rPr>
        <w:t xml:space="preserve">. </w:t>
      </w:r>
      <w:r w:rsidR="00833211">
        <w:rPr>
          <w:rFonts w:ascii="Arial" w:eastAsia="Arial" w:hAnsi="Arial" w:cs="Arial"/>
          <w:sz w:val="18"/>
          <w:szCs w:val="18"/>
        </w:rPr>
        <w:t>O</w:t>
      </w:r>
      <w:r w:rsidR="00800DD3">
        <w:rPr>
          <w:rFonts w:ascii="Arial" w:eastAsia="Arial" w:hAnsi="Arial" w:cs="Arial"/>
          <w:sz w:val="18"/>
          <w:szCs w:val="18"/>
        </w:rPr>
        <w:t xml:space="preserve"> animal estava se alimentando normalmente e não </w:t>
      </w:r>
      <w:r w:rsidR="00833211">
        <w:rPr>
          <w:rFonts w:ascii="Arial" w:eastAsia="Arial" w:hAnsi="Arial" w:cs="Arial"/>
          <w:sz w:val="18"/>
          <w:szCs w:val="18"/>
        </w:rPr>
        <w:t>apresentava</w:t>
      </w:r>
      <w:r w:rsidR="00800DD3">
        <w:rPr>
          <w:rFonts w:ascii="Arial" w:eastAsia="Arial" w:hAnsi="Arial" w:cs="Arial"/>
          <w:sz w:val="18"/>
          <w:szCs w:val="18"/>
        </w:rPr>
        <w:t xml:space="preserve"> nenhuma </w:t>
      </w:r>
      <w:r w:rsidR="00833211">
        <w:rPr>
          <w:rFonts w:ascii="Arial" w:eastAsia="Arial" w:hAnsi="Arial" w:cs="Arial"/>
          <w:sz w:val="18"/>
          <w:szCs w:val="18"/>
        </w:rPr>
        <w:t xml:space="preserve">outra </w:t>
      </w:r>
      <w:r w:rsidR="00800DD3">
        <w:rPr>
          <w:rFonts w:ascii="Arial" w:eastAsia="Arial" w:hAnsi="Arial" w:cs="Arial"/>
          <w:sz w:val="18"/>
          <w:szCs w:val="18"/>
        </w:rPr>
        <w:t>queixa do estado de saúde do animal</w:t>
      </w:r>
      <w:r w:rsidR="00260D05">
        <w:rPr>
          <w:rFonts w:ascii="Arial" w:eastAsia="Arial" w:hAnsi="Arial" w:cs="Arial"/>
          <w:sz w:val="18"/>
          <w:szCs w:val="18"/>
        </w:rPr>
        <w:t>.</w:t>
      </w:r>
      <w:r w:rsidR="00542CEF">
        <w:rPr>
          <w:rFonts w:ascii="Arial" w:eastAsia="Arial" w:hAnsi="Arial" w:cs="Arial"/>
          <w:sz w:val="18"/>
          <w:szCs w:val="18"/>
        </w:rPr>
        <w:t xml:space="preserve"> </w:t>
      </w:r>
      <w:r w:rsidR="00800DD3">
        <w:rPr>
          <w:rFonts w:ascii="Arial" w:eastAsia="Arial" w:hAnsi="Arial" w:cs="Arial"/>
          <w:sz w:val="18"/>
          <w:szCs w:val="18"/>
        </w:rPr>
        <w:t>Ao exame clínico o animal apresentava-se com mucosas normocoradas, tempo de preenchimento capilar menor que 2 segundos, linfonodos submandibulares reativos, frequência cardíaca 224 batimentos por minuto, frequência respiratória de 34 movimentos por minuto, sem algia abdominal, temperatura retal de 38,6</w:t>
      </w:r>
      <w:r w:rsidR="00800DD3" w:rsidRPr="00800DD3">
        <w:rPr>
          <w:rFonts w:ascii="Arial" w:eastAsia="Arial" w:hAnsi="Arial" w:cs="Arial"/>
          <w:sz w:val="18"/>
          <w:szCs w:val="18"/>
        </w:rPr>
        <w:t>°C</w:t>
      </w:r>
      <w:r w:rsidR="00800DD3">
        <w:rPr>
          <w:rFonts w:ascii="Arial" w:eastAsia="Arial" w:hAnsi="Arial" w:cs="Arial"/>
          <w:sz w:val="18"/>
          <w:szCs w:val="18"/>
        </w:rPr>
        <w:t>. Foi observado um nódulo em plano nasal esquerdo com cerca de 3cm de diâmetro</w:t>
      </w:r>
      <w:r w:rsidR="00823021">
        <w:rPr>
          <w:rFonts w:ascii="Arial" w:eastAsia="Arial" w:hAnsi="Arial" w:cs="Arial"/>
          <w:sz w:val="18"/>
          <w:szCs w:val="18"/>
        </w:rPr>
        <w:t>, não ulcerado e sem secreção. Além disso, outra lesão de cerca de 2cm de diâmetro, ulcerada e com moderada quantidade de exsudato sanguinolento foi observada em região de metatarso do MPE</w:t>
      </w:r>
      <w:r w:rsidR="00B23CC8">
        <w:rPr>
          <w:rFonts w:ascii="Arial" w:eastAsia="Arial" w:hAnsi="Arial" w:cs="Arial"/>
          <w:sz w:val="18"/>
          <w:szCs w:val="18"/>
        </w:rPr>
        <w:t xml:space="preserve"> (Fig. 1A </w:t>
      </w:r>
      <w:r w:rsidR="00F37E3C">
        <w:rPr>
          <w:rFonts w:ascii="Arial" w:eastAsia="Arial" w:hAnsi="Arial" w:cs="Arial"/>
          <w:sz w:val="18"/>
          <w:szCs w:val="18"/>
        </w:rPr>
        <w:t xml:space="preserve">e </w:t>
      </w:r>
      <w:r w:rsidR="00B23CC8">
        <w:rPr>
          <w:rFonts w:ascii="Arial" w:eastAsia="Arial" w:hAnsi="Arial" w:cs="Arial"/>
          <w:sz w:val="18"/>
          <w:szCs w:val="18"/>
        </w:rPr>
        <w:t>Fig. 1</w:t>
      </w:r>
      <w:r w:rsidR="00F37E3C">
        <w:rPr>
          <w:rFonts w:ascii="Arial" w:eastAsia="Arial" w:hAnsi="Arial" w:cs="Arial"/>
          <w:sz w:val="18"/>
          <w:szCs w:val="18"/>
        </w:rPr>
        <w:t>B</w:t>
      </w:r>
      <w:r w:rsidR="00476CF8">
        <w:rPr>
          <w:rFonts w:ascii="Arial" w:eastAsia="Arial" w:hAnsi="Arial" w:cs="Arial"/>
          <w:sz w:val="18"/>
          <w:szCs w:val="18"/>
        </w:rPr>
        <w:t>)</w:t>
      </w:r>
      <w:r w:rsidR="00823021">
        <w:rPr>
          <w:rFonts w:ascii="Arial" w:eastAsia="Arial" w:hAnsi="Arial" w:cs="Arial"/>
          <w:sz w:val="18"/>
          <w:szCs w:val="18"/>
        </w:rPr>
        <w:t>.</w:t>
      </w:r>
      <w:r w:rsidR="00692E28">
        <w:rPr>
          <w:rFonts w:ascii="Arial" w:eastAsia="Arial" w:hAnsi="Arial" w:cs="Arial"/>
          <w:sz w:val="18"/>
          <w:szCs w:val="18"/>
        </w:rPr>
        <w:t xml:space="preserve"> </w:t>
      </w:r>
    </w:p>
    <w:p w14:paraId="2DE18102" w14:textId="7CA21A62" w:rsidR="00516461" w:rsidRDefault="00692E28" w:rsidP="008454AD">
      <w:pPr>
        <w:tabs>
          <w:tab w:val="left" w:pos="2410"/>
        </w:tabs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="00823021">
        <w:rPr>
          <w:rFonts w:ascii="Arial" w:eastAsia="Arial" w:hAnsi="Arial" w:cs="Arial"/>
          <w:sz w:val="18"/>
          <w:szCs w:val="18"/>
        </w:rPr>
        <w:t>iante do histórico e dos sinais clínicos</w:t>
      </w:r>
      <w:r w:rsidR="00F41777">
        <w:rPr>
          <w:rFonts w:ascii="Arial" w:eastAsia="Arial" w:hAnsi="Arial" w:cs="Arial"/>
          <w:sz w:val="18"/>
          <w:szCs w:val="18"/>
        </w:rPr>
        <w:t>, esporotricose foi</w:t>
      </w:r>
      <w:r w:rsidR="00823021">
        <w:rPr>
          <w:rFonts w:ascii="Arial" w:eastAsia="Arial" w:hAnsi="Arial" w:cs="Arial"/>
          <w:sz w:val="18"/>
          <w:szCs w:val="18"/>
        </w:rPr>
        <w:t xml:space="preserve"> a suspeita </w:t>
      </w:r>
      <w:r w:rsidR="00476CF8">
        <w:rPr>
          <w:rFonts w:ascii="Arial" w:eastAsia="Arial" w:hAnsi="Arial" w:cs="Arial"/>
          <w:sz w:val="18"/>
          <w:szCs w:val="18"/>
        </w:rPr>
        <w:t>clínica da</w:t>
      </w:r>
      <w:r w:rsidR="00F41777">
        <w:rPr>
          <w:rFonts w:ascii="Arial" w:eastAsia="Arial" w:hAnsi="Arial" w:cs="Arial"/>
          <w:sz w:val="18"/>
          <w:szCs w:val="18"/>
        </w:rPr>
        <w:t xml:space="preserve"> equipe. Foi</w:t>
      </w:r>
      <w:r w:rsidR="00823021">
        <w:rPr>
          <w:rFonts w:ascii="Arial" w:eastAsia="Arial" w:hAnsi="Arial" w:cs="Arial"/>
          <w:sz w:val="18"/>
          <w:szCs w:val="18"/>
        </w:rPr>
        <w:t xml:space="preserve"> coletado um </w:t>
      </w:r>
      <w:r w:rsidR="00823021">
        <w:rPr>
          <w:rFonts w:ascii="Arial" w:eastAsia="Arial" w:hAnsi="Arial" w:cs="Arial"/>
          <w:i/>
          <w:sz w:val="18"/>
          <w:szCs w:val="18"/>
        </w:rPr>
        <w:t xml:space="preserve">swab </w:t>
      </w:r>
      <w:r w:rsidR="00823021">
        <w:rPr>
          <w:rFonts w:ascii="Arial" w:eastAsia="Arial" w:hAnsi="Arial" w:cs="Arial"/>
          <w:sz w:val="18"/>
          <w:szCs w:val="18"/>
        </w:rPr>
        <w:t xml:space="preserve">da lesão do MPE </w:t>
      </w:r>
      <w:r w:rsidR="003D6FF2">
        <w:rPr>
          <w:rFonts w:ascii="Arial" w:eastAsia="Arial" w:hAnsi="Arial" w:cs="Arial"/>
          <w:sz w:val="18"/>
          <w:szCs w:val="18"/>
        </w:rPr>
        <w:t>(</w:t>
      </w:r>
      <w:r w:rsidR="00823021">
        <w:rPr>
          <w:rFonts w:ascii="Arial" w:eastAsia="Arial" w:hAnsi="Arial" w:cs="Arial"/>
          <w:sz w:val="18"/>
          <w:szCs w:val="18"/>
        </w:rPr>
        <w:t>previam</w:t>
      </w:r>
      <w:r w:rsidR="00E7232D">
        <w:rPr>
          <w:rFonts w:ascii="Arial" w:eastAsia="Arial" w:hAnsi="Arial" w:cs="Arial"/>
          <w:sz w:val="18"/>
          <w:szCs w:val="18"/>
        </w:rPr>
        <w:t>ente limpa com soro fisiológico</w:t>
      </w:r>
      <w:r w:rsidR="003D6FF2">
        <w:rPr>
          <w:rFonts w:ascii="Arial" w:eastAsia="Arial" w:hAnsi="Arial" w:cs="Arial"/>
          <w:sz w:val="18"/>
          <w:szCs w:val="18"/>
        </w:rPr>
        <w:t>)</w:t>
      </w:r>
      <w:r w:rsidR="00E26A00">
        <w:rPr>
          <w:rFonts w:ascii="Arial" w:eastAsia="Arial" w:hAnsi="Arial" w:cs="Arial"/>
          <w:sz w:val="18"/>
          <w:szCs w:val="18"/>
        </w:rPr>
        <w:t xml:space="preserve"> e preparada uma</w:t>
      </w:r>
      <w:r w:rsidR="00E7232D">
        <w:rPr>
          <w:rFonts w:ascii="Arial" w:eastAsia="Arial" w:hAnsi="Arial" w:cs="Arial"/>
          <w:sz w:val="18"/>
          <w:szCs w:val="18"/>
        </w:rPr>
        <w:t xml:space="preserve"> lâmina da mesma lesão por </w:t>
      </w:r>
      <w:r w:rsidR="00E7232D">
        <w:rPr>
          <w:rFonts w:ascii="Arial" w:eastAsia="Arial" w:hAnsi="Arial" w:cs="Arial"/>
          <w:i/>
          <w:sz w:val="18"/>
          <w:szCs w:val="18"/>
        </w:rPr>
        <w:t>imprint</w:t>
      </w:r>
      <w:r w:rsidR="00E26A00">
        <w:rPr>
          <w:rFonts w:ascii="Arial" w:eastAsia="Arial" w:hAnsi="Arial" w:cs="Arial"/>
          <w:iCs/>
          <w:sz w:val="18"/>
          <w:szCs w:val="18"/>
        </w:rPr>
        <w:t>.</w:t>
      </w:r>
      <w:r w:rsidR="00E7232D">
        <w:rPr>
          <w:rFonts w:ascii="Arial" w:eastAsia="Arial" w:hAnsi="Arial" w:cs="Arial"/>
          <w:i/>
          <w:sz w:val="18"/>
          <w:szCs w:val="18"/>
        </w:rPr>
        <w:t xml:space="preserve"> </w:t>
      </w:r>
      <w:r w:rsidR="00E26A00">
        <w:rPr>
          <w:rFonts w:ascii="Arial" w:eastAsia="Arial" w:hAnsi="Arial" w:cs="Arial"/>
          <w:sz w:val="18"/>
          <w:szCs w:val="18"/>
        </w:rPr>
        <w:t>O</w:t>
      </w:r>
      <w:r w:rsidR="001859A9">
        <w:rPr>
          <w:rFonts w:ascii="Arial" w:eastAsia="Arial" w:hAnsi="Arial" w:cs="Arial"/>
          <w:sz w:val="18"/>
          <w:szCs w:val="18"/>
        </w:rPr>
        <w:t xml:space="preserve">utra </w:t>
      </w:r>
      <w:r w:rsidR="00E26A00">
        <w:rPr>
          <w:rFonts w:ascii="Arial" w:eastAsia="Arial" w:hAnsi="Arial" w:cs="Arial"/>
          <w:sz w:val="18"/>
          <w:szCs w:val="18"/>
        </w:rPr>
        <w:t xml:space="preserve">lâmina foi </w:t>
      </w:r>
      <w:r w:rsidR="001859A9">
        <w:rPr>
          <w:rFonts w:ascii="Arial" w:eastAsia="Arial" w:hAnsi="Arial" w:cs="Arial"/>
          <w:sz w:val="18"/>
          <w:szCs w:val="18"/>
        </w:rPr>
        <w:t>feita a partir d</w:t>
      </w:r>
      <w:r w:rsidR="00E26A00">
        <w:rPr>
          <w:rFonts w:ascii="Arial" w:eastAsia="Arial" w:hAnsi="Arial" w:cs="Arial"/>
          <w:sz w:val="18"/>
          <w:szCs w:val="18"/>
        </w:rPr>
        <w:t>o</w:t>
      </w:r>
      <w:r w:rsidR="001859A9">
        <w:rPr>
          <w:rFonts w:ascii="Arial" w:eastAsia="Arial" w:hAnsi="Arial" w:cs="Arial"/>
          <w:sz w:val="18"/>
          <w:szCs w:val="18"/>
        </w:rPr>
        <w:t xml:space="preserve"> </w:t>
      </w:r>
      <w:r w:rsidR="001859A9">
        <w:rPr>
          <w:rFonts w:ascii="Arial" w:eastAsia="Arial" w:hAnsi="Arial" w:cs="Arial"/>
          <w:sz w:val="18"/>
          <w:szCs w:val="18"/>
        </w:rPr>
        <w:t xml:space="preserve">material coletado por </w:t>
      </w:r>
      <w:r w:rsidR="00823021">
        <w:rPr>
          <w:rFonts w:ascii="Arial" w:eastAsia="Arial" w:hAnsi="Arial" w:cs="Arial"/>
          <w:sz w:val="18"/>
          <w:szCs w:val="18"/>
        </w:rPr>
        <w:t>PAAF do nódulo de região nasal.</w:t>
      </w:r>
      <w:r w:rsidR="001859A9">
        <w:rPr>
          <w:rFonts w:ascii="Arial" w:eastAsia="Arial" w:hAnsi="Arial" w:cs="Arial"/>
          <w:sz w:val="18"/>
          <w:szCs w:val="18"/>
        </w:rPr>
        <w:t xml:space="preserve"> O</w:t>
      </w:r>
      <w:r w:rsidR="007D2BE4">
        <w:rPr>
          <w:rFonts w:ascii="Arial" w:eastAsia="Arial" w:hAnsi="Arial" w:cs="Arial"/>
          <w:sz w:val="18"/>
          <w:szCs w:val="18"/>
        </w:rPr>
        <w:t xml:space="preserve"> </w:t>
      </w:r>
      <w:r w:rsidR="007D2BE4">
        <w:rPr>
          <w:rFonts w:ascii="Arial" w:eastAsia="Arial" w:hAnsi="Arial" w:cs="Arial"/>
          <w:i/>
          <w:sz w:val="18"/>
          <w:szCs w:val="18"/>
        </w:rPr>
        <w:t xml:space="preserve">swab </w:t>
      </w:r>
      <w:r w:rsidR="007D2BE4">
        <w:rPr>
          <w:rFonts w:ascii="Arial" w:eastAsia="Arial" w:hAnsi="Arial" w:cs="Arial"/>
          <w:sz w:val="18"/>
          <w:szCs w:val="18"/>
        </w:rPr>
        <w:t>fo</w:t>
      </w:r>
      <w:r w:rsidR="001859A9">
        <w:rPr>
          <w:rFonts w:ascii="Arial" w:eastAsia="Arial" w:hAnsi="Arial" w:cs="Arial"/>
          <w:sz w:val="18"/>
          <w:szCs w:val="18"/>
        </w:rPr>
        <w:t xml:space="preserve">i </w:t>
      </w:r>
      <w:r w:rsidR="007D2BE4">
        <w:rPr>
          <w:rFonts w:ascii="Arial" w:eastAsia="Arial" w:hAnsi="Arial" w:cs="Arial"/>
          <w:sz w:val="18"/>
          <w:szCs w:val="18"/>
        </w:rPr>
        <w:t>acondicionad</w:t>
      </w:r>
      <w:r w:rsidR="001859A9">
        <w:rPr>
          <w:rFonts w:ascii="Arial" w:eastAsia="Arial" w:hAnsi="Arial" w:cs="Arial"/>
          <w:sz w:val="18"/>
          <w:szCs w:val="18"/>
        </w:rPr>
        <w:t>o</w:t>
      </w:r>
      <w:r w:rsidR="007D2BE4">
        <w:rPr>
          <w:rFonts w:ascii="Arial" w:eastAsia="Arial" w:hAnsi="Arial" w:cs="Arial"/>
          <w:sz w:val="18"/>
          <w:szCs w:val="18"/>
        </w:rPr>
        <w:t xml:space="preserve"> em meio Stuart e a</w:t>
      </w:r>
      <w:r w:rsidR="001859A9">
        <w:rPr>
          <w:rFonts w:ascii="Arial" w:eastAsia="Arial" w:hAnsi="Arial" w:cs="Arial"/>
          <w:sz w:val="18"/>
          <w:szCs w:val="18"/>
        </w:rPr>
        <w:t>s</w:t>
      </w:r>
      <w:r w:rsidR="007D2BE4">
        <w:rPr>
          <w:rFonts w:ascii="Arial" w:eastAsia="Arial" w:hAnsi="Arial" w:cs="Arial"/>
          <w:sz w:val="18"/>
          <w:szCs w:val="18"/>
        </w:rPr>
        <w:t xml:space="preserve"> lâmina</w:t>
      </w:r>
      <w:r w:rsidR="001859A9">
        <w:rPr>
          <w:rFonts w:ascii="Arial" w:eastAsia="Arial" w:hAnsi="Arial" w:cs="Arial"/>
          <w:sz w:val="18"/>
          <w:szCs w:val="18"/>
        </w:rPr>
        <w:t>s</w:t>
      </w:r>
      <w:r w:rsidR="007D2BE4">
        <w:rPr>
          <w:rFonts w:ascii="Arial" w:eastAsia="Arial" w:hAnsi="Arial" w:cs="Arial"/>
          <w:sz w:val="18"/>
          <w:szCs w:val="18"/>
        </w:rPr>
        <w:t xml:space="preserve"> em </w:t>
      </w:r>
      <w:r w:rsidR="008454AD">
        <w:rPr>
          <w:rFonts w:ascii="Arial" w:eastAsia="Arial" w:hAnsi="Arial" w:cs="Arial"/>
          <w:sz w:val="18"/>
          <w:szCs w:val="18"/>
        </w:rPr>
        <w:t>um porta lâminas</w:t>
      </w:r>
      <w:r w:rsidR="007D2BE4">
        <w:rPr>
          <w:rFonts w:ascii="Arial" w:eastAsia="Arial" w:hAnsi="Arial" w:cs="Arial"/>
          <w:sz w:val="18"/>
          <w:szCs w:val="18"/>
        </w:rPr>
        <w:t xml:space="preserve">. </w:t>
      </w:r>
      <w:r w:rsidR="00F41777">
        <w:rPr>
          <w:rFonts w:ascii="Arial" w:eastAsia="Arial" w:hAnsi="Arial" w:cs="Arial"/>
          <w:sz w:val="18"/>
          <w:szCs w:val="18"/>
        </w:rPr>
        <w:t>As</w:t>
      </w:r>
      <w:r w:rsidR="007D2BE4">
        <w:rPr>
          <w:rFonts w:ascii="Arial" w:eastAsia="Arial" w:hAnsi="Arial" w:cs="Arial"/>
          <w:sz w:val="18"/>
          <w:szCs w:val="18"/>
        </w:rPr>
        <w:t xml:space="preserve"> </w:t>
      </w:r>
      <w:r w:rsidR="00D752CB">
        <w:rPr>
          <w:rFonts w:ascii="Arial" w:eastAsia="Arial" w:hAnsi="Arial" w:cs="Arial"/>
          <w:sz w:val="18"/>
          <w:szCs w:val="18"/>
        </w:rPr>
        <w:t>amostras</w:t>
      </w:r>
      <w:r w:rsidR="007D2BE4">
        <w:rPr>
          <w:rFonts w:ascii="Arial" w:eastAsia="Arial" w:hAnsi="Arial" w:cs="Arial"/>
          <w:sz w:val="18"/>
          <w:szCs w:val="18"/>
        </w:rPr>
        <w:t xml:space="preserve"> foram </w:t>
      </w:r>
      <w:r w:rsidR="00F41777">
        <w:rPr>
          <w:rFonts w:ascii="Arial" w:eastAsia="Arial" w:hAnsi="Arial" w:cs="Arial"/>
          <w:sz w:val="18"/>
          <w:szCs w:val="18"/>
        </w:rPr>
        <w:t xml:space="preserve">encaminhadas </w:t>
      </w:r>
      <w:r w:rsidR="00823021">
        <w:rPr>
          <w:rFonts w:ascii="Arial" w:eastAsia="Arial" w:hAnsi="Arial" w:cs="Arial"/>
          <w:sz w:val="18"/>
          <w:szCs w:val="18"/>
        </w:rPr>
        <w:t>ao laboratório de Micologia e Biologia Molecular do Departamento de Medicina</w:t>
      </w:r>
      <w:r w:rsidR="00037C7A">
        <w:rPr>
          <w:rFonts w:ascii="Arial" w:eastAsia="Arial" w:hAnsi="Arial" w:cs="Arial"/>
          <w:sz w:val="18"/>
          <w:szCs w:val="18"/>
        </w:rPr>
        <w:t xml:space="preserve"> Veterinária </w:t>
      </w:r>
      <w:r w:rsidR="00823021">
        <w:rPr>
          <w:rFonts w:ascii="Arial" w:eastAsia="Arial" w:hAnsi="Arial" w:cs="Arial"/>
          <w:sz w:val="18"/>
          <w:szCs w:val="18"/>
        </w:rPr>
        <w:t>Preventiva da UFMG</w:t>
      </w:r>
      <w:r w:rsidR="000B77A9">
        <w:rPr>
          <w:rFonts w:ascii="Arial" w:eastAsia="Arial" w:hAnsi="Arial" w:cs="Arial"/>
          <w:sz w:val="18"/>
          <w:szCs w:val="18"/>
        </w:rPr>
        <w:t xml:space="preserve"> para processamento</w:t>
      </w:r>
      <w:r w:rsidR="00F41777">
        <w:rPr>
          <w:rFonts w:ascii="Arial" w:eastAsia="Arial" w:hAnsi="Arial" w:cs="Arial"/>
          <w:sz w:val="18"/>
          <w:szCs w:val="18"/>
        </w:rPr>
        <w:t xml:space="preserve">. </w:t>
      </w:r>
      <w:r w:rsidR="007D2BE4">
        <w:rPr>
          <w:rFonts w:ascii="Arial" w:eastAsia="Arial" w:hAnsi="Arial" w:cs="Arial"/>
          <w:sz w:val="18"/>
          <w:szCs w:val="18"/>
        </w:rPr>
        <w:t>Como a cultura</w:t>
      </w:r>
      <w:r w:rsidR="00037C7A">
        <w:rPr>
          <w:rFonts w:ascii="Arial" w:eastAsia="Arial" w:hAnsi="Arial" w:cs="Arial"/>
          <w:sz w:val="18"/>
          <w:szCs w:val="18"/>
        </w:rPr>
        <w:t xml:space="preserve"> </w:t>
      </w:r>
      <w:r w:rsidR="00E7232D">
        <w:rPr>
          <w:rFonts w:ascii="Arial" w:eastAsia="Arial" w:hAnsi="Arial" w:cs="Arial"/>
          <w:sz w:val="18"/>
          <w:szCs w:val="18"/>
        </w:rPr>
        <w:t>d</w:t>
      </w:r>
      <w:r w:rsidR="00037C7A">
        <w:rPr>
          <w:rFonts w:ascii="Arial" w:eastAsia="Arial" w:hAnsi="Arial" w:cs="Arial"/>
          <w:sz w:val="18"/>
          <w:szCs w:val="18"/>
        </w:rPr>
        <w:t xml:space="preserve">o fungo </w:t>
      </w:r>
      <w:r w:rsidR="00F41777">
        <w:rPr>
          <w:rFonts w:ascii="Arial" w:eastAsia="Arial" w:hAnsi="Arial" w:cs="Arial"/>
          <w:sz w:val="18"/>
          <w:szCs w:val="18"/>
        </w:rPr>
        <w:t>demora entre 7-10 dias para obtenção do resultado</w:t>
      </w:r>
      <w:r w:rsidR="000B77A9">
        <w:rPr>
          <w:rFonts w:ascii="Arial" w:eastAsia="Arial" w:hAnsi="Arial" w:cs="Arial"/>
          <w:sz w:val="18"/>
          <w:szCs w:val="18"/>
        </w:rPr>
        <w:t>,</w:t>
      </w:r>
      <w:r w:rsidR="00037C7A">
        <w:rPr>
          <w:rFonts w:ascii="Arial" w:eastAsia="Arial" w:hAnsi="Arial" w:cs="Arial"/>
          <w:sz w:val="18"/>
          <w:szCs w:val="18"/>
        </w:rPr>
        <w:t xml:space="preserve"> a veterinária responsável pelo atendimento optou por in</w:t>
      </w:r>
      <w:r w:rsidR="00E7232D">
        <w:rPr>
          <w:rFonts w:ascii="Arial" w:eastAsia="Arial" w:hAnsi="Arial" w:cs="Arial"/>
          <w:sz w:val="18"/>
          <w:szCs w:val="18"/>
        </w:rPr>
        <w:t>iciar o tratamento no momento da consulta</w:t>
      </w:r>
      <w:r w:rsidR="00037C7A">
        <w:rPr>
          <w:rFonts w:ascii="Arial" w:eastAsia="Arial" w:hAnsi="Arial" w:cs="Arial"/>
          <w:sz w:val="18"/>
          <w:szCs w:val="18"/>
        </w:rPr>
        <w:t xml:space="preserve">. Foi prescrito para o animal ITZ na dose de 100mg uma vez ao dia por via oral até </w:t>
      </w:r>
      <w:r w:rsidR="00F41777">
        <w:rPr>
          <w:rFonts w:ascii="Arial" w:eastAsia="Arial" w:hAnsi="Arial" w:cs="Arial"/>
          <w:sz w:val="18"/>
          <w:szCs w:val="18"/>
        </w:rPr>
        <w:t>a obtenção dos resultados dos exames</w:t>
      </w:r>
      <w:r w:rsidR="00037C7A">
        <w:rPr>
          <w:rFonts w:ascii="Arial" w:eastAsia="Arial" w:hAnsi="Arial" w:cs="Arial"/>
          <w:sz w:val="18"/>
          <w:szCs w:val="18"/>
        </w:rPr>
        <w:t>. O tutor</w:t>
      </w:r>
      <w:r w:rsidR="000C44AC">
        <w:rPr>
          <w:rFonts w:ascii="Arial" w:eastAsia="Arial" w:hAnsi="Arial" w:cs="Arial"/>
          <w:sz w:val="18"/>
          <w:szCs w:val="18"/>
        </w:rPr>
        <w:t xml:space="preserve"> foi orientado que durante o tratamento deveria </w:t>
      </w:r>
      <w:r w:rsidR="00037C7A">
        <w:rPr>
          <w:rFonts w:ascii="Arial" w:eastAsia="Arial" w:hAnsi="Arial" w:cs="Arial"/>
          <w:sz w:val="18"/>
          <w:szCs w:val="18"/>
        </w:rPr>
        <w:t>manter o animal isolado</w:t>
      </w:r>
      <w:r w:rsidR="000C44AC">
        <w:rPr>
          <w:rFonts w:ascii="Arial" w:eastAsia="Arial" w:hAnsi="Arial" w:cs="Arial"/>
          <w:sz w:val="18"/>
          <w:szCs w:val="18"/>
        </w:rPr>
        <w:t xml:space="preserve">, realizar </w:t>
      </w:r>
      <w:r w:rsidR="00037C7A">
        <w:rPr>
          <w:rFonts w:ascii="Arial" w:eastAsia="Arial" w:hAnsi="Arial" w:cs="Arial"/>
          <w:sz w:val="18"/>
          <w:szCs w:val="18"/>
        </w:rPr>
        <w:t xml:space="preserve">a limpeza e desinfecção do ambiente utilizando hipoclorito de sódio </w:t>
      </w:r>
      <w:r w:rsidR="00DC45A1">
        <w:rPr>
          <w:rFonts w:ascii="Arial" w:eastAsia="Arial" w:hAnsi="Arial" w:cs="Arial"/>
          <w:sz w:val="18"/>
          <w:szCs w:val="18"/>
        </w:rPr>
        <w:t xml:space="preserve">e </w:t>
      </w:r>
      <w:r w:rsidR="00037C7A">
        <w:rPr>
          <w:rFonts w:ascii="Arial" w:eastAsia="Arial" w:hAnsi="Arial" w:cs="Arial"/>
          <w:sz w:val="18"/>
          <w:szCs w:val="18"/>
        </w:rPr>
        <w:t>manipular o animal, comedouros, bebedouros e caixas de areia somente com luvas. Um retorno em 30 dias foi marcado para reavaliação do animal.</w:t>
      </w:r>
      <w:r w:rsidR="007D2BE4">
        <w:rPr>
          <w:rFonts w:ascii="Arial" w:eastAsia="Arial" w:hAnsi="Arial" w:cs="Arial"/>
          <w:sz w:val="18"/>
          <w:szCs w:val="18"/>
        </w:rPr>
        <w:t xml:space="preserve"> Os resultados dos exames foram </w:t>
      </w:r>
      <w:r w:rsidR="00E7232D">
        <w:rPr>
          <w:rFonts w:ascii="Arial" w:eastAsia="Arial" w:hAnsi="Arial" w:cs="Arial"/>
          <w:sz w:val="18"/>
          <w:szCs w:val="18"/>
        </w:rPr>
        <w:t>disponibilizados no dia 13/09/2021</w:t>
      </w:r>
      <w:r w:rsidR="000C10F2">
        <w:rPr>
          <w:rFonts w:ascii="Arial" w:eastAsia="Arial" w:hAnsi="Arial" w:cs="Arial"/>
          <w:sz w:val="18"/>
          <w:szCs w:val="18"/>
        </w:rPr>
        <w:t>,</w:t>
      </w:r>
      <w:r w:rsidR="00E7232D">
        <w:rPr>
          <w:rFonts w:ascii="Arial" w:eastAsia="Arial" w:hAnsi="Arial" w:cs="Arial"/>
          <w:sz w:val="18"/>
          <w:szCs w:val="18"/>
        </w:rPr>
        <w:t xml:space="preserve"> atestando </w:t>
      </w:r>
      <w:r w:rsidR="007D2BE4">
        <w:rPr>
          <w:rFonts w:ascii="Arial" w:eastAsia="Arial" w:hAnsi="Arial" w:cs="Arial"/>
          <w:sz w:val="18"/>
          <w:szCs w:val="18"/>
        </w:rPr>
        <w:t xml:space="preserve">que a lamina era negativa para pesquisa direta de </w:t>
      </w:r>
      <w:r w:rsidR="007D2BE4" w:rsidRPr="007D2BE4">
        <w:rPr>
          <w:rFonts w:ascii="Arial" w:eastAsia="Arial" w:hAnsi="Arial" w:cs="Arial"/>
          <w:i/>
          <w:sz w:val="18"/>
          <w:szCs w:val="18"/>
        </w:rPr>
        <w:t>Sporothrix spp</w:t>
      </w:r>
      <w:r w:rsidR="007D2BE4">
        <w:rPr>
          <w:rFonts w:ascii="Arial" w:eastAsia="Arial" w:hAnsi="Arial" w:cs="Arial"/>
          <w:sz w:val="18"/>
          <w:szCs w:val="18"/>
        </w:rPr>
        <w:t xml:space="preserve">., entretanto, houve </w:t>
      </w:r>
      <w:r w:rsidR="00E7232D">
        <w:rPr>
          <w:rFonts w:ascii="Arial" w:eastAsia="Arial" w:hAnsi="Arial" w:cs="Arial"/>
          <w:sz w:val="18"/>
          <w:szCs w:val="18"/>
        </w:rPr>
        <w:t xml:space="preserve">o crescimento de fungo do complexo </w:t>
      </w:r>
      <w:r w:rsidR="00E7232D">
        <w:rPr>
          <w:rFonts w:ascii="Arial" w:eastAsia="Arial" w:hAnsi="Arial" w:cs="Arial"/>
          <w:i/>
          <w:sz w:val="18"/>
          <w:szCs w:val="18"/>
        </w:rPr>
        <w:t>Sporothrix schenckii</w:t>
      </w:r>
      <w:r w:rsidR="007D2BE4">
        <w:rPr>
          <w:rFonts w:ascii="Arial" w:eastAsia="Arial" w:hAnsi="Arial" w:cs="Arial"/>
          <w:sz w:val="18"/>
          <w:szCs w:val="18"/>
        </w:rPr>
        <w:t xml:space="preserve"> a partir das secreções enviadas</w:t>
      </w:r>
      <w:r w:rsidR="00E7232D">
        <w:rPr>
          <w:rFonts w:ascii="Arial" w:eastAsia="Arial" w:hAnsi="Arial" w:cs="Arial"/>
          <w:i/>
          <w:sz w:val="18"/>
          <w:szCs w:val="18"/>
        </w:rPr>
        <w:t>,</w:t>
      </w:r>
      <w:r w:rsidR="000C10F2">
        <w:rPr>
          <w:rFonts w:ascii="Arial" w:eastAsia="Arial" w:hAnsi="Arial" w:cs="Arial"/>
          <w:sz w:val="18"/>
          <w:szCs w:val="18"/>
        </w:rPr>
        <w:t xml:space="preserve"> confirmando o diagnóstico de </w:t>
      </w:r>
      <w:r w:rsidR="00E7232D">
        <w:rPr>
          <w:rFonts w:ascii="Arial" w:eastAsia="Arial" w:hAnsi="Arial" w:cs="Arial"/>
          <w:sz w:val="18"/>
          <w:szCs w:val="18"/>
        </w:rPr>
        <w:t xml:space="preserve">esporotricose. </w:t>
      </w:r>
      <w:r w:rsidR="00037C7A">
        <w:rPr>
          <w:rFonts w:ascii="Arial" w:eastAsia="Arial" w:hAnsi="Arial" w:cs="Arial"/>
          <w:sz w:val="18"/>
          <w:szCs w:val="18"/>
        </w:rPr>
        <w:t xml:space="preserve">Em retorno realizado no dia </w:t>
      </w:r>
      <w:r w:rsidR="00E7232D">
        <w:rPr>
          <w:rFonts w:ascii="Arial" w:eastAsia="Arial" w:hAnsi="Arial" w:cs="Arial"/>
          <w:sz w:val="18"/>
          <w:szCs w:val="18"/>
        </w:rPr>
        <w:t>0</w:t>
      </w:r>
      <w:r w:rsidR="00F37E3C">
        <w:rPr>
          <w:rFonts w:ascii="Arial" w:eastAsia="Arial" w:hAnsi="Arial" w:cs="Arial"/>
          <w:sz w:val="18"/>
          <w:szCs w:val="18"/>
        </w:rPr>
        <w:t>4</w:t>
      </w:r>
      <w:r w:rsidR="00E7232D">
        <w:rPr>
          <w:rFonts w:ascii="Arial" w:eastAsia="Arial" w:hAnsi="Arial" w:cs="Arial"/>
          <w:sz w:val="18"/>
          <w:szCs w:val="18"/>
        </w:rPr>
        <w:t>/10/2021</w:t>
      </w:r>
      <w:r w:rsidR="000C10F2">
        <w:rPr>
          <w:rFonts w:ascii="Arial" w:eastAsia="Arial" w:hAnsi="Arial" w:cs="Arial"/>
          <w:sz w:val="18"/>
          <w:szCs w:val="18"/>
        </w:rPr>
        <w:t xml:space="preserve">, </w:t>
      </w:r>
      <w:r w:rsidR="007D2BE4">
        <w:rPr>
          <w:rFonts w:ascii="Arial" w:eastAsia="Arial" w:hAnsi="Arial" w:cs="Arial"/>
          <w:sz w:val="18"/>
          <w:szCs w:val="18"/>
        </w:rPr>
        <w:t xml:space="preserve">o animal </w:t>
      </w:r>
      <w:r w:rsidR="000C44AC">
        <w:rPr>
          <w:rFonts w:ascii="Arial" w:eastAsia="Arial" w:hAnsi="Arial" w:cs="Arial"/>
          <w:sz w:val="18"/>
          <w:szCs w:val="18"/>
        </w:rPr>
        <w:t xml:space="preserve">apresentou </w:t>
      </w:r>
      <w:r w:rsidR="00037C7A">
        <w:rPr>
          <w:rFonts w:ascii="Arial" w:eastAsia="Arial" w:hAnsi="Arial" w:cs="Arial"/>
          <w:sz w:val="18"/>
          <w:szCs w:val="18"/>
        </w:rPr>
        <w:t xml:space="preserve">todos os parâmetros dentro da normalidade e </w:t>
      </w:r>
      <w:r w:rsidR="00B23CC8">
        <w:rPr>
          <w:rFonts w:ascii="Arial" w:eastAsia="Arial" w:hAnsi="Arial" w:cs="Arial"/>
          <w:sz w:val="18"/>
          <w:szCs w:val="18"/>
        </w:rPr>
        <w:t>ambas as</w:t>
      </w:r>
      <w:r w:rsidR="00DC45A1">
        <w:rPr>
          <w:rFonts w:ascii="Arial" w:eastAsia="Arial" w:hAnsi="Arial" w:cs="Arial"/>
          <w:sz w:val="18"/>
          <w:szCs w:val="18"/>
        </w:rPr>
        <w:t xml:space="preserve"> l</w:t>
      </w:r>
      <w:r w:rsidR="00037C7A">
        <w:rPr>
          <w:rFonts w:ascii="Arial" w:eastAsia="Arial" w:hAnsi="Arial" w:cs="Arial"/>
          <w:sz w:val="18"/>
          <w:szCs w:val="18"/>
        </w:rPr>
        <w:t xml:space="preserve">esões já apresentavam </w:t>
      </w:r>
      <w:r w:rsidR="00DC45A1">
        <w:rPr>
          <w:rFonts w:ascii="Arial" w:eastAsia="Arial" w:hAnsi="Arial" w:cs="Arial"/>
          <w:sz w:val="18"/>
          <w:szCs w:val="18"/>
        </w:rPr>
        <w:t>significativa</w:t>
      </w:r>
      <w:r w:rsidR="00F37E3C">
        <w:rPr>
          <w:rFonts w:ascii="Arial" w:eastAsia="Arial" w:hAnsi="Arial" w:cs="Arial"/>
          <w:sz w:val="18"/>
          <w:szCs w:val="18"/>
        </w:rPr>
        <w:t xml:space="preserve"> </w:t>
      </w:r>
      <w:r w:rsidR="00037C7A">
        <w:rPr>
          <w:rFonts w:ascii="Arial" w:eastAsia="Arial" w:hAnsi="Arial" w:cs="Arial"/>
          <w:sz w:val="18"/>
          <w:szCs w:val="18"/>
        </w:rPr>
        <w:t>melhora. O nódulo nasal apresentava-se menor, cerca de 2cm de diâmetro e a lesão do MPE com 1cm</w:t>
      </w:r>
      <w:r w:rsidR="00F37E3C">
        <w:rPr>
          <w:rFonts w:ascii="Arial" w:eastAsia="Arial" w:hAnsi="Arial" w:cs="Arial"/>
          <w:sz w:val="18"/>
          <w:szCs w:val="18"/>
        </w:rPr>
        <w:t xml:space="preserve"> (Fig. 1C e </w:t>
      </w:r>
      <w:r w:rsidR="00B23CC8">
        <w:rPr>
          <w:rFonts w:ascii="Arial" w:eastAsia="Arial" w:hAnsi="Arial" w:cs="Arial"/>
          <w:sz w:val="18"/>
          <w:szCs w:val="18"/>
        </w:rPr>
        <w:t>Fig. 1</w:t>
      </w:r>
      <w:r w:rsidR="00F37E3C">
        <w:rPr>
          <w:rFonts w:ascii="Arial" w:eastAsia="Arial" w:hAnsi="Arial" w:cs="Arial"/>
          <w:sz w:val="18"/>
          <w:szCs w:val="18"/>
        </w:rPr>
        <w:t>D)</w:t>
      </w:r>
      <w:r w:rsidR="00037C7A">
        <w:rPr>
          <w:rFonts w:ascii="Arial" w:eastAsia="Arial" w:hAnsi="Arial" w:cs="Arial"/>
          <w:sz w:val="18"/>
          <w:szCs w:val="18"/>
        </w:rPr>
        <w:t xml:space="preserve">. </w:t>
      </w:r>
      <w:r w:rsidR="00632B8F">
        <w:rPr>
          <w:rFonts w:ascii="Arial" w:eastAsia="Arial" w:hAnsi="Arial" w:cs="Arial"/>
          <w:sz w:val="18"/>
          <w:szCs w:val="18"/>
        </w:rPr>
        <w:t>Foi solicitad</w:t>
      </w:r>
      <w:r w:rsidR="007D2BE4">
        <w:rPr>
          <w:rFonts w:ascii="Arial" w:eastAsia="Arial" w:hAnsi="Arial" w:cs="Arial"/>
          <w:sz w:val="18"/>
          <w:szCs w:val="18"/>
        </w:rPr>
        <w:t xml:space="preserve">a nova reavaliação </w:t>
      </w:r>
      <w:r w:rsidR="000C44AC">
        <w:rPr>
          <w:rFonts w:ascii="Arial" w:eastAsia="Arial" w:hAnsi="Arial" w:cs="Arial"/>
          <w:sz w:val="18"/>
          <w:szCs w:val="18"/>
        </w:rPr>
        <w:t>dentro de um</w:t>
      </w:r>
      <w:r w:rsidR="007D2BE4">
        <w:rPr>
          <w:rFonts w:ascii="Arial" w:eastAsia="Arial" w:hAnsi="Arial" w:cs="Arial"/>
          <w:sz w:val="18"/>
          <w:szCs w:val="18"/>
        </w:rPr>
        <w:t xml:space="preserve"> mês, devendo </w:t>
      </w:r>
      <w:r w:rsidR="00D752CB">
        <w:rPr>
          <w:rFonts w:ascii="Arial" w:eastAsia="Arial" w:hAnsi="Arial" w:cs="Arial"/>
          <w:sz w:val="18"/>
          <w:szCs w:val="18"/>
        </w:rPr>
        <w:t>o paciente</w:t>
      </w:r>
      <w:r w:rsidR="007D2BE4">
        <w:rPr>
          <w:rFonts w:ascii="Arial" w:eastAsia="Arial" w:hAnsi="Arial" w:cs="Arial"/>
          <w:sz w:val="18"/>
          <w:szCs w:val="18"/>
        </w:rPr>
        <w:t xml:space="preserve"> seguir</w:t>
      </w:r>
      <w:r w:rsidR="00037C7A">
        <w:rPr>
          <w:rFonts w:ascii="Arial" w:eastAsia="Arial" w:hAnsi="Arial" w:cs="Arial"/>
          <w:sz w:val="18"/>
          <w:szCs w:val="18"/>
        </w:rPr>
        <w:t xml:space="preserve"> </w:t>
      </w:r>
      <w:r w:rsidR="003D6FF2">
        <w:rPr>
          <w:rFonts w:ascii="Arial" w:eastAsia="Arial" w:hAnsi="Arial" w:cs="Arial"/>
          <w:sz w:val="18"/>
          <w:szCs w:val="18"/>
        </w:rPr>
        <w:t>com o mesmo t</w:t>
      </w:r>
      <w:r w:rsidR="00037C7A">
        <w:rPr>
          <w:rFonts w:ascii="Arial" w:eastAsia="Arial" w:hAnsi="Arial" w:cs="Arial"/>
          <w:sz w:val="18"/>
          <w:szCs w:val="18"/>
        </w:rPr>
        <w:t>rata</w:t>
      </w:r>
      <w:r w:rsidR="00632B8F">
        <w:rPr>
          <w:rFonts w:ascii="Arial" w:eastAsia="Arial" w:hAnsi="Arial" w:cs="Arial"/>
          <w:sz w:val="18"/>
          <w:szCs w:val="18"/>
        </w:rPr>
        <w:t>mento até completa cura clínica.</w:t>
      </w:r>
    </w:p>
    <w:p w14:paraId="6F6909E4" w14:textId="2BAD5F8C" w:rsidR="00692E28" w:rsidRDefault="00692E28" w:rsidP="00037C7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7133841" w14:textId="47ACEDEC" w:rsidR="00692E28" w:rsidRDefault="00692E2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Foto de nódulo nasal e da lesão no membro acometido no primeiro atendimento</w:t>
      </w:r>
      <w:r w:rsidR="00DC45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C45A1" w:rsidRPr="00D752CB">
        <w:rPr>
          <w:rFonts w:ascii="Arial" w:eastAsia="Arial" w:hAnsi="Arial" w:cs="Arial"/>
          <w:b/>
          <w:color w:val="000000"/>
          <w:sz w:val="18"/>
          <w:szCs w:val="18"/>
        </w:rPr>
        <w:t>(A</w:t>
      </w:r>
      <w:r w:rsidR="00DC45A1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DC45A1" w:rsidRPr="00B23CC8">
        <w:rPr>
          <w:rFonts w:ascii="Arial" w:eastAsia="Arial" w:hAnsi="Arial" w:cs="Arial"/>
          <w:color w:val="000000"/>
          <w:sz w:val="18"/>
          <w:szCs w:val="18"/>
        </w:rPr>
        <w:t>e</w:t>
      </w:r>
      <w:r w:rsidR="00DC45A1">
        <w:rPr>
          <w:rFonts w:ascii="Arial" w:eastAsia="Arial" w:hAnsi="Arial" w:cs="Arial"/>
          <w:b/>
          <w:color w:val="000000"/>
          <w:sz w:val="18"/>
          <w:szCs w:val="18"/>
        </w:rPr>
        <w:t xml:space="preserve"> B</w:t>
      </w:r>
      <w:r w:rsidR="00DC45A1" w:rsidRPr="00D752CB">
        <w:rPr>
          <w:rFonts w:ascii="Arial" w:eastAsia="Arial" w:hAnsi="Arial" w:cs="Arial"/>
          <w:b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Foto das mesmas lesões </w:t>
      </w:r>
      <w:r w:rsidR="00DC45A1">
        <w:rPr>
          <w:rFonts w:ascii="Arial" w:eastAsia="Arial" w:hAnsi="Arial" w:cs="Arial"/>
          <w:color w:val="000000"/>
          <w:sz w:val="18"/>
          <w:szCs w:val="18"/>
        </w:rPr>
        <w:t>após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30 dias de tratamento </w:t>
      </w:r>
      <w:r w:rsidRPr="00A7288C">
        <w:rPr>
          <w:rFonts w:ascii="Arial" w:eastAsia="Arial" w:hAnsi="Arial" w:cs="Arial"/>
          <w:b/>
          <w:color w:val="000000"/>
          <w:sz w:val="18"/>
          <w:szCs w:val="18"/>
        </w:rPr>
        <w:t>(C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</w:t>
      </w:r>
      <w:r w:rsidRPr="00A7288C">
        <w:rPr>
          <w:rFonts w:ascii="Arial" w:eastAsia="Arial" w:hAnsi="Arial" w:cs="Arial"/>
          <w:b/>
          <w:color w:val="000000"/>
          <w:sz w:val="18"/>
          <w:szCs w:val="18"/>
        </w:rPr>
        <w:t>D)</w:t>
      </w:r>
      <w:r>
        <w:rPr>
          <w:rFonts w:ascii="Arial" w:eastAsia="Arial" w:hAnsi="Arial" w:cs="Arial"/>
          <w:color w:val="000000"/>
          <w:sz w:val="18"/>
          <w:szCs w:val="18"/>
        </w:rPr>
        <w:t>. (Fonte autoral).</w:t>
      </w:r>
    </w:p>
    <w:p w14:paraId="718299F3" w14:textId="1451D3C3" w:rsidR="00692E28" w:rsidRDefault="00B23CC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2AC54B73" wp14:editId="7C7FCB5F">
            <wp:extent cx="2543175" cy="2543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r_16336514036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5F96" w14:textId="77777777" w:rsidR="00542CEF" w:rsidRDefault="00542CEF" w:rsidP="00037C7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1BE7261" w14:textId="77777777" w:rsidR="00516461" w:rsidRDefault="00260D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236A73E" w14:textId="77777777" w:rsidR="00516461" w:rsidRPr="000C10F2" w:rsidRDefault="000C10F2" w:rsidP="000C10F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esporotricose é um</w:t>
      </w:r>
      <w:r w:rsidR="00632B8F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zoonose</w:t>
      </w:r>
      <w:r w:rsidR="00632B8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endêmica no Brasil. Nos grandes centros urbanos, cresce </w:t>
      </w:r>
      <w:r w:rsidR="007D2BE4">
        <w:rPr>
          <w:rFonts w:ascii="Arial" w:eastAsia="Arial" w:hAnsi="Arial" w:cs="Arial"/>
          <w:sz w:val="18"/>
          <w:szCs w:val="18"/>
        </w:rPr>
        <w:t xml:space="preserve">cada vez </w:t>
      </w:r>
      <w:r>
        <w:rPr>
          <w:rFonts w:ascii="Arial" w:eastAsia="Arial" w:hAnsi="Arial" w:cs="Arial"/>
          <w:sz w:val="18"/>
          <w:szCs w:val="18"/>
        </w:rPr>
        <w:t>mais o número de casos em felinos e humanos. As lesões em pele, mucosas ou mesmo nódulos são os sinais clínicos mais comuns e a principal queixa dos tutores. O diagnóstico laboratorial é de extrema importância para a confirmação dos casos suspeitos. O tratamento é longo e muitas das vezes de difícil adesão pelos tutores.   A conscientização dos tutores sobre a posse responsável e por medidas de prevenção da doença, como a castração, colocação de telas na casa e um correto manejo ambiental são formas de prevenir a doença e reduzir as recidivas dos pacientes.</w:t>
      </w:r>
    </w:p>
    <w:sectPr w:rsidR="00516461" w:rsidRPr="000C10F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6E42" w16cex:dateUtc="2021-10-26T15:08:00Z"/>
  <w16cex:commentExtensible w16cex:durableId="252263AA" w16cex:dateUtc="2021-10-26T14:23:00Z"/>
  <w16cex:commentExtensible w16cex:durableId="252263C8" w16cex:dateUtc="2021-10-26T14:23:00Z"/>
  <w16cex:commentExtensible w16cex:durableId="25226426" w16cex:dateUtc="2021-10-26T14:25:00Z"/>
  <w16cex:commentExtensible w16cex:durableId="25226FD3" w16cex:dateUtc="2021-10-26T15:15:00Z"/>
  <w16cex:commentExtensible w16cex:durableId="2522669D" w16cex:dateUtc="2021-10-26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8E042A" w16cid:durableId="25226E42"/>
  <w16cid:commentId w16cid:paraId="0751B4DB" w16cid:durableId="252263AA"/>
  <w16cid:commentId w16cid:paraId="20CE3E7C" w16cid:durableId="252263C8"/>
  <w16cid:commentId w16cid:paraId="2952BE91" w16cid:durableId="25226426"/>
  <w16cid:commentId w16cid:paraId="05B88F61" w16cid:durableId="25226FD3"/>
  <w16cid:commentId w16cid:paraId="62444C94" w16cid:durableId="25226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4027" w14:textId="77777777" w:rsidR="00E81267" w:rsidRDefault="00E81267">
      <w:r>
        <w:separator/>
      </w:r>
    </w:p>
  </w:endnote>
  <w:endnote w:type="continuationSeparator" w:id="0">
    <w:p w14:paraId="63FE3C51" w14:textId="77777777" w:rsidR="00E81267" w:rsidRDefault="00E8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39F3" w14:textId="77777777" w:rsidR="00E81267" w:rsidRDefault="00E81267">
      <w:r>
        <w:separator/>
      </w:r>
    </w:p>
  </w:footnote>
  <w:footnote w:type="continuationSeparator" w:id="0">
    <w:p w14:paraId="3811C890" w14:textId="77777777" w:rsidR="00E81267" w:rsidRDefault="00E8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47DF" w14:textId="77777777" w:rsidR="00516461" w:rsidRDefault="00260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9E5C67" wp14:editId="624BD80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8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3CF8C6" w14:textId="77777777" w:rsidR="00516461" w:rsidRDefault="00260D0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61"/>
    <w:rsid w:val="00037516"/>
    <w:rsid w:val="00037C7A"/>
    <w:rsid w:val="00075E23"/>
    <w:rsid w:val="000B77A9"/>
    <w:rsid w:val="000C10F2"/>
    <w:rsid w:val="000C44AC"/>
    <w:rsid w:val="00100F5D"/>
    <w:rsid w:val="0012317C"/>
    <w:rsid w:val="00160D81"/>
    <w:rsid w:val="001859A9"/>
    <w:rsid w:val="00191788"/>
    <w:rsid w:val="001B55F8"/>
    <w:rsid w:val="00232A2B"/>
    <w:rsid w:val="00260D05"/>
    <w:rsid w:val="002652D7"/>
    <w:rsid w:val="0028542B"/>
    <w:rsid w:val="002D0F8F"/>
    <w:rsid w:val="003D3437"/>
    <w:rsid w:val="003D6FF2"/>
    <w:rsid w:val="00476CF8"/>
    <w:rsid w:val="00494152"/>
    <w:rsid w:val="00516461"/>
    <w:rsid w:val="00542CEF"/>
    <w:rsid w:val="00611F33"/>
    <w:rsid w:val="00614CF2"/>
    <w:rsid w:val="00632B8F"/>
    <w:rsid w:val="00692E28"/>
    <w:rsid w:val="006A6C48"/>
    <w:rsid w:val="007B6A1E"/>
    <w:rsid w:val="007D2BE4"/>
    <w:rsid w:val="00800DD3"/>
    <w:rsid w:val="00821719"/>
    <w:rsid w:val="00823021"/>
    <w:rsid w:val="00833211"/>
    <w:rsid w:val="00841F7A"/>
    <w:rsid w:val="008454AD"/>
    <w:rsid w:val="00887F68"/>
    <w:rsid w:val="008B02B4"/>
    <w:rsid w:val="00962624"/>
    <w:rsid w:val="00B23CC8"/>
    <w:rsid w:val="00BB4080"/>
    <w:rsid w:val="00D00C8C"/>
    <w:rsid w:val="00D752CB"/>
    <w:rsid w:val="00D94594"/>
    <w:rsid w:val="00DC45A1"/>
    <w:rsid w:val="00E26A00"/>
    <w:rsid w:val="00E7232D"/>
    <w:rsid w:val="00E81267"/>
    <w:rsid w:val="00F37E3C"/>
    <w:rsid w:val="00F4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64D5"/>
  <w15:docId w15:val="{BBA7BF25-51A4-42B2-A1EC-7FCD764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21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21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4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BAD2E1-467C-400C-B0C0-95A63620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PC</cp:lastModifiedBy>
  <cp:revision>29</cp:revision>
  <dcterms:created xsi:type="dcterms:W3CDTF">2021-02-25T20:56:00Z</dcterms:created>
  <dcterms:modified xsi:type="dcterms:W3CDTF">2021-11-18T11:35:00Z</dcterms:modified>
</cp:coreProperties>
</file>