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3D3431CB" w14:textId="2E67C666" w:rsidR="009F1DE4" w:rsidRDefault="00A54C8B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54C8B">
        <w:rPr>
          <w:rFonts w:cstheme="minorHAnsi"/>
          <w:b/>
          <w:bCs/>
          <w:sz w:val="24"/>
          <w:szCs w:val="24"/>
        </w:rPr>
        <w:t>ESTRESSE DE PROFISSIONAIS DE ENFERMAGEM DE UTI NEONATAL</w:t>
      </w:r>
    </w:p>
    <w:p w14:paraId="4DBA54BD" w14:textId="77777777" w:rsidR="00A54C8B" w:rsidRPr="0068717E" w:rsidRDefault="00A54C8B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44D2A2D" w:rsidR="009F1DE4" w:rsidRPr="0068717E" w:rsidRDefault="00A54C8B" w:rsidP="00A54C8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Machado Ribeiro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643D08">
        <w:rPr>
          <w:rFonts w:cstheme="minorHAnsi"/>
          <w:sz w:val="24"/>
          <w:szCs w:val="24"/>
        </w:rPr>
        <w:t>;</w:t>
      </w:r>
      <w:r w:rsidR="00643D08" w:rsidRPr="00643D08">
        <w:rPr>
          <w:rFonts w:cstheme="minorHAnsi"/>
          <w:sz w:val="24"/>
          <w:szCs w:val="24"/>
        </w:rPr>
        <w:t xml:space="preserve"> </w:t>
      </w:r>
      <w:proofErr w:type="spellStart"/>
      <w:r w:rsidR="00643D08">
        <w:rPr>
          <w:rFonts w:cstheme="minorHAnsi"/>
          <w:sz w:val="24"/>
          <w:szCs w:val="24"/>
        </w:rPr>
        <w:t>Gisélia</w:t>
      </w:r>
      <w:proofErr w:type="spellEnd"/>
      <w:r w:rsidR="00643D08">
        <w:rPr>
          <w:rFonts w:cstheme="minorHAnsi"/>
          <w:sz w:val="24"/>
          <w:szCs w:val="24"/>
        </w:rPr>
        <w:t xml:space="preserve"> Gonçalves de Castro</w:t>
      </w:r>
      <w:r w:rsidR="00643D08" w:rsidRPr="0068717E">
        <w:rPr>
          <w:rFonts w:cstheme="minorHAnsi"/>
          <w:sz w:val="24"/>
          <w:szCs w:val="24"/>
          <w:vertAlign w:val="superscript"/>
        </w:rPr>
        <w:t>2</w:t>
      </w:r>
      <w:r w:rsidR="00643D08">
        <w:rPr>
          <w:rFonts w:cstheme="minorHAnsi"/>
          <w:sz w:val="24"/>
          <w:szCs w:val="24"/>
        </w:rPr>
        <w:t xml:space="preserve">, </w:t>
      </w:r>
      <w:proofErr w:type="spellStart"/>
      <w:r w:rsidR="00643D08">
        <w:rPr>
          <w:rFonts w:cstheme="minorHAnsi"/>
          <w:sz w:val="24"/>
          <w:szCs w:val="24"/>
        </w:rPr>
        <w:t>Tacyana</w:t>
      </w:r>
      <w:proofErr w:type="spellEnd"/>
      <w:r w:rsidR="00643D08">
        <w:rPr>
          <w:rFonts w:cstheme="minorHAnsi"/>
          <w:sz w:val="24"/>
          <w:szCs w:val="24"/>
        </w:rPr>
        <w:t xml:space="preserve"> Silva Peres</w:t>
      </w:r>
      <w:r w:rsidR="00643D08">
        <w:rPr>
          <w:rFonts w:cstheme="minorHAnsi"/>
          <w:sz w:val="24"/>
          <w:szCs w:val="24"/>
          <w:vertAlign w:val="superscript"/>
        </w:rPr>
        <w:t>3</w:t>
      </w:r>
      <w:r w:rsidR="00E566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Juliana Gonçalves Silva de </w:t>
      </w:r>
      <w:proofErr w:type="gramStart"/>
      <w:r>
        <w:rPr>
          <w:rFonts w:cstheme="minorHAnsi"/>
          <w:sz w:val="24"/>
          <w:szCs w:val="24"/>
        </w:rPr>
        <w:t>Mattos</w:t>
      </w:r>
      <w:r w:rsidR="00E5660D" w:rsidRPr="00E5660D">
        <w:rPr>
          <w:rFonts w:cstheme="minorHAnsi"/>
          <w:sz w:val="24"/>
          <w:szCs w:val="24"/>
          <w:vertAlign w:val="superscript"/>
        </w:rPr>
        <w:t>4</w:t>
      </w:r>
      <w:proofErr w:type="gramEnd"/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C4861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11" w:history="1">
        <w:r w:rsidR="00A54C8B" w:rsidRPr="008253C6">
          <w:rPr>
            <w:rStyle w:val="Hyperlink"/>
            <w:rFonts w:cstheme="minorHAnsi"/>
            <w:sz w:val="24"/>
            <w:szCs w:val="24"/>
          </w:rPr>
          <w:t>amandamachadoribeiro581@gmail.com</w:t>
        </w:r>
      </w:hyperlink>
      <w:r w:rsidR="00A54C8B">
        <w:rPr>
          <w:rFonts w:cstheme="minorHAnsi"/>
          <w:sz w:val="24"/>
          <w:szCs w:val="24"/>
        </w:rPr>
        <w:t xml:space="preserve"> </w:t>
      </w:r>
    </w:p>
    <w:p w14:paraId="694690F7" w14:textId="77777777" w:rsidR="006566E2" w:rsidRDefault="006566E2" w:rsidP="00643D08">
      <w:pPr>
        <w:pStyle w:val="Textodenotaderodap"/>
        <w:jc w:val="both"/>
        <w:rPr>
          <w:rFonts w:cstheme="minorHAnsi"/>
          <w:sz w:val="24"/>
          <w:szCs w:val="24"/>
        </w:rPr>
      </w:pPr>
    </w:p>
    <w:p w14:paraId="361F4A62" w14:textId="77777777" w:rsidR="00643D08" w:rsidRPr="00FE732A" w:rsidRDefault="00643D08" w:rsidP="00643D08">
      <w:pPr>
        <w:pStyle w:val="Textodenotaderodap"/>
        <w:jc w:val="both"/>
        <w:rPr>
          <w:rFonts w:cstheme="minorHAnsi"/>
        </w:rPr>
      </w:pPr>
      <w:proofErr w:type="gramStart"/>
      <w:r w:rsidRPr="00FE732A">
        <w:rPr>
          <w:rFonts w:cstheme="minorHAnsi"/>
          <w:vertAlign w:val="superscript"/>
        </w:rPr>
        <w:t>1</w:t>
      </w:r>
      <w:r w:rsidRPr="00FE732A">
        <w:rPr>
          <w:rFonts w:cstheme="minorHAnsi"/>
        </w:rPr>
        <w:t>Graduanda</w:t>
      </w:r>
      <w:proofErr w:type="gramEnd"/>
      <w:r w:rsidRPr="00FE732A">
        <w:rPr>
          <w:rFonts w:cstheme="minorHAnsi"/>
        </w:rPr>
        <w:t xml:space="preserve">, Centro Universitário do Cerrado Patrocínio, Enfermagem, Patrocínio, Brasil; </w:t>
      </w:r>
      <w:r w:rsidRPr="00FE732A">
        <w:rPr>
          <w:rFonts w:cstheme="minorHAnsi"/>
          <w:vertAlign w:val="superscript"/>
        </w:rPr>
        <w:t>2</w:t>
      </w:r>
      <w:r w:rsidRPr="00FE732A">
        <w:rPr>
          <w:rFonts w:cstheme="minorHAnsi"/>
        </w:rPr>
        <w:t xml:space="preserve">Doutora em Promoção da Saúde. Docente do Centro Universitário do Cerrado Patrocínio. Departamento de Pesquisa. Patrocínio, Brasil. </w:t>
      </w:r>
      <w:r w:rsidRPr="00FE732A">
        <w:rPr>
          <w:rStyle w:val="Refdenotaderodap"/>
          <w:rFonts w:cstheme="minorHAnsi"/>
        </w:rPr>
        <w:t>3</w:t>
      </w:r>
      <w:r w:rsidRPr="00FE732A">
        <w:rPr>
          <w:rFonts w:cs="Arial"/>
        </w:rPr>
        <w:t xml:space="preserve">Mestre em Promoção da Saúde, Centro Universitário do Cerrado Patrocínio, Psicologia, Patrocínio, Brasil; </w:t>
      </w:r>
      <w:r w:rsidRPr="00FE732A">
        <w:rPr>
          <w:rStyle w:val="Refdenotaderodap"/>
          <w:rFonts w:cstheme="minorHAnsi"/>
        </w:rPr>
        <w:t>4</w:t>
      </w:r>
      <w:r w:rsidRPr="00FE732A">
        <w:rPr>
          <w:rFonts w:cs="Arial"/>
        </w:rPr>
        <w:t>Mestre em Atenção à Saúde, Centro Universitário do Cerrado Patrocínio, Enfermagem, Patrocínio, Brasil.</w:t>
      </w:r>
    </w:p>
    <w:p w14:paraId="3779C60C" w14:textId="77777777" w:rsidR="00A54C8B" w:rsidRPr="00B33FA2" w:rsidRDefault="00A54C8B" w:rsidP="00A54C8B">
      <w:pPr>
        <w:pStyle w:val="Default"/>
        <w:jc w:val="both"/>
        <w:rPr>
          <w:sz w:val="20"/>
          <w:szCs w:val="20"/>
        </w:rPr>
      </w:pPr>
    </w:p>
    <w:p w14:paraId="172C7F17" w14:textId="4E0924ED" w:rsidR="00A54C8B" w:rsidRPr="0074210D" w:rsidRDefault="009F1DE4" w:rsidP="00A54C8B">
      <w:pPr>
        <w:pStyle w:val="Default"/>
        <w:jc w:val="both"/>
        <w:rPr>
          <w:rFonts w:asciiTheme="minorHAnsi" w:hAnsiTheme="minorHAnsi"/>
          <w:color w:val="auto"/>
        </w:rPr>
      </w:pPr>
      <w:r w:rsidRPr="0074210D">
        <w:rPr>
          <w:rFonts w:asciiTheme="minorHAnsi" w:hAnsiTheme="minorHAnsi" w:cstheme="minorHAnsi"/>
          <w:b/>
          <w:bCs/>
        </w:rPr>
        <w:t>Introdução</w:t>
      </w:r>
      <w:r w:rsidRPr="006566E2">
        <w:rPr>
          <w:rFonts w:asciiTheme="minorHAnsi" w:hAnsiTheme="minorHAnsi" w:cstheme="minorHAnsi"/>
          <w:bCs/>
        </w:rPr>
        <w:t>:</w:t>
      </w:r>
      <w:r w:rsidRPr="006566E2">
        <w:rPr>
          <w:rFonts w:asciiTheme="minorHAnsi" w:hAnsiTheme="minorHAnsi" w:cstheme="minorHAnsi"/>
        </w:rPr>
        <w:t xml:space="preserve"> </w:t>
      </w:r>
      <w:r w:rsidR="00A54C8B" w:rsidRPr="0074210D">
        <w:rPr>
          <w:rFonts w:asciiTheme="minorHAnsi" w:hAnsiTheme="minorHAnsi"/>
          <w:bCs/>
          <w:color w:val="auto"/>
        </w:rPr>
        <w:t>Os profissionais de enfermagem que trabalham nas unidades de terapia intensiva (UTI) neonatal são expostos a grandes e intensas jornadas de trabalho que podem causar uma sobrecarga de estresse elevada</w:t>
      </w:r>
      <w:r w:rsidR="0074210D" w:rsidRPr="0074210D">
        <w:rPr>
          <w:rFonts w:asciiTheme="minorHAnsi" w:hAnsiTheme="minorHAnsi"/>
          <w:bCs/>
          <w:color w:val="auto"/>
        </w:rPr>
        <w:t xml:space="preserve">. </w:t>
      </w:r>
      <w:r w:rsidR="00A54C8B" w:rsidRPr="0074210D">
        <w:rPr>
          <w:rFonts w:asciiTheme="minorHAnsi" w:hAnsiTheme="minorHAnsi"/>
          <w:b/>
          <w:bCs/>
        </w:rPr>
        <w:t>Objetivo</w:t>
      </w:r>
      <w:r w:rsidR="00EC1C12" w:rsidRPr="006566E2">
        <w:rPr>
          <w:rFonts w:asciiTheme="minorHAnsi" w:hAnsiTheme="minorHAnsi"/>
        </w:rPr>
        <w:t xml:space="preserve"> </w:t>
      </w:r>
      <w:r w:rsidR="00EC1C12" w:rsidRPr="0074210D">
        <w:rPr>
          <w:rFonts w:asciiTheme="minorHAnsi" w:hAnsiTheme="minorHAnsi"/>
          <w:color w:val="auto"/>
        </w:rPr>
        <w:t>i</w:t>
      </w:r>
      <w:r w:rsidR="00A54C8B" w:rsidRPr="0074210D">
        <w:rPr>
          <w:rFonts w:asciiTheme="minorHAnsi" w:hAnsiTheme="minorHAnsi"/>
          <w:color w:val="auto"/>
        </w:rPr>
        <w:t>dentificar os níveis de estresse por meio das</w:t>
      </w:r>
      <w:r w:rsidR="0074210D" w:rsidRPr="0074210D">
        <w:rPr>
          <w:rFonts w:asciiTheme="minorHAnsi" w:hAnsiTheme="minorHAnsi"/>
          <w:color w:val="auto"/>
        </w:rPr>
        <w:t xml:space="preserve"> fontes e sintomas estressores. </w:t>
      </w:r>
      <w:r w:rsidRPr="0074210D">
        <w:rPr>
          <w:rFonts w:asciiTheme="minorHAnsi" w:hAnsiTheme="minorHAnsi" w:cstheme="minorHAnsi"/>
          <w:b/>
          <w:bCs/>
        </w:rPr>
        <w:t>Metodologia</w:t>
      </w:r>
      <w:r w:rsidRPr="006566E2">
        <w:rPr>
          <w:rFonts w:asciiTheme="minorHAnsi" w:hAnsiTheme="minorHAnsi" w:cstheme="minorHAnsi"/>
          <w:bCs/>
        </w:rPr>
        <w:t>:</w:t>
      </w:r>
      <w:r w:rsidRPr="006566E2">
        <w:rPr>
          <w:rFonts w:asciiTheme="minorHAnsi" w:hAnsiTheme="minorHAnsi" w:cstheme="minorHAnsi"/>
        </w:rPr>
        <w:t xml:space="preserve"> </w:t>
      </w:r>
      <w:r w:rsidR="00A54C8B" w:rsidRPr="0074210D">
        <w:rPr>
          <w:rFonts w:asciiTheme="minorHAnsi" w:hAnsiTheme="minorHAnsi"/>
          <w:color w:val="auto"/>
        </w:rPr>
        <w:t>Estudo descritivo, quantitativo, transversal realizado com profissionais de enfermagem de uma UTI neonatal no interior de Minas Gerais em 2021. Aplicou-se um questionário para traçar um perfil socioprofiss</w:t>
      </w:r>
      <w:r w:rsidR="00EC1C12" w:rsidRPr="0074210D">
        <w:rPr>
          <w:rFonts w:asciiTheme="minorHAnsi" w:hAnsiTheme="minorHAnsi"/>
          <w:color w:val="auto"/>
        </w:rPr>
        <w:t>ional, além do questionário de i</w:t>
      </w:r>
      <w:r w:rsidR="00A54C8B" w:rsidRPr="0074210D">
        <w:rPr>
          <w:rFonts w:asciiTheme="minorHAnsi" w:hAnsiTheme="minorHAnsi"/>
          <w:color w:val="auto"/>
        </w:rPr>
        <w:t>dentificação das fontes estressoras e sintomas de estresse entre profissionais de saúde. Os dados foram coletados no local de trabalho e os resultados f</w:t>
      </w:r>
      <w:r w:rsidR="00EC1C12" w:rsidRPr="0074210D">
        <w:rPr>
          <w:rFonts w:asciiTheme="minorHAnsi" w:hAnsiTheme="minorHAnsi"/>
          <w:color w:val="auto"/>
        </w:rPr>
        <w:t>oram analisados com auxílio do s</w:t>
      </w:r>
      <w:r w:rsidR="00A54C8B" w:rsidRPr="0074210D">
        <w:rPr>
          <w:rFonts w:asciiTheme="minorHAnsi" w:hAnsiTheme="minorHAnsi"/>
          <w:color w:val="auto"/>
        </w:rPr>
        <w:t>oftware SPSS, versão 21.0, pela análise descritiva. Para a determinação do estresse optou-se pelo cálculo do escore por meio da média das questões, e para a identificação</w:t>
      </w:r>
      <w:r w:rsidR="00EC1C12" w:rsidRPr="0074210D">
        <w:rPr>
          <w:rFonts w:asciiTheme="minorHAnsi" w:hAnsiTheme="minorHAnsi"/>
          <w:color w:val="auto"/>
        </w:rPr>
        <w:t xml:space="preserve"> das correlações utilizou-se o teste de </w:t>
      </w:r>
      <w:proofErr w:type="spellStart"/>
      <w:proofErr w:type="gramStart"/>
      <w:r w:rsidR="00EC1C12" w:rsidRPr="0074210D">
        <w:rPr>
          <w:rFonts w:asciiTheme="minorHAnsi" w:hAnsiTheme="minorHAnsi"/>
          <w:color w:val="auto"/>
        </w:rPr>
        <w:t>pearson</w:t>
      </w:r>
      <w:proofErr w:type="spellEnd"/>
      <w:proofErr w:type="gramEnd"/>
      <w:r w:rsidR="00EC1C12" w:rsidRPr="0074210D">
        <w:rPr>
          <w:rFonts w:asciiTheme="minorHAnsi" w:hAnsiTheme="minorHAnsi"/>
          <w:color w:val="auto"/>
        </w:rPr>
        <w:t xml:space="preserve"> para os postos de </w:t>
      </w:r>
      <w:proofErr w:type="spellStart"/>
      <w:r w:rsidR="00EC1C12" w:rsidRPr="0074210D">
        <w:rPr>
          <w:rFonts w:asciiTheme="minorHAnsi" w:hAnsiTheme="minorHAnsi"/>
          <w:color w:val="auto"/>
        </w:rPr>
        <w:t>s</w:t>
      </w:r>
      <w:r w:rsidR="0074210D" w:rsidRPr="0074210D">
        <w:rPr>
          <w:rFonts w:asciiTheme="minorHAnsi" w:hAnsiTheme="minorHAnsi"/>
          <w:color w:val="auto"/>
        </w:rPr>
        <w:t>pearman</w:t>
      </w:r>
      <w:proofErr w:type="spellEnd"/>
      <w:r w:rsidR="0074210D" w:rsidRPr="0074210D">
        <w:rPr>
          <w:rFonts w:asciiTheme="minorHAnsi" w:hAnsiTheme="minorHAnsi"/>
          <w:color w:val="auto"/>
        </w:rPr>
        <w:t xml:space="preserve"> (95%).</w:t>
      </w:r>
      <w:r w:rsidR="0074210D">
        <w:rPr>
          <w:rFonts w:asciiTheme="minorHAnsi" w:hAnsiTheme="minorHAnsi"/>
          <w:color w:val="auto"/>
        </w:rPr>
        <w:t xml:space="preserve"> </w:t>
      </w:r>
      <w:r w:rsidR="00A54C8B" w:rsidRPr="0074210D">
        <w:rPr>
          <w:rFonts w:asciiTheme="minorHAnsi" w:hAnsiTheme="minorHAnsi"/>
          <w:b/>
          <w:bCs/>
        </w:rPr>
        <w:t>Resultados:</w:t>
      </w:r>
      <w:r w:rsidR="00A54C8B" w:rsidRPr="006566E2">
        <w:rPr>
          <w:rFonts w:asciiTheme="minorHAnsi" w:hAnsiTheme="minorHAnsi"/>
          <w:bCs/>
        </w:rPr>
        <w:t xml:space="preserve"> </w:t>
      </w:r>
      <w:r w:rsidR="00A54C8B" w:rsidRPr="0074210D">
        <w:rPr>
          <w:rFonts w:asciiTheme="minorHAnsi" w:hAnsiTheme="minorHAnsi"/>
          <w:bCs/>
          <w:color w:val="auto"/>
        </w:rPr>
        <w:t xml:space="preserve">Participaram da pesquisa 17 técnicos de enfermagem e seis enfermeiras, </w:t>
      </w:r>
      <w:r w:rsidR="00EC1C12" w:rsidRPr="0074210D">
        <w:rPr>
          <w:rFonts w:asciiTheme="minorHAnsi" w:hAnsiTheme="minorHAnsi"/>
          <w:bCs/>
          <w:color w:val="auto"/>
        </w:rPr>
        <w:t>todas as</w:t>
      </w:r>
      <w:r w:rsidR="00A54C8B" w:rsidRPr="0074210D">
        <w:rPr>
          <w:rFonts w:asciiTheme="minorHAnsi" w:hAnsiTheme="minorHAnsi"/>
          <w:bCs/>
          <w:color w:val="auto"/>
        </w:rPr>
        <w:t xml:space="preserve"> mulheres (100%), com média de idade de 33,4 anos (±</w:t>
      </w:r>
      <w:proofErr w:type="gramStart"/>
      <w:r w:rsidR="00A54C8B" w:rsidRPr="0074210D">
        <w:rPr>
          <w:rFonts w:asciiTheme="minorHAnsi" w:hAnsiTheme="minorHAnsi"/>
          <w:bCs/>
          <w:color w:val="auto"/>
        </w:rPr>
        <w:t>6,94, 22-45</w:t>
      </w:r>
      <w:proofErr w:type="gramEnd"/>
      <w:r w:rsidR="00A54C8B" w:rsidRPr="0074210D">
        <w:rPr>
          <w:rFonts w:asciiTheme="minorHAnsi" w:hAnsiTheme="minorHAnsi"/>
          <w:bCs/>
          <w:color w:val="auto"/>
        </w:rPr>
        <w:t xml:space="preserve"> anos).  As fontes estressoras foram cara</w:t>
      </w:r>
      <w:r w:rsidR="00EC1C12" w:rsidRPr="0074210D">
        <w:rPr>
          <w:rFonts w:asciiTheme="minorHAnsi" w:hAnsiTheme="minorHAnsi"/>
          <w:bCs/>
          <w:color w:val="auto"/>
        </w:rPr>
        <w:t>cterizadas, nesse estudo, pela sobrecarga de t</w:t>
      </w:r>
      <w:r w:rsidR="00A54C8B" w:rsidRPr="0074210D">
        <w:rPr>
          <w:rFonts w:asciiTheme="minorHAnsi" w:hAnsiTheme="minorHAnsi"/>
          <w:bCs/>
          <w:color w:val="auto"/>
        </w:rPr>
        <w:t xml:space="preserve">rabalho (x=1,31) enquanto que os sintomas estressores foram pelas Alterações de Sono e Repouso (x=1,63). Afirmaram que não precisam de esforço para ir trabalhar (78,3%), que estão satisfeitos com o trabalho (56,5%), que seus dias de trabalham não parecem intermináveis (73,9%), que não pensam em mudar de posição no trabalho (78,3%), mas pensam em mudar de profissão (56,5%). Assim, os profissionais da enfermagem possuem um médio nível de estresse (47,84%), onde houve correlação estatisticamente significante entre as fontes e os </w:t>
      </w:r>
      <w:r w:rsidR="0074210D" w:rsidRPr="0074210D">
        <w:rPr>
          <w:rFonts w:asciiTheme="minorHAnsi" w:hAnsiTheme="minorHAnsi"/>
          <w:bCs/>
          <w:color w:val="auto"/>
        </w:rPr>
        <w:t>sintomas estressores (p=0,002).</w:t>
      </w:r>
      <w:r w:rsidR="0074210D">
        <w:rPr>
          <w:rFonts w:asciiTheme="minorHAnsi" w:hAnsiTheme="minorHAnsi"/>
          <w:b/>
          <w:bCs/>
        </w:rPr>
        <w:t xml:space="preserve"> </w:t>
      </w:r>
      <w:r w:rsidR="00A54C8B" w:rsidRPr="0074210D">
        <w:rPr>
          <w:rFonts w:asciiTheme="minorHAnsi" w:hAnsiTheme="minorHAnsi"/>
          <w:b/>
          <w:bCs/>
        </w:rPr>
        <w:t>Conclusão</w:t>
      </w:r>
      <w:r w:rsidR="00A54C8B" w:rsidRPr="006566E2">
        <w:rPr>
          <w:rFonts w:asciiTheme="minorHAnsi" w:hAnsiTheme="minorHAnsi"/>
          <w:bCs/>
        </w:rPr>
        <w:t xml:space="preserve">: </w:t>
      </w:r>
      <w:r w:rsidR="00A54C8B" w:rsidRPr="0074210D">
        <w:rPr>
          <w:rFonts w:asciiTheme="minorHAnsi" w:hAnsiTheme="minorHAnsi"/>
          <w:color w:val="auto"/>
        </w:rPr>
        <w:t>Os profissionais de enfermagem da UTI neonatal possuem um médio nível de estresse apesar de gostarem do trabalho q</w:t>
      </w:r>
      <w:r w:rsidR="00FA47DA" w:rsidRPr="0074210D">
        <w:rPr>
          <w:rFonts w:asciiTheme="minorHAnsi" w:hAnsiTheme="minorHAnsi"/>
          <w:color w:val="auto"/>
        </w:rPr>
        <w:t>ue desenvolvem, da sobrecarga</w:t>
      </w:r>
      <w:r w:rsidR="00A54C8B" w:rsidRPr="0074210D">
        <w:rPr>
          <w:rFonts w:asciiTheme="minorHAnsi" w:hAnsiTheme="minorHAnsi"/>
          <w:color w:val="auto"/>
        </w:rPr>
        <w:t xml:space="preserve"> e das alterações de sono e repouso que vivenciam.</w:t>
      </w:r>
    </w:p>
    <w:p w14:paraId="41827E25" w14:textId="77777777" w:rsidR="00713E79" w:rsidRDefault="00713E79" w:rsidP="00A54C8B">
      <w:pPr>
        <w:pStyle w:val="Default"/>
        <w:jc w:val="both"/>
        <w:rPr>
          <w:sz w:val="23"/>
          <w:szCs w:val="23"/>
        </w:rPr>
      </w:pPr>
    </w:p>
    <w:p w14:paraId="779D25F1" w14:textId="012C22FE" w:rsidR="00A54C8B" w:rsidRPr="0074210D" w:rsidRDefault="009F1DE4" w:rsidP="00A54C8B">
      <w:pPr>
        <w:spacing w:after="0"/>
        <w:jc w:val="both"/>
        <w:rPr>
          <w:rFonts w:eastAsia="Times New Roman"/>
          <w:sz w:val="24"/>
          <w:szCs w:val="24"/>
          <w:lang w:eastAsia="pt-BR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A54C8B" w:rsidRPr="0074210D">
        <w:rPr>
          <w:rFonts w:eastAsia="Times New Roman"/>
          <w:sz w:val="24"/>
          <w:szCs w:val="24"/>
          <w:lang w:eastAsia="pt-BR"/>
        </w:rPr>
        <w:t>Estresse ocupacional. Profissionais de saúde. Unidade de Terapia Intensiva.</w:t>
      </w:r>
    </w:p>
    <w:p w14:paraId="4AC508D5" w14:textId="6136A3FC" w:rsidR="009F1DE4" w:rsidRPr="00EC1C12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A54C8B">
        <w:rPr>
          <w:rFonts w:cstheme="minorHAnsi"/>
          <w:sz w:val="24"/>
          <w:szCs w:val="24"/>
        </w:rPr>
        <w:t>Sem</w:t>
      </w:r>
      <w:bookmarkStart w:id="0" w:name="_GoBack"/>
      <w:bookmarkEnd w:id="0"/>
      <w:r w:rsidR="00A54C8B">
        <w:rPr>
          <w:rFonts w:cstheme="minorHAnsi"/>
          <w:sz w:val="24"/>
          <w:szCs w:val="24"/>
        </w:rPr>
        <w:t xml:space="preserve"> financiamento</w:t>
      </w:r>
      <w:r w:rsidRPr="0068717E">
        <w:rPr>
          <w:rFonts w:cstheme="minorHAnsi"/>
          <w:sz w:val="24"/>
          <w:szCs w:val="24"/>
        </w:rPr>
        <w:t>.</w:t>
      </w:r>
      <w:r w:rsidR="00EC1C12">
        <w:rPr>
          <w:rFonts w:cstheme="minorHAnsi"/>
          <w:sz w:val="24"/>
          <w:szCs w:val="24"/>
        </w:rPr>
        <w:t xml:space="preserve"> </w:t>
      </w:r>
      <w:r w:rsidR="00E5660D">
        <w:rPr>
          <w:sz w:val="24"/>
          <w:szCs w:val="24"/>
        </w:rPr>
        <w:t>*Projeto de Iniciação Científica.</w:t>
      </w:r>
    </w:p>
    <w:sectPr w:rsidR="009F1DE4" w:rsidRPr="00EC1C12" w:rsidSect="00A02D7E">
      <w:headerReference w:type="defaul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EF815" w14:textId="77777777" w:rsidR="00D73241" w:rsidRDefault="00D73241" w:rsidP="00E21086">
      <w:pPr>
        <w:spacing w:after="0" w:line="240" w:lineRule="auto"/>
      </w:pPr>
      <w:r>
        <w:separator/>
      </w:r>
    </w:p>
  </w:endnote>
  <w:endnote w:type="continuationSeparator" w:id="0">
    <w:p w14:paraId="2415EB00" w14:textId="77777777" w:rsidR="00D73241" w:rsidRDefault="00D7324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0471C" w14:textId="77777777" w:rsidR="00D73241" w:rsidRDefault="00D73241" w:rsidP="00E21086">
      <w:pPr>
        <w:spacing w:after="0" w:line="240" w:lineRule="auto"/>
      </w:pPr>
      <w:r>
        <w:separator/>
      </w:r>
    </w:p>
  </w:footnote>
  <w:footnote w:type="continuationSeparator" w:id="0">
    <w:p w14:paraId="1F4D7EDC" w14:textId="77777777" w:rsidR="00D73241" w:rsidRDefault="00D7324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0313C"/>
    <w:rsid w:val="0015513A"/>
    <w:rsid w:val="00230065"/>
    <w:rsid w:val="0026113C"/>
    <w:rsid w:val="003502A6"/>
    <w:rsid w:val="00426D0A"/>
    <w:rsid w:val="00441CEC"/>
    <w:rsid w:val="00586061"/>
    <w:rsid w:val="00623BFE"/>
    <w:rsid w:val="00643D08"/>
    <w:rsid w:val="006566E2"/>
    <w:rsid w:val="0068717E"/>
    <w:rsid w:val="006F3B8D"/>
    <w:rsid w:val="00713E79"/>
    <w:rsid w:val="00721F0D"/>
    <w:rsid w:val="0074210D"/>
    <w:rsid w:val="00850A36"/>
    <w:rsid w:val="008B4245"/>
    <w:rsid w:val="0096547F"/>
    <w:rsid w:val="009E3B95"/>
    <w:rsid w:val="009F1DE4"/>
    <w:rsid w:val="009F56AB"/>
    <w:rsid w:val="00A02D7E"/>
    <w:rsid w:val="00A448DB"/>
    <w:rsid w:val="00A54C8B"/>
    <w:rsid w:val="00A729B8"/>
    <w:rsid w:val="00A73F47"/>
    <w:rsid w:val="00AA36D4"/>
    <w:rsid w:val="00B5530F"/>
    <w:rsid w:val="00B63464"/>
    <w:rsid w:val="00BE4452"/>
    <w:rsid w:val="00C612C8"/>
    <w:rsid w:val="00D14C4E"/>
    <w:rsid w:val="00D73241"/>
    <w:rsid w:val="00E21086"/>
    <w:rsid w:val="00E40CC1"/>
    <w:rsid w:val="00E5660D"/>
    <w:rsid w:val="00EC1C12"/>
    <w:rsid w:val="00ED4C31"/>
    <w:rsid w:val="00F044F1"/>
    <w:rsid w:val="00F51F16"/>
    <w:rsid w:val="00F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4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4C8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3D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43D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3D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4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4C8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3D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43D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3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mandamachadoribeiro581@gmail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46C835-F486-4AB1-8805-5F99FFA9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Amanda</cp:lastModifiedBy>
  <cp:revision>5</cp:revision>
  <cp:lastPrinted>2020-10-30T14:15:00Z</cp:lastPrinted>
  <dcterms:created xsi:type="dcterms:W3CDTF">2021-10-20T18:38:00Z</dcterms:created>
  <dcterms:modified xsi:type="dcterms:W3CDTF">2021-10-27T20:50:00Z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