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15167" w14:textId="3D7502A8" w:rsidR="00B94929" w:rsidRPr="004F48D7" w:rsidRDefault="000D71A2" w:rsidP="004F48D7">
      <w:pPr>
        <w:shd w:val="clear" w:color="auto" w:fill="FFFFFF"/>
        <w:spacing w:before="360"/>
        <w:jc w:val="center"/>
        <w:rPr>
          <w:color w:val="313131"/>
          <w:sz w:val="22"/>
          <w:szCs w:val="22"/>
        </w:rPr>
      </w:pPr>
      <w:r w:rsidRPr="004F48D7">
        <w:rPr>
          <w:b/>
          <w:color w:val="313131"/>
          <w:sz w:val="22"/>
          <w:szCs w:val="22"/>
        </w:rPr>
        <w:t>CARACTERÍSTICAS DA CRIAÇÃO DE CAPRINOS LEITEIROS NA REGIÃO SUDESTE DO BRASIL</w:t>
      </w:r>
      <w:r w:rsidR="00E715D7" w:rsidRPr="004F48D7">
        <w:rPr>
          <w:b/>
          <w:color w:val="313131"/>
          <w:sz w:val="22"/>
          <w:szCs w:val="22"/>
        </w:rPr>
        <w:t>.</w:t>
      </w:r>
    </w:p>
    <w:p w14:paraId="7ACCB248" w14:textId="77777777" w:rsidR="00B94929" w:rsidRPr="004F48D7" w:rsidRDefault="00B94929" w:rsidP="004F4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555555"/>
          <w:sz w:val="22"/>
          <w:szCs w:val="22"/>
        </w:rPr>
      </w:pPr>
    </w:p>
    <w:p w14:paraId="19E07A81" w14:textId="77777777" w:rsidR="00B94929" w:rsidRPr="004F48D7" w:rsidRDefault="000D71A2" w:rsidP="004F4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313131"/>
          <w:sz w:val="22"/>
          <w:szCs w:val="22"/>
          <w:highlight w:val="white"/>
          <w:vertAlign w:val="superscript"/>
        </w:rPr>
      </w:pPr>
      <w:r w:rsidRPr="004F48D7">
        <w:rPr>
          <w:color w:val="313131"/>
          <w:sz w:val="22"/>
          <w:szCs w:val="22"/>
          <w:u w:val="single"/>
        </w:rPr>
        <w:t>Mota PLM</w:t>
      </w:r>
      <w:r w:rsidRPr="004F48D7">
        <w:rPr>
          <w:color w:val="313131"/>
          <w:sz w:val="22"/>
          <w:szCs w:val="22"/>
          <w:u w:val="single"/>
          <w:vertAlign w:val="superscript"/>
        </w:rPr>
        <w:t>1</w:t>
      </w:r>
      <w:r w:rsidRPr="004F48D7">
        <w:rPr>
          <w:color w:val="313131"/>
          <w:sz w:val="22"/>
          <w:szCs w:val="22"/>
        </w:rPr>
        <w:t>, Leal FSC</w:t>
      </w:r>
      <w:r w:rsidRPr="004F48D7">
        <w:rPr>
          <w:color w:val="313131"/>
          <w:sz w:val="22"/>
          <w:szCs w:val="22"/>
          <w:vertAlign w:val="superscript"/>
        </w:rPr>
        <w:t>2</w:t>
      </w:r>
      <w:r w:rsidRPr="004F48D7">
        <w:rPr>
          <w:color w:val="313131"/>
          <w:sz w:val="22"/>
          <w:szCs w:val="22"/>
        </w:rPr>
        <w:t>, Ribeiro ACS</w:t>
      </w:r>
      <w:r w:rsidRPr="004F48D7">
        <w:rPr>
          <w:color w:val="313131"/>
          <w:sz w:val="22"/>
          <w:szCs w:val="22"/>
          <w:vertAlign w:val="superscript"/>
        </w:rPr>
        <w:t>3</w:t>
      </w:r>
    </w:p>
    <w:p w14:paraId="53C87490" w14:textId="77777777" w:rsidR="00B94929" w:rsidRPr="004F48D7" w:rsidRDefault="00B94929" w:rsidP="004F48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color w:val="555555"/>
          <w:sz w:val="22"/>
          <w:szCs w:val="22"/>
        </w:rPr>
      </w:pPr>
    </w:p>
    <w:p w14:paraId="4C2CA003" w14:textId="6F62C8FE" w:rsidR="00B94929" w:rsidRPr="004F48D7" w:rsidRDefault="00A34122" w:rsidP="004F48D7">
      <w:pPr>
        <w:numPr>
          <w:ilvl w:val="0"/>
          <w:numId w:val="1"/>
        </w:numPr>
        <w:shd w:val="clear" w:color="auto" w:fill="FFFFFF"/>
        <w:jc w:val="both"/>
        <w:rPr>
          <w:color w:val="555555"/>
          <w:sz w:val="22"/>
          <w:szCs w:val="22"/>
        </w:rPr>
      </w:pPr>
      <w:r w:rsidRPr="004F48D7">
        <w:rPr>
          <w:color w:val="313131"/>
          <w:sz w:val="22"/>
          <w:szCs w:val="22"/>
        </w:rPr>
        <w:t>Grad</w:t>
      </w:r>
      <w:r w:rsidR="00343CD4" w:rsidRPr="004F48D7">
        <w:rPr>
          <w:color w:val="313131"/>
          <w:sz w:val="22"/>
          <w:szCs w:val="22"/>
        </w:rPr>
        <w:t>uação em Medicina Veterinária no</w:t>
      </w:r>
      <w:r w:rsidRPr="004F48D7">
        <w:rPr>
          <w:color w:val="313131"/>
          <w:sz w:val="22"/>
          <w:szCs w:val="22"/>
        </w:rPr>
        <w:t xml:space="preserve"> </w:t>
      </w:r>
      <w:r w:rsidR="00343CD4" w:rsidRPr="004F48D7">
        <w:rPr>
          <w:color w:val="313131"/>
          <w:sz w:val="22"/>
          <w:szCs w:val="22"/>
        </w:rPr>
        <w:t xml:space="preserve">Centro Universitário Serra dos Órgãos </w:t>
      </w:r>
      <w:r w:rsidRPr="004F48D7">
        <w:rPr>
          <w:color w:val="313131"/>
          <w:sz w:val="22"/>
          <w:szCs w:val="22"/>
        </w:rPr>
        <w:t xml:space="preserve">- </w:t>
      </w:r>
      <w:r w:rsidR="00343CD4" w:rsidRPr="004F48D7">
        <w:rPr>
          <w:color w:val="313131"/>
          <w:sz w:val="22"/>
          <w:szCs w:val="22"/>
        </w:rPr>
        <w:t>UNIFESO, Teresópolis</w:t>
      </w:r>
      <w:r w:rsidRPr="004F48D7">
        <w:rPr>
          <w:color w:val="313131"/>
          <w:sz w:val="22"/>
          <w:szCs w:val="22"/>
        </w:rPr>
        <w:t xml:space="preserve"> - RJ. </w:t>
      </w:r>
    </w:p>
    <w:p w14:paraId="67037BEA" w14:textId="17933DEB" w:rsidR="000D71A2" w:rsidRPr="004F48D7" w:rsidRDefault="00343CD4" w:rsidP="004F48D7">
      <w:pPr>
        <w:numPr>
          <w:ilvl w:val="0"/>
          <w:numId w:val="1"/>
        </w:numPr>
        <w:shd w:val="clear" w:color="auto" w:fill="FFFFFF"/>
        <w:jc w:val="both"/>
        <w:rPr>
          <w:color w:val="555555"/>
          <w:sz w:val="22"/>
          <w:szCs w:val="22"/>
        </w:rPr>
      </w:pPr>
      <w:r w:rsidRPr="004F48D7">
        <w:rPr>
          <w:color w:val="555555"/>
          <w:sz w:val="22"/>
          <w:szCs w:val="22"/>
        </w:rPr>
        <w:t xml:space="preserve">Professor na Universidade Iguaçu – UNIG, </w:t>
      </w:r>
      <w:r w:rsidRPr="004F48D7">
        <w:rPr>
          <w:i/>
          <w:color w:val="555555"/>
          <w:sz w:val="22"/>
          <w:szCs w:val="22"/>
        </w:rPr>
        <w:t>campus</w:t>
      </w:r>
      <w:r w:rsidRPr="004F48D7">
        <w:rPr>
          <w:color w:val="555555"/>
          <w:sz w:val="22"/>
          <w:szCs w:val="22"/>
        </w:rPr>
        <w:t xml:space="preserve"> I, Nova Iguaçu </w:t>
      </w:r>
      <w:r w:rsidR="002965D5" w:rsidRPr="004F48D7">
        <w:rPr>
          <w:color w:val="555555"/>
          <w:sz w:val="22"/>
          <w:szCs w:val="22"/>
        </w:rPr>
        <w:t>–</w:t>
      </w:r>
      <w:r w:rsidRPr="004F48D7">
        <w:rPr>
          <w:color w:val="555555"/>
          <w:sz w:val="22"/>
          <w:szCs w:val="22"/>
        </w:rPr>
        <w:t xml:space="preserve"> RJ</w:t>
      </w:r>
      <w:r w:rsidR="002965D5" w:rsidRPr="004F48D7">
        <w:rPr>
          <w:color w:val="555555"/>
          <w:sz w:val="22"/>
          <w:szCs w:val="22"/>
        </w:rPr>
        <w:t>.</w:t>
      </w:r>
    </w:p>
    <w:p w14:paraId="0BB59E45" w14:textId="23D7E12C" w:rsidR="000D71A2" w:rsidRPr="004F48D7" w:rsidRDefault="000D71A2" w:rsidP="004F48D7">
      <w:pPr>
        <w:numPr>
          <w:ilvl w:val="0"/>
          <w:numId w:val="1"/>
        </w:numPr>
        <w:shd w:val="clear" w:color="auto" w:fill="FFFFFF"/>
        <w:jc w:val="both"/>
        <w:rPr>
          <w:color w:val="555555"/>
          <w:sz w:val="22"/>
          <w:szCs w:val="22"/>
        </w:rPr>
      </w:pPr>
      <w:r w:rsidRPr="004F48D7">
        <w:rPr>
          <w:color w:val="555555"/>
          <w:sz w:val="22"/>
          <w:szCs w:val="22"/>
        </w:rPr>
        <w:t>Professor na Universidade de Vassouras</w:t>
      </w:r>
      <w:r w:rsidR="006D4CD5" w:rsidRPr="004F48D7">
        <w:rPr>
          <w:color w:val="555555"/>
          <w:sz w:val="22"/>
          <w:szCs w:val="22"/>
        </w:rPr>
        <w:t xml:space="preserve"> - FUSVE</w:t>
      </w:r>
      <w:r w:rsidRPr="004F48D7">
        <w:rPr>
          <w:color w:val="555555"/>
          <w:sz w:val="22"/>
          <w:szCs w:val="22"/>
        </w:rPr>
        <w:t xml:space="preserve">, </w:t>
      </w:r>
      <w:r w:rsidRPr="004F48D7">
        <w:rPr>
          <w:i/>
          <w:color w:val="555555"/>
          <w:sz w:val="22"/>
          <w:szCs w:val="22"/>
        </w:rPr>
        <w:t>campus</w:t>
      </w:r>
      <w:r w:rsidRPr="004F48D7">
        <w:rPr>
          <w:color w:val="555555"/>
          <w:sz w:val="22"/>
          <w:szCs w:val="22"/>
        </w:rPr>
        <w:t xml:space="preserve"> Maricá, Maricá - RJ.</w:t>
      </w:r>
    </w:p>
    <w:p w14:paraId="2BE62C6D" w14:textId="77777777" w:rsidR="006D4CD5" w:rsidRPr="004F48D7" w:rsidRDefault="006D4CD5" w:rsidP="004F48D7">
      <w:pPr>
        <w:shd w:val="clear" w:color="auto" w:fill="FFFFFF"/>
        <w:jc w:val="center"/>
        <w:rPr>
          <w:color w:val="313131"/>
          <w:sz w:val="22"/>
          <w:szCs w:val="22"/>
          <w:highlight w:val="white"/>
        </w:rPr>
      </w:pPr>
    </w:p>
    <w:p w14:paraId="518583DF" w14:textId="5B365ABF" w:rsidR="00B94929" w:rsidRPr="004F48D7" w:rsidRDefault="00A34122" w:rsidP="004F48D7">
      <w:pPr>
        <w:shd w:val="clear" w:color="auto" w:fill="FFFFFF"/>
        <w:jc w:val="center"/>
        <w:rPr>
          <w:sz w:val="22"/>
          <w:szCs w:val="22"/>
          <w:u w:val="single"/>
        </w:rPr>
      </w:pPr>
      <w:r w:rsidRPr="004F48D7">
        <w:rPr>
          <w:color w:val="313131"/>
          <w:sz w:val="22"/>
          <w:szCs w:val="22"/>
          <w:highlight w:val="white"/>
        </w:rPr>
        <w:t>E-mail: </w:t>
      </w:r>
      <w:r w:rsidR="00E715D7" w:rsidRPr="004F48D7">
        <w:rPr>
          <w:color w:val="313131"/>
          <w:sz w:val="22"/>
          <w:szCs w:val="22"/>
          <w:u w:val="single"/>
        </w:rPr>
        <w:t>pabloluiz7@hotmail.com</w:t>
      </w:r>
    </w:p>
    <w:p w14:paraId="0A20F4CE" w14:textId="77777777" w:rsidR="00B94929" w:rsidRPr="004F48D7" w:rsidRDefault="00B94929" w:rsidP="004F48D7">
      <w:pPr>
        <w:shd w:val="clear" w:color="auto" w:fill="FFFFFF"/>
        <w:jc w:val="both"/>
        <w:rPr>
          <w:color w:val="555555"/>
          <w:sz w:val="22"/>
          <w:szCs w:val="22"/>
        </w:rPr>
      </w:pPr>
    </w:p>
    <w:p w14:paraId="24741150" w14:textId="3D43B947" w:rsidR="006D4CD5" w:rsidRPr="004F48D7" w:rsidRDefault="006D4CD5" w:rsidP="004F48D7">
      <w:pPr>
        <w:shd w:val="clear" w:color="auto" w:fill="FFFFFF"/>
        <w:ind w:firstLine="720"/>
        <w:jc w:val="both"/>
        <w:rPr>
          <w:color w:val="313131"/>
          <w:sz w:val="22"/>
          <w:szCs w:val="22"/>
        </w:rPr>
      </w:pPr>
      <w:r w:rsidRPr="004F48D7">
        <w:rPr>
          <w:color w:val="313131"/>
          <w:sz w:val="22"/>
          <w:szCs w:val="22"/>
        </w:rPr>
        <w:t xml:space="preserve">A caprinocultura leiteira vem se consolidando ao longo dos anos na região Sudeste do Brasil, </w:t>
      </w:r>
      <w:r w:rsidR="00943FAF" w:rsidRPr="004F48D7">
        <w:rPr>
          <w:color w:val="313131"/>
          <w:sz w:val="22"/>
          <w:szCs w:val="22"/>
        </w:rPr>
        <w:t>sendo uma</w:t>
      </w:r>
      <w:r w:rsidR="002103E9" w:rsidRPr="004F48D7">
        <w:rPr>
          <w:color w:val="313131"/>
          <w:sz w:val="22"/>
          <w:szCs w:val="22"/>
        </w:rPr>
        <w:t xml:space="preserve"> </w:t>
      </w:r>
      <w:r w:rsidRPr="004F48D7">
        <w:rPr>
          <w:color w:val="313131"/>
          <w:sz w:val="22"/>
          <w:szCs w:val="22"/>
        </w:rPr>
        <w:t xml:space="preserve">atividade de relevante </w:t>
      </w:r>
      <w:r w:rsidR="000640BD" w:rsidRPr="004F48D7">
        <w:rPr>
          <w:color w:val="313131"/>
          <w:sz w:val="22"/>
          <w:szCs w:val="22"/>
        </w:rPr>
        <w:t xml:space="preserve">importância econômica e social, porém pouco se conhece sobre a real situação desses rebanhos. </w:t>
      </w:r>
      <w:r w:rsidRPr="004F48D7">
        <w:rPr>
          <w:color w:val="313131"/>
          <w:sz w:val="22"/>
          <w:szCs w:val="22"/>
        </w:rPr>
        <w:t xml:space="preserve">Este trabalho objetivou caracterizar </w:t>
      </w:r>
      <w:r w:rsidR="002A3F7F" w:rsidRPr="004F48D7">
        <w:rPr>
          <w:color w:val="313131"/>
          <w:sz w:val="22"/>
          <w:szCs w:val="22"/>
        </w:rPr>
        <w:t>a caprinocultura leiteira n</w:t>
      </w:r>
      <w:r w:rsidRPr="004F48D7">
        <w:rPr>
          <w:color w:val="313131"/>
          <w:sz w:val="22"/>
          <w:szCs w:val="22"/>
        </w:rPr>
        <w:t xml:space="preserve">a região sudeste do Brasil. Foram realizadas entrevistas utilizando-se um questionário on-line e os dados foram submetidos à estatística descritiva. </w:t>
      </w:r>
      <w:r w:rsidR="00F25A65" w:rsidRPr="004F48D7">
        <w:rPr>
          <w:color w:val="313131"/>
          <w:sz w:val="22"/>
          <w:szCs w:val="22"/>
        </w:rPr>
        <w:t xml:space="preserve">Foram </w:t>
      </w:r>
      <w:r w:rsidR="001B2143" w:rsidRPr="004F48D7">
        <w:rPr>
          <w:color w:val="313131"/>
          <w:sz w:val="22"/>
          <w:szCs w:val="22"/>
        </w:rPr>
        <w:t>obtidas</w:t>
      </w:r>
      <w:r w:rsidRPr="004F48D7">
        <w:rPr>
          <w:color w:val="313131"/>
          <w:sz w:val="22"/>
          <w:szCs w:val="22"/>
        </w:rPr>
        <w:t xml:space="preserve"> 52 entrevistas, com criado</w:t>
      </w:r>
      <w:r w:rsidR="00F25A65" w:rsidRPr="004F48D7">
        <w:rPr>
          <w:color w:val="313131"/>
          <w:sz w:val="22"/>
          <w:szCs w:val="22"/>
        </w:rPr>
        <w:t>res cujas propriedades abrangem</w:t>
      </w:r>
      <w:r w:rsidRPr="004F48D7">
        <w:rPr>
          <w:color w:val="313131"/>
          <w:sz w:val="22"/>
          <w:szCs w:val="22"/>
        </w:rPr>
        <w:t xml:space="preserve"> 38 cidades </w:t>
      </w:r>
      <w:r w:rsidR="00F25A65" w:rsidRPr="004F48D7">
        <w:rPr>
          <w:color w:val="313131"/>
          <w:sz w:val="22"/>
          <w:szCs w:val="22"/>
        </w:rPr>
        <w:t>n</w:t>
      </w:r>
      <w:r w:rsidRPr="004F48D7">
        <w:rPr>
          <w:color w:val="313131"/>
          <w:sz w:val="22"/>
          <w:szCs w:val="22"/>
        </w:rPr>
        <w:t>os</w:t>
      </w:r>
      <w:r w:rsidR="00F25A65" w:rsidRPr="004F48D7">
        <w:rPr>
          <w:color w:val="313131"/>
          <w:sz w:val="22"/>
          <w:szCs w:val="22"/>
        </w:rPr>
        <w:t xml:space="preserve"> seguintes estados: </w:t>
      </w:r>
      <w:r w:rsidRPr="004F48D7">
        <w:rPr>
          <w:color w:val="313131"/>
          <w:sz w:val="22"/>
          <w:szCs w:val="22"/>
        </w:rPr>
        <w:t>Minas Gerais (n=14), São Paulo (n=10), Rio de Janeiro (n=8) e Espírito Santo (n=6).</w:t>
      </w:r>
      <w:r w:rsidR="001B2143" w:rsidRPr="004F48D7">
        <w:rPr>
          <w:color w:val="313131"/>
          <w:sz w:val="22"/>
          <w:szCs w:val="22"/>
        </w:rPr>
        <w:t xml:space="preserve"> De acordo com as respostas do formulário: </w:t>
      </w:r>
      <w:r w:rsidRPr="004F48D7">
        <w:rPr>
          <w:color w:val="313131"/>
          <w:sz w:val="22"/>
          <w:szCs w:val="22"/>
        </w:rPr>
        <w:t>25</w:t>
      </w:r>
      <w:r w:rsidR="001B2143" w:rsidRPr="004F48D7">
        <w:rPr>
          <w:color w:val="313131"/>
          <w:sz w:val="22"/>
          <w:szCs w:val="22"/>
        </w:rPr>
        <w:t>,0</w:t>
      </w:r>
      <w:r w:rsidRPr="004F48D7">
        <w:rPr>
          <w:color w:val="313131"/>
          <w:sz w:val="22"/>
          <w:szCs w:val="22"/>
        </w:rPr>
        <w:t>%</w:t>
      </w:r>
      <w:r w:rsidR="001B2143" w:rsidRPr="004F48D7">
        <w:rPr>
          <w:color w:val="313131"/>
          <w:sz w:val="22"/>
          <w:szCs w:val="22"/>
        </w:rPr>
        <w:t xml:space="preserve"> das propriedades obtinham de 0 a 30 animais</w:t>
      </w:r>
      <w:r w:rsidRPr="004F48D7">
        <w:rPr>
          <w:color w:val="313131"/>
          <w:sz w:val="22"/>
          <w:szCs w:val="22"/>
        </w:rPr>
        <w:t xml:space="preserve">; </w:t>
      </w:r>
      <w:r w:rsidR="001B2143" w:rsidRPr="004F48D7">
        <w:rPr>
          <w:color w:val="313131"/>
          <w:sz w:val="22"/>
          <w:szCs w:val="22"/>
        </w:rPr>
        <w:t>25,0% entre 31 a 60 animais</w:t>
      </w:r>
      <w:r w:rsidRPr="004F48D7">
        <w:rPr>
          <w:color w:val="313131"/>
          <w:sz w:val="22"/>
          <w:szCs w:val="22"/>
        </w:rPr>
        <w:t>;</w:t>
      </w:r>
      <w:r w:rsidR="001B2143" w:rsidRPr="004F48D7">
        <w:rPr>
          <w:color w:val="313131"/>
          <w:sz w:val="22"/>
          <w:szCs w:val="22"/>
        </w:rPr>
        <w:t xml:space="preserve"> 25,0% entre</w:t>
      </w:r>
      <w:r w:rsidRPr="004F48D7">
        <w:rPr>
          <w:color w:val="313131"/>
          <w:sz w:val="22"/>
          <w:szCs w:val="22"/>
        </w:rPr>
        <w:t xml:space="preserve"> 61 a 90 animais; e</w:t>
      </w:r>
      <w:r w:rsidR="001B2143" w:rsidRPr="004F48D7">
        <w:rPr>
          <w:color w:val="313131"/>
          <w:sz w:val="22"/>
          <w:szCs w:val="22"/>
        </w:rPr>
        <w:t xml:space="preserve"> 25,0% maior que 90 animais</w:t>
      </w:r>
      <w:r w:rsidRPr="004F48D7">
        <w:rPr>
          <w:color w:val="313131"/>
          <w:sz w:val="22"/>
          <w:szCs w:val="22"/>
        </w:rPr>
        <w:t>. Quanto ao manejo nutricional, 76,9% dos entrevistados produzem volumoso na propriedade e 65,4% necessitam comprar silagem em alguma época do ano; em 8</w:t>
      </w:r>
      <w:r w:rsidR="001B2143" w:rsidRPr="004F48D7">
        <w:rPr>
          <w:color w:val="313131"/>
          <w:sz w:val="22"/>
          <w:szCs w:val="22"/>
        </w:rPr>
        <w:t>6,5% das propriedades utilizam</w:t>
      </w:r>
      <w:r w:rsidRPr="004F48D7">
        <w:rPr>
          <w:color w:val="313131"/>
          <w:sz w:val="22"/>
          <w:szCs w:val="22"/>
        </w:rPr>
        <w:t xml:space="preserve"> concentrado balanceado para caprinos, em 21,2% uma única ração é utilizada para todas as categorias e em 84,6% os animais são suplementados com sal mineral próprio para espécie. Sobre o manejo de ordenha, em 71,2% das propriedades são realizadas duas ordenha ao dia, em 42,3% a orden</w:t>
      </w:r>
      <w:r w:rsidR="005B1E67" w:rsidRPr="004F48D7">
        <w:rPr>
          <w:color w:val="313131"/>
          <w:sz w:val="22"/>
          <w:szCs w:val="22"/>
        </w:rPr>
        <w:t>ha é mecanizada, em 71,2% executam</w:t>
      </w:r>
      <w:r w:rsidRPr="004F48D7">
        <w:rPr>
          <w:color w:val="313131"/>
          <w:sz w:val="22"/>
          <w:szCs w:val="22"/>
        </w:rPr>
        <w:t xml:space="preserve"> uso de </w:t>
      </w:r>
      <w:proofErr w:type="spellStart"/>
      <w:r w:rsidRPr="004F48D7">
        <w:rPr>
          <w:color w:val="313131"/>
          <w:sz w:val="22"/>
          <w:szCs w:val="22"/>
        </w:rPr>
        <w:t>pré</w:t>
      </w:r>
      <w:proofErr w:type="spellEnd"/>
      <w:r w:rsidRPr="004F48D7">
        <w:rPr>
          <w:color w:val="313131"/>
          <w:sz w:val="22"/>
          <w:szCs w:val="22"/>
        </w:rPr>
        <w:t xml:space="preserve"> e pós-</w:t>
      </w:r>
      <w:proofErr w:type="spellStart"/>
      <w:r w:rsidRPr="004F48D7">
        <w:rPr>
          <w:color w:val="313131"/>
          <w:sz w:val="22"/>
          <w:szCs w:val="22"/>
        </w:rPr>
        <w:t>dipping</w:t>
      </w:r>
      <w:proofErr w:type="spellEnd"/>
      <w:r w:rsidRPr="004F48D7">
        <w:rPr>
          <w:color w:val="313131"/>
          <w:sz w:val="22"/>
          <w:szCs w:val="22"/>
        </w:rPr>
        <w:t xml:space="preserve">, em 90,4% os </w:t>
      </w:r>
      <w:proofErr w:type="spellStart"/>
      <w:r w:rsidRPr="004F48D7">
        <w:rPr>
          <w:color w:val="313131"/>
          <w:sz w:val="22"/>
          <w:szCs w:val="22"/>
        </w:rPr>
        <w:t>ordenhadores</w:t>
      </w:r>
      <w:proofErr w:type="spellEnd"/>
      <w:r w:rsidRPr="004F48D7">
        <w:rPr>
          <w:color w:val="313131"/>
          <w:sz w:val="22"/>
          <w:szCs w:val="22"/>
        </w:rPr>
        <w:t xml:space="preserve"> n</w:t>
      </w:r>
      <w:r w:rsidR="001B2143" w:rsidRPr="004F48D7">
        <w:rPr>
          <w:color w:val="313131"/>
          <w:sz w:val="22"/>
          <w:szCs w:val="22"/>
        </w:rPr>
        <w:t>ão utilizam luvas e 59,6% possuem</w:t>
      </w:r>
      <w:r w:rsidRPr="004F48D7">
        <w:rPr>
          <w:color w:val="313131"/>
          <w:sz w:val="22"/>
          <w:szCs w:val="22"/>
        </w:rPr>
        <w:t xml:space="preserve"> o tanque resfriador para o armazenamento do leite. Somente em 15,4% das propriedades há produção de leite em quantidade homogênea durante todo o ano. </w:t>
      </w:r>
      <w:r w:rsidR="001B2143" w:rsidRPr="004F48D7">
        <w:rPr>
          <w:color w:val="313131"/>
          <w:sz w:val="22"/>
          <w:szCs w:val="22"/>
        </w:rPr>
        <w:t>Em 61,5% das propriedades fazem</w:t>
      </w:r>
      <w:r w:rsidRPr="004F48D7">
        <w:rPr>
          <w:color w:val="313131"/>
          <w:sz w:val="22"/>
          <w:szCs w:val="22"/>
        </w:rPr>
        <w:t xml:space="preserve"> uso de protocolos reprodutivos. Dos produtores entrevistados, 75% usam planilhas de campo para registro de informações, 61,5% acompanham peso ao desmame e à primeira cobertura, 53,8% </w:t>
      </w:r>
      <w:r w:rsidR="005B1E67" w:rsidRPr="004F48D7">
        <w:rPr>
          <w:color w:val="313131"/>
          <w:sz w:val="22"/>
          <w:szCs w:val="22"/>
        </w:rPr>
        <w:t>realizam</w:t>
      </w:r>
      <w:r w:rsidRPr="004F48D7">
        <w:rPr>
          <w:color w:val="313131"/>
          <w:sz w:val="22"/>
          <w:szCs w:val="22"/>
        </w:rPr>
        <w:t xml:space="preserve"> controle leiteiro, porém apenas 38,5% usam o Excel ou outros softwares para análise desses dados e 59,6% recebem assistência técnica especializada. </w:t>
      </w:r>
      <w:r w:rsidR="000640BD" w:rsidRPr="004F48D7">
        <w:rPr>
          <w:color w:val="313131"/>
          <w:sz w:val="22"/>
          <w:szCs w:val="22"/>
        </w:rPr>
        <w:t>C</w:t>
      </w:r>
      <w:r w:rsidR="002103E9" w:rsidRPr="004F48D7">
        <w:rPr>
          <w:color w:val="313131"/>
          <w:sz w:val="22"/>
          <w:szCs w:val="22"/>
        </w:rPr>
        <w:t xml:space="preserve">onstatamos que a caprinocultura leiteira na região sudeste ainda possui heterogeneidade quanto ao tamanho dos </w:t>
      </w:r>
      <w:bookmarkStart w:id="0" w:name="_GoBack"/>
      <w:bookmarkEnd w:id="0"/>
      <w:r w:rsidR="002103E9" w:rsidRPr="004F48D7">
        <w:rPr>
          <w:color w:val="313131"/>
          <w:sz w:val="22"/>
          <w:szCs w:val="22"/>
        </w:rPr>
        <w:t>rebanhos, nível de tecnologia e controle das informações produtivas.</w:t>
      </w:r>
      <w:r w:rsidR="000640BD" w:rsidRPr="004F48D7">
        <w:rPr>
          <w:color w:val="313131"/>
          <w:sz w:val="22"/>
          <w:szCs w:val="22"/>
        </w:rPr>
        <w:t xml:space="preserve"> Neste sentido, a assistência técnica por profissionais especializados é essencial para a orientação desses criadores sobre os diferentes manejos (nutricional, sanitário, reprodutivo) e a implementação de tecnologias e ferramentas de gestão, para obtenção do máximo potencial produtivo.</w:t>
      </w:r>
    </w:p>
    <w:p w14:paraId="782C4D89" w14:textId="3F2A2DBA" w:rsidR="00E715D7" w:rsidRPr="004F48D7" w:rsidRDefault="00E715D7" w:rsidP="004F48D7">
      <w:pPr>
        <w:shd w:val="clear" w:color="auto" w:fill="FFFFFF"/>
        <w:jc w:val="both"/>
        <w:rPr>
          <w:color w:val="313131"/>
          <w:sz w:val="22"/>
          <w:szCs w:val="22"/>
          <w:highlight w:val="white"/>
        </w:rPr>
      </w:pPr>
      <w:r w:rsidRPr="004F48D7">
        <w:rPr>
          <w:color w:val="313131"/>
          <w:sz w:val="22"/>
          <w:szCs w:val="22"/>
        </w:rPr>
        <w:t xml:space="preserve">Palavra-chave: </w:t>
      </w:r>
      <w:r w:rsidR="005B1E67" w:rsidRPr="004F48D7">
        <w:rPr>
          <w:color w:val="313131"/>
          <w:sz w:val="22"/>
          <w:szCs w:val="22"/>
        </w:rPr>
        <w:t xml:space="preserve">Cabras; caprinocultura leiteira; </w:t>
      </w:r>
      <w:r w:rsidRPr="004F48D7">
        <w:rPr>
          <w:color w:val="313131"/>
          <w:sz w:val="22"/>
          <w:szCs w:val="22"/>
        </w:rPr>
        <w:t xml:space="preserve">produção animal. </w:t>
      </w:r>
    </w:p>
    <w:sectPr w:rsidR="00E715D7" w:rsidRPr="004F48D7">
      <w:headerReference w:type="default" r:id="rId9"/>
      <w:pgSz w:w="11905" w:h="16837"/>
      <w:pgMar w:top="993" w:right="1132" w:bottom="709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2744" w14:textId="77777777" w:rsidR="00106220" w:rsidRDefault="00106220">
      <w:r>
        <w:separator/>
      </w:r>
    </w:p>
  </w:endnote>
  <w:endnote w:type="continuationSeparator" w:id="0">
    <w:p w14:paraId="27110A59" w14:textId="77777777" w:rsidR="00106220" w:rsidRDefault="0010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3A1EA" w14:textId="77777777" w:rsidR="00106220" w:rsidRDefault="00106220">
      <w:r>
        <w:separator/>
      </w:r>
    </w:p>
  </w:footnote>
  <w:footnote w:type="continuationSeparator" w:id="0">
    <w:p w14:paraId="73F403D4" w14:textId="77777777" w:rsidR="00106220" w:rsidRDefault="0010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4D7A" w14:textId="77777777" w:rsidR="00B94929" w:rsidRDefault="00A341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b/>
        <w:noProof/>
        <w:color w:val="313131"/>
        <w:sz w:val="28"/>
        <w:szCs w:val="28"/>
        <w:highlight w:val="white"/>
      </w:rPr>
      <w:drawing>
        <wp:inline distT="114300" distB="114300" distL="114300" distR="114300" wp14:anchorId="4C4CF571" wp14:editId="3F70D43B">
          <wp:extent cx="2704382" cy="696278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8104" b="36150"/>
                  <a:stretch>
                    <a:fillRect/>
                  </a:stretch>
                </pic:blipFill>
                <pic:spPr>
                  <a:xfrm>
                    <a:off x="0" y="0"/>
                    <a:ext cx="2704382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175D1"/>
    <w:multiLevelType w:val="multilevel"/>
    <w:tmpl w:val="3104B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29"/>
    <w:rsid w:val="000640BD"/>
    <w:rsid w:val="000D71A2"/>
    <w:rsid w:val="00106220"/>
    <w:rsid w:val="00154265"/>
    <w:rsid w:val="001B2143"/>
    <w:rsid w:val="002103E9"/>
    <w:rsid w:val="002965D5"/>
    <w:rsid w:val="002A3F7F"/>
    <w:rsid w:val="00305E0B"/>
    <w:rsid w:val="00343CD4"/>
    <w:rsid w:val="004F48D7"/>
    <w:rsid w:val="005B1E67"/>
    <w:rsid w:val="006D4CD5"/>
    <w:rsid w:val="0085098F"/>
    <w:rsid w:val="00943FAF"/>
    <w:rsid w:val="00A34122"/>
    <w:rsid w:val="00B94929"/>
    <w:rsid w:val="00BE556F"/>
    <w:rsid w:val="00E619DF"/>
    <w:rsid w:val="00E715D7"/>
    <w:rsid w:val="00F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79CC"/>
  <w15:docId w15:val="{29DC9919-68B6-4EA0-9EE7-99A20B1B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2160"/>
      <w:jc w:val="both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2160"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216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i/>
      <w:sz w:val="28"/>
      <w:szCs w:val="28"/>
    </w:rPr>
  </w:style>
  <w:style w:type="table" w:customStyle="1" w:styleId="8">
    <w:name w:val="8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8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8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A67DE2"/>
    <w:rPr>
      <w:rFonts w:cs="Times New Roman"/>
      <w:color w:val="0000FF"/>
      <w:u w:val="single"/>
    </w:rPr>
  </w:style>
  <w:style w:type="character" w:customStyle="1" w:styleId="hps">
    <w:name w:val="hps"/>
    <w:basedOn w:val="Fontepargpadro"/>
    <w:rsid w:val="00A67DE2"/>
  </w:style>
  <w:style w:type="paragraph" w:styleId="NormalWeb">
    <w:name w:val="Normal (Web)"/>
    <w:basedOn w:val="Normal"/>
    <w:uiPriority w:val="99"/>
    <w:unhideWhenUsed/>
    <w:rsid w:val="00A67DE2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ongtext">
    <w:name w:val="long_text"/>
    <w:basedOn w:val="Fontepargpadro"/>
    <w:rsid w:val="00A67DE2"/>
  </w:style>
  <w:style w:type="paragraph" w:styleId="SemEspaamento">
    <w:name w:val="No Spacing"/>
    <w:uiPriority w:val="1"/>
    <w:qFormat/>
    <w:rsid w:val="00A67DE2"/>
    <w:rPr>
      <w:rFonts w:ascii="Verdana" w:eastAsia="Calibri" w:hAnsi="Verdana"/>
      <w:spacing w:val="-20"/>
      <w:sz w:val="18"/>
      <w:szCs w:val="18"/>
      <w:lang w:eastAsia="en-US"/>
    </w:rPr>
  </w:style>
  <w:style w:type="character" w:styleId="Forte">
    <w:name w:val="Strong"/>
    <w:basedOn w:val="Fontepargpadro"/>
    <w:uiPriority w:val="22"/>
    <w:qFormat/>
    <w:rsid w:val="00450B1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7ADB"/>
  </w:style>
  <w:style w:type="paragraph" w:styleId="Rodap">
    <w:name w:val="footer"/>
    <w:basedOn w:val="Normal"/>
    <w:link w:val="RodapChar"/>
    <w:uiPriority w:val="99"/>
    <w:unhideWhenUsed/>
    <w:rsid w:val="00947A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7AD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7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7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WkNj5mxAHPpPvPbwaQaSiKf6uw==">AMUW2mWUAGvn6gpwId/RKsc+8HFD1sHoimpbsPdQbwV35hhAzb2nopU/uL832IQX5wsClHHgZrlNu7IAWu0oPXbd31VT0O9J2tXZP98NcuBuJDTSjbQ3oxw=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22478C-3795-4C51-BBBA-5D1C0A4F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da Silva</dc:creator>
  <cp:keywords/>
  <dc:description/>
  <cp:lastModifiedBy>Renata</cp:lastModifiedBy>
  <cp:revision>2</cp:revision>
  <dcterms:created xsi:type="dcterms:W3CDTF">2021-10-11T23:01:00Z</dcterms:created>
  <dcterms:modified xsi:type="dcterms:W3CDTF">2021-10-11T23:01:00Z</dcterms:modified>
</cp:coreProperties>
</file>