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6020A" w14:textId="6445227E" w:rsidR="00FF2E4D" w:rsidRPr="00647319" w:rsidRDefault="00527EAA">
      <w:pPr>
        <w:shd w:val="clear" w:color="auto" w:fill="FFFFFF"/>
        <w:spacing w:before="360" w:line="276" w:lineRule="auto"/>
        <w:jc w:val="center"/>
        <w:rPr>
          <w:b/>
          <w:bCs/>
          <w:sz w:val="28"/>
          <w:szCs w:val="28"/>
        </w:rPr>
      </w:pPr>
      <w:r w:rsidRPr="00647319">
        <w:rPr>
          <w:b/>
          <w:bCs/>
          <w:sz w:val="28"/>
          <w:szCs w:val="28"/>
        </w:rPr>
        <w:t>COMPOSIÇÃO DO LEITE DE CABRAS SUPLEMENTA</w:t>
      </w:r>
      <w:r w:rsidR="00007974" w:rsidRPr="00647319">
        <w:rPr>
          <w:b/>
          <w:bCs/>
          <w:sz w:val="28"/>
          <w:szCs w:val="28"/>
        </w:rPr>
        <w:t>DA</w:t>
      </w:r>
      <w:r w:rsidRPr="00647319">
        <w:rPr>
          <w:b/>
          <w:bCs/>
          <w:sz w:val="28"/>
          <w:szCs w:val="28"/>
        </w:rPr>
        <w:t>S ESTRAT</w:t>
      </w:r>
      <w:r w:rsidR="00007974" w:rsidRPr="00647319">
        <w:rPr>
          <w:b/>
          <w:bCs/>
          <w:sz w:val="28"/>
          <w:szCs w:val="28"/>
        </w:rPr>
        <w:t>E</w:t>
      </w:r>
      <w:r w:rsidRPr="00647319">
        <w:rPr>
          <w:b/>
          <w:bCs/>
          <w:sz w:val="28"/>
          <w:szCs w:val="28"/>
        </w:rPr>
        <w:t xml:space="preserve">GICAMENTE COM DIETAS </w:t>
      </w:r>
      <w:r w:rsidR="00007974" w:rsidRPr="00647319">
        <w:rPr>
          <w:b/>
          <w:bCs/>
          <w:sz w:val="28"/>
          <w:szCs w:val="28"/>
        </w:rPr>
        <w:t>DE ALTA CONCENTRAÇÃO ENERGÉ</w:t>
      </w:r>
      <w:r w:rsidR="00BB471D" w:rsidRPr="00647319">
        <w:rPr>
          <w:b/>
          <w:bCs/>
          <w:sz w:val="28"/>
          <w:szCs w:val="28"/>
        </w:rPr>
        <w:t>TICA OU PROPILENOGLICOL</w:t>
      </w:r>
    </w:p>
    <w:p w14:paraId="14890FBA" w14:textId="77777777" w:rsidR="00FF2E4D" w:rsidRPr="00016A32" w:rsidRDefault="009F30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016A32">
        <w:rPr>
          <w:sz w:val="22"/>
          <w:szCs w:val="22"/>
        </w:rPr>
        <w:t>:</w:t>
      </w:r>
    </w:p>
    <w:p w14:paraId="692D2118" w14:textId="72DA8FC4" w:rsidR="00FF2E4D" w:rsidRPr="00016A32" w:rsidRDefault="00E30B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 w:rsidRPr="00E30B49">
        <w:rPr>
          <w:sz w:val="22"/>
          <w:szCs w:val="22"/>
          <w:highlight w:val="white"/>
          <w:u w:val="single"/>
        </w:rPr>
        <w:t>Silva Júnior</w:t>
      </w:r>
      <w:r>
        <w:rPr>
          <w:sz w:val="22"/>
          <w:szCs w:val="22"/>
          <w:highlight w:val="white"/>
          <w:u w:val="single"/>
        </w:rPr>
        <w:t xml:space="preserve"> </w:t>
      </w:r>
      <w:r w:rsidRPr="00E30B49">
        <w:rPr>
          <w:sz w:val="22"/>
          <w:szCs w:val="22"/>
          <w:highlight w:val="white"/>
          <w:u w:val="single"/>
        </w:rPr>
        <w:t>RG</w:t>
      </w:r>
      <w:r w:rsidRPr="00E30B49">
        <w:rPr>
          <w:sz w:val="22"/>
          <w:szCs w:val="22"/>
          <w:highlight w:val="white"/>
          <w:u w:val="single"/>
          <w:vertAlign w:val="superscript"/>
        </w:rPr>
        <w:t>1</w:t>
      </w:r>
      <w:r w:rsidRPr="00016A32">
        <w:rPr>
          <w:sz w:val="22"/>
          <w:szCs w:val="22"/>
          <w:highlight w:val="white"/>
        </w:rPr>
        <w:t>,</w:t>
      </w:r>
      <w:r>
        <w:rPr>
          <w:sz w:val="22"/>
          <w:szCs w:val="22"/>
          <w:highlight w:val="white"/>
        </w:rPr>
        <w:t xml:space="preserve"> </w:t>
      </w:r>
      <w:r w:rsidR="007B2DA4" w:rsidRPr="00E30B49">
        <w:rPr>
          <w:sz w:val="22"/>
          <w:szCs w:val="22"/>
          <w:highlight w:val="white"/>
        </w:rPr>
        <w:t>Oliveira</w:t>
      </w:r>
      <w:r w:rsidR="00BC67BC" w:rsidRPr="00E30B49">
        <w:rPr>
          <w:sz w:val="22"/>
          <w:szCs w:val="22"/>
          <w:highlight w:val="white"/>
        </w:rPr>
        <w:t xml:space="preserve"> </w:t>
      </w:r>
      <w:r w:rsidR="007B2DA4" w:rsidRPr="00E30B49">
        <w:rPr>
          <w:sz w:val="22"/>
          <w:szCs w:val="22"/>
          <w:highlight w:val="white"/>
        </w:rPr>
        <w:t>AM</w:t>
      </w:r>
      <w:r w:rsidR="009F3067" w:rsidRPr="00E30B49">
        <w:rPr>
          <w:sz w:val="22"/>
          <w:szCs w:val="22"/>
          <w:highlight w:val="white"/>
          <w:vertAlign w:val="superscript"/>
        </w:rPr>
        <w:t>1</w:t>
      </w:r>
      <w:r w:rsidR="009F3067" w:rsidRPr="00016A32">
        <w:rPr>
          <w:sz w:val="22"/>
          <w:szCs w:val="22"/>
          <w:highlight w:val="white"/>
        </w:rPr>
        <w:t xml:space="preserve">, </w:t>
      </w:r>
      <w:r w:rsidR="00BC67BC" w:rsidRPr="00016A32">
        <w:rPr>
          <w:sz w:val="22"/>
          <w:szCs w:val="22"/>
          <w:highlight w:val="white"/>
        </w:rPr>
        <w:t>Castro, MSM</w:t>
      </w:r>
      <w:r w:rsidR="00BC67BC" w:rsidRPr="00016A32">
        <w:rPr>
          <w:sz w:val="22"/>
          <w:szCs w:val="22"/>
          <w:highlight w:val="white"/>
          <w:vertAlign w:val="superscript"/>
        </w:rPr>
        <w:t>1</w:t>
      </w:r>
      <w:r w:rsidR="00BC67BC" w:rsidRPr="00016A32">
        <w:rPr>
          <w:sz w:val="22"/>
          <w:szCs w:val="22"/>
          <w:highlight w:val="white"/>
        </w:rPr>
        <w:t xml:space="preserve">, </w:t>
      </w:r>
      <w:r w:rsidR="007B2DA4" w:rsidRPr="00016A32">
        <w:rPr>
          <w:sz w:val="22"/>
          <w:szCs w:val="22"/>
          <w:highlight w:val="white"/>
        </w:rPr>
        <w:t>Veloso</w:t>
      </w:r>
      <w:r w:rsidR="00BC67BC" w:rsidRPr="00016A32">
        <w:rPr>
          <w:sz w:val="22"/>
          <w:szCs w:val="22"/>
          <w:highlight w:val="white"/>
        </w:rPr>
        <w:t xml:space="preserve">, </w:t>
      </w:r>
      <w:r w:rsidR="007B2DA4" w:rsidRPr="00016A32">
        <w:rPr>
          <w:sz w:val="22"/>
          <w:szCs w:val="22"/>
          <w:highlight w:val="white"/>
        </w:rPr>
        <w:t>CM</w:t>
      </w:r>
      <w:r w:rsidR="00BC67BC" w:rsidRPr="00016A32">
        <w:rPr>
          <w:sz w:val="22"/>
          <w:szCs w:val="22"/>
          <w:highlight w:val="white"/>
          <w:vertAlign w:val="superscript"/>
        </w:rPr>
        <w:t>2</w:t>
      </w:r>
    </w:p>
    <w:p w14:paraId="035B7D59" w14:textId="3BB9F07C" w:rsidR="00FF2E4D" w:rsidRPr="00016A32" w:rsidRDefault="00FF2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</w:p>
    <w:p w14:paraId="67E47AD3" w14:textId="77777777" w:rsidR="00FF2E4D" w:rsidRPr="00016A32" w:rsidRDefault="00BC67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16A32">
        <w:rPr>
          <w:sz w:val="22"/>
          <w:szCs w:val="22"/>
          <w:highlight w:val="white"/>
        </w:rPr>
        <w:t>Pós-</w:t>
      </w:r>
      <w:r w:rsidR="009F3067" w:rsidRPr="00016A32">
        <w:rPr>
          <w:sz w:val="22"/>
          <w:szCs w:val="22"/>
          <w:highlight w:val="white"/>
        </w:rPr>
        <w:t xml:space="preserve">Graduação em </w:t>
      </w:r>
      <w:r w:rsidRPr="00016A32">
        <w:rPr>
          <w:sz w:val="22"/>
          <w:szCs w:val="22"/>
          <w:highlight w:val="white"/>
        </w:rPr>
        <w:t>Zootecnia</w:t>
      </w:r>
      <w:r w:rsidR="009F3067" w:rsidRPr="00016A32">
        <w:rPr>
          <w:sz w:val="22"/>
          <w:szCs w:val="22"/>
          <w:highlight w:val="white"/>
        </w:rPr>
        <w:t xml:space="preserve"> na Universidade Federal </w:t>
      </w:r>
      <w:r w:rsidRPr="00016A32">
        <w:rPr>
          <w:sz w:val="22"/>
          <w:szCs w:val="22"/>
          <w:highlight w:val="white"/>
        </w:rPr>
        <w:t>de Viçosa - UFV</w:t>
      </w:r>
      <w:r w:rsidR="009F3067" w:rsidRPr="00016A32">
        <w:rPr>
          <w:sz w:val="22"/>
          <w:szCs w:val="22"/>
          <w:highlight w:val="white"/>
        </w:rPr>
        <w:t xml:space="preserve">, </w:t>
      </w:r>
      <w:r w:rsidRPr="00016A32">
        <w:rPr>
          <w:sz w:val="22"/>
          <w:szCs w:val="22"/>
          <w:highlight w:val="white"/>
        </w:rPr>
        <w:t>Viçosa - MG</w:t>
      </w:r>
      <w:r w:rsidR="009F3067" w:rsidRPr="00016A32">
        <w:rPr>
          <w:sz w:val="22"/>
          <w:szCs w:val="22"/>
          <w:highlight w:val="white"/>
        </w:rPr>
        <w:t xml:space="preserve">. </w:t>
      </w:r>
    </w:p>
    <w:p w14:paraId="4348D309" w14:textId="5D982CF4" w:rsidR="00096DC5" w:rsidRPr="00016A32" w:rsidRDefault="00096DC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16A32">
        <w:rPr>
          <w:sz w:val="22"/>
          <w:szCs w:val="22"/>
        </w:rPr>
        <w:t>Professor</w:t>
      </w:r>
      <w:r w:rsidR="007B2DA4" w:rsidRPr="00016A32">
        <w:rPr>
          <w:sz w:val="22"/>
          <w:szCs w:val="22"/>
        </w:rPr>
        <w:t>a</w:t>
      </w:r>
      <w:r w:rsidRPr="00016A32">
        <w:rPr>
          <w:sz w:val="22"/>
          <w:szCs w:val="22"/>
        </w:rPr>
        <w:t xml:space="preserve"> </w:t>
      </w:r>
      <w:r w:rsidR="007B2DA4" w:rsidRPr="00016A32">
        <w:rPr>
          <w:sz w:val="22"/>
          <w:szCs w:val="22"/>
        </w:rPr>
        <w:t>Associada,</w:t>
      </w:r>
      <w:r w:rsidR="00792DCE" w:rsidRPr="00016A32">
        <w:rPr>
          <w:sz w:val="22"/>
          <w:szCs w:val="22"/>
        </w:rPr>
        <w:t xml:space="preserve"> Departamento de Zootecnia, Universidade Federal de Viçosa – UFV, Viçosa – MG.</w:t>
      </w:r>
    </w:p>
    <w:p w14:paraId="5BD4C6B3" w14:textId="345D5127" w:rsidR="00FF2E4D" w:rsidRPr="00016A32" w:rsidRDefault="009F3067" w:rsidP="00096DC5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016A32">
        <w:rPr>
          <w:sz w:val="22"/>
          <w:szCs w:val="22"/>
          <w:highlight w:val="white"/>
        </w:rPr>
        <w:t>E-mail: </w:t>
      </w:r>
      <w:r w:rsidR="00BB471D" w:rsidRPr="00016A32">
        <w:rPr>
          <w:sz w:val="22"/>
          <w:szCs w:val="22"/>
          <w:u w:val="single"/>
        </w:rPr>
        <w:t>aline.marangon@ufv.br</w:t>
      </w:r>
    </w:p>
    <w:p w14:paraId="0CD7B758" w14:textId="77777777" w:rsidR="00EC2007" w:rsidRPr="00016A32" w:rsidRDefault="00EC2007" w:rsidP="00EC2007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</w:p>
    <w:p w14:paraId="2A9A39A2" w14:textId="3C9B2F03" w:rsidR="00FF2E4D" w:rsidRPr="00016A32" w:rsidRDefault="0059379B" w:rsidP="009A40FD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  <w:r w:rsidRPr="00016A32">
        <w:rPr>
          <w:sz w:val="22"/>
          <w:szCs w:val="22"/>
        </w:rPr>
        <w:t>As alterações fisiológicas e metabólicas</w:t>
      </w:r>
      <w:r w:rsidR="00302127" w:rsidRPr="00016A32">
        <w:rPr>
          <w:sz w:val="22"/>
          <w:szCs w:val="22"/>
        </w:rPr>
        <w:t xml:space="preserve">, como a ocorrência de </w:t>
      </w:r>
      <w:proofErr w:type="spellStart"/>
      <w:r w:rsidR="00302127" w:rsidRPr="00016A32">
        <w:rPr>
          <w:sz w:val="22"/>
          <w:szCs w:val="22"/>
        </w:rPr>
        <w:t>toxemia</w:t>
      </w:r>
      <w:proofErr w:type="spellEnd"/>
      <w:r w:rsidR="00302127" w:rsidRPr="00016A32">
        <w:rPr>
          <w:sz w:val="22"/>
          <w:szCs w:val="22"/>
        </w:rPr>
        <w:t xml:space="preserve"> da gestação</w:t>
      </w:r>
      <w:r w:rsidRPr="00016A32">
        <w:rPr>
          <w:sz w:val="22"/>
          <w:szCs w:val="22"/>
        </w:rPr>
        <w:t xml:space="preserve">, podem alterar a funcionabilidade da glândula mamária durante os estágios iniciais de produção. </w:t>
      </w:r>
      <w:r w:rsidR="00302127" w:rsidRPr="00016A32">
        <w:rPr>
          <w:sz w:val="22"/>
          <w:szCs w:val="22"/>
        </w:rPr>
        <w:t xml:space="preserve">Desta forma, estratégias preventivas da </w:t>
      </w:r>
      <w:proofErr w:type="spellStart"/>
      <w:r w:rsidR="00302127" w:rsidRPr="00016A32">
        <w:rPr>
          <w:sz w:val="22"/>
          <w:szCs w:val="22"/>
        </w:rPr>
        <w:t>toxemia</w:t>
      </w:r>
      <w:proofErr w:type="spellEnd"/>
      <w:r w:rsidR="00302127" w:rsidRPr="00016A32">
        <w:rPr>
          <w:sz w:val="22"/>
          <w:szCs w:val="22"/>
        </w:rPr>
        <w:t xml:space="preserve"> da gestação como a administração de precursores </w:t>
      </w:r>
      <w:proofErr w:type="spellStart"/>
      <w:r w:rsidR="00302127" w:rsidRPr="00016A32">
        <w:rPr>
          <w:sz w:val="22"/>
          <w:szCs w:val="22"/>
        </w:rPr>
        <w:t>gliconeogênicos</w:t>
      </w:r>
      <w:proofErr w:type="spellEnd"/>
      <w:r w:rsidR="00302127" w:rsidRPr="00016A32">
        <w:rPr>
          <w:sz w:val="22"/>
          <w:szCs w:val="22"/>
        </w:rPr>
        <w:t xml:space="preserve"> ou elevação da concentração energética da ração podem </w:t>
      </w:r>
      <w:r w:rsidR="004D7E3B" w:rsidRPr="00016A32">
        <w:rPr>
          <w:sz w:val="22"/>
          <w:szCs w:val="22"/>
        </w:rPr>
        <w:t>alterar</w:t>
      </w:r>
      <w:r w:rsidR="00302127" w:rsidRPr="00016A32">
        <w:rPr>
          <w:sz w:val="22"/>
          <w:szCs w:val="22"/>
        </w:rPr>
        <w:t xml:space="preserve"> a composição do leite e colostro. </w:t>
      </w:r>
      <w:r w:rsidR="00A3235F" w:rsidRPr="00016A32">
        <w:rPr>
          <w:sz w:val="22"/>
          <w:szCs w:val="22"/>
        </w:rPr>
        <w:t xml:space="preserve">Diante </w:t>
      </w:r>
      <w:r w:rsidR="00BB471D" w:rsidRPr="00016A32">
        <w:rPr>
          <w:sz w:val="22"/>
          <w:szCs w:val="22"/>
        </w:rPr>
        <w:t xml:space="preserve">disso, o objetivo deste trabalho foi avaliar </w:t>
      </w:r>
      <w:r w:rsidR="00524ABF" w:rsidRPr="00016A32">
        <w:rPr>
          <w:sz w:val="22"/>
          <w:szCs w:val="22"/>
        </w:rPr>
        <w:t>o</w:t>
      </w:r>
      <w:r w:rsidR="00BB471D" w:rsidRPr="00016A32">
        <w:rPr>
          <w:sz w:val="22"/>
          <w:szCs w:val="22"/>
        </w:rPr>
        <w:t xml:space="preserve"> efeito da</w:t>
      </w:r>
      <w:r w:rsidR="00524ABF" w:rsidRPr="00016A32">
        <w:rPr>
          <w:sz w:val="22"/>
          <w:szCs w:val="22"/>
        </w:rPr>
        <w:t xml:space="preserve"> suplementação de </w:t>
      </w:r>
      <w:proofErr w:type="spellStart"/>
      <w:r w:rsidR="00BB471D" w:rsidRPr="00016A32">
        <w:rPr>
          <w:sz w:val="22"/>
          <w:szCs w:val="22"/>
        </w:rPr>
        <w:t>propilenoglicol</w:t>
      </w:r>
      <w:proofErr w:type="spellEnd"/>
      <w:r w:rsidR="00BB471D" w:rsidRPr="00016A32">
        <w:rPr>
          <w:sz w:val="22"/>
          <w:szCs w:val="22"/>
        </w:rPr>
        <w:t xml:space="preserve"> </w:t>
      </w:r>
      <w:r w:rsidR="004D7E3B" w:rsidRPr="00016A32">
        <w:rPr>
          <w:sz w:val="22"/>
          <w:szCs w:val="22"/>
        </w:rPr>
        <w:t>e</w:t>
      </w:r>
      <w:r w:rsidR="00524ABF" w:rsidRPr="00016A32">
        <w:rPr>
          <w:sz w:val="22"/>
          <w:szCs w:val="22"/>
        </w:rPr>
        <w:t xml:space="preserve"> o aumento </w:t>
      </w:r>
      <w:r w:rsidR="00302127" w:rsidRPr="00016A32">
        <w:rPr>
          <w:sz w:val="22"/>
          <w:szCs w:val="22"/>
        </w:rPr>
        <w:t>da concentração energética</w:t>
      </w:r>
      <w:r w:rsidR="00BB471D" w:rsidRPr="00016A32">
        <w:rPr>
          <w:sz w:val="22"/>
          <w:szCs w:val="22"/>
        </w:rPr>
        <w:t xml:space="preserve"> sobre </w:t>
      </w:r>
      <w:r w:rsidR="00524ABF" w:rsidRPr="00016A32">
        <w:rPr>
          <w:sz w:val="22"/>
          <w:szCs w:val="22"/>
        </w:rPr>
        <w:t>a composição do</w:t>
      </w:r>
      <w:r w:rsidR="00BB471D" w:rsidRPr="00016A32">
        <w:rPr>
          <w:sz w:val="22"/>
          <w:szCs w:val="22"/>
        </w:rPr>
        <w:t xml:space="preserve"> colostro e leite. </w:t>
      </w:r>
      <w:r w:rsidR="00647319" w:rsidRPr="00647319">
        <w:rPr>
          <w:sz w:val="22"/>
          <w:szCs w:val="22"/>
        </w:rPr>
        <w:t xml:space="preserve">O experimento </w:t>
      </w:r>
      <w:r w:rsidR="00647319">
        <w:rPr>
          <w:sz w:val="22"/>
          <w:szCs w:val="22"/>
        </w:rPr>
        <w:t>foi</w:t>
      </w:r>
      <w:r w:rsidR="00647319" w:rsidRPr="00647319">
        <w:rPr>
          <w:sz w:val="22"/>
          <w:szCs w:val="22"/>
        </w:rPr>
        <w:t xml:space="preserve"> conduzido</w:t>
      </w:r>
      <w:r w:rsidR="00647319">
        <w:rPr>
          <w:sz w:val="22"/>
          <w:szCs w:val="22"/>
        </w:rPr>
        <w:t xml:space="preserve"> </w:t>
      </w:r>
      <w:r w:rsidR="00647319" w:rsidRPr="00647319">
        <w:rPr>
          <w:sz w:val="22"/>
          <w:szCs w:val="22"/>
        </w:rPr>
        <w:t>na Unidade de Ensino, Pesquisa e Extensão em Caprinocultura da Universidade Federal</w:t>
      </w:r>
      <w:r w:rsidR="00647319">
        <w:rPr>
          <w:sz w:val="22"/>
          <w:szCs w:val="22"/>
        </w:rPr>
        <w:t xml:space="preserve"> </w:t>
      </w:r>
      <w:r w:rsidR="00647319" w:rsidRPr="00647319">
        <w:rPr>
          <w:sz w:val="22"/>
          <w:szCs w:val="22"/>
        </w:rPr>
        <w:t>de Viçosa</w:t>
      </w:r>
      <w:r w:rsidR="00647319">
        <w:rPr>
          <w:sz w:val="22"/>
          <w:szCs w:val="22"/>
        </w:rPr>
        <w:t xml:space="preserve">, sendo </w:t>
      </w:r>
      <w:r w:rsidR="00BB471D" w:rsidRPr="00016A32">
        <w:rPr>
          <w:sz w:val="22"/>
          <w:szCs w:val="22"/>
        </w:rPr>
        <w:t>utilizadas 48 cabras gestantes</w:t>
      </w:r>
      <w:r w:rsidR="00524ABF" w:rsidRPr="00016A32">
        <w:rPr>
          <w:sz w:val="22"/>
          <w:szCs w:val="22"/>
        </w:rPr>
        <w:t xml:space="preserve"> distribuídas aleatoriamente em </w:t>
      </w:r>
      <w:r w:rsidR="00A3235F" w:rsidRPr="00016A32">
        <w:rPr>
          <w:sz w:val="22"/>
          <w:szCs w:val="22"/>
        </w:rPr>
        <w:t>três</w:t>
      </w:r>
      <w:r w:rsidR="00524ABF" w:rsidRPr="00016A32">
        <w:rPr>
          <w:sz w:val="22"/>
          <w:szCs w:val="22"/>
        </w:rPr>
        <w:t xml:space="preserve"> tratamentos que consistiam: </w:t>
      </w:r>
      <w:r w:rsidR="00A3235F" w:rsidRPr="00016A32">
        <w:rPr>
          <w:sz w:val="22"/>
          <w:szCs w:val="22"/>
        </w:rPr>
        <w:t xml:space="preserve">grupo controle (GC) animais que receberam somente </w:t>
      </w:r>
      <w:r w:rsidR="00381788" w:rsidRPr="00016A32">
        <w:rPr>
          <w:sz w:val="22"/>
          <w:szCs w:val="22"/>
        </w:rPr>
        <w:t>dieta</w:t>
      </w:r>
      <w:r w:rsidR="00A3235F" w:rsidRPr="00016A32">
        <w:rPr>
          <w:sz w:val="22"/>
          <w:szCs w:val="22"/>
        </w:rPr>
        <w:t xml:space="preserve"> para o atendimento da demanda </w:t>
      </w:r>
      <w:r w:rsidR="00381788" w:rsidRPr="00016A32">
        <w:rPr>
          <w:sz w:val="22"/>
          <w:szCs w:val="22"/>
        </w:rPr>
        <w:t>fisiológica</w:t>
      </w:r>
      <w:r w:rsidR="00A3235F" w:rsidRPr="00016A32">
        <w:rPr>
          <w:sz w:val="22"/>
          <w:szCs w:val="22"/>
        </w:rPr>
        <w:t xml:space="preserve">; grupo </w:t>
      </w:r>
      <w:proofErr w:type="spellStart"/>
      <w:r w:rsidR="00A3235F" w:rsidRPr="00016A32">
        <w:rPr>
          <w:sz w:val="22"/>
          <w:szCs w:val="22"/>
        </w:rPr>
        <w:t>propilenoglicol</w:t>
      </w:r>
      <w:proofErr w:type="spellEnd"/>
      <w:r w:rsidR="00A3235F" w:rsidRPr="00016A32">
        <w:rPr>
          <w:sz w:val="22"/>
          <w:szCs w:val="22"/>
        </w:rPr>
        <w:t xml:space="preserve"> (GP), animais que receberam</w:t>
      </w:r>
      <w:r w:rsidR="00381788" w:rsidRPr="00016A32">
        <w:rPr>
          <w:sz w:val="22"/>
          <w:szCs w:val="22"/>
        </w:rPr>
        <w:t xml:space="preserve"> 90 </w:t>
      </w:r>
      <w:proofErr w:type="spellStart"/>
      <w:r w:rsidR="00381788" w:rsidRPr="00016A32">
        <w:rPr>
          <w:sz w:val="22"/>
          <w:szCs w:val="22"/>
        </w:rPr>
        <w:t>mL</w:t>
      </w:r>
      <w:proofErr w:type="spellEnd"/>
      <w:r w:rsidR="00381788" w:rsidRPr="00016A32">
        <w:rPr>
          <w:sz w:val="22"/>
          <w:szCs w:val="22"/>
        </w:rPr>
        <w:t xml:space="preserve"> de </w:t>
      </w:r>
      <w:proofErr w:type="spellStart"/>
      <w:r w:rsidR="00A3235F" w:rsidRPr="00016A32">
        <w:rPr>
          <w:sz w:val="22"/>
          <w:szCs w:val="22"/>
        </w:rPr>
        <w:t>propilenoglicol</w:t>
      </w:r>
      <w:proofErr w:type="spellEnd"/>
      <w:r w:rsidR="00A3235F" w:rsidRPr="00016A32">
        <w:rPr>
          <w:sz w:val="22"/>
          <w:szCs w:val="22"/>
        </w:rPr>
        <w:t xml:space="preserve"> </w:t>
      </w:r>
      <w:r w:rsidR="00381788" w:rsidRPr="00016A32">
        <w:rPr>
          <w:sz w:val="22"/>
          <w:szCs w:val="22"/>
        </w:rPr>
        <w:t>por via oral, uma vez ao dia e dieta para o ate</w:t>
      </w:r>
      <w:r w:rsidR="00007974" w:rsidRPr="00016A32">
        <w:rPr>
          <w:sz w:val="22"/>
          <w:szCs w:val="22"/>
        </w:rPr>
        <w:t>ndimento da demanda fisiológica e</w:t>
      </w:r>
      <w:r w:rsidR="00381788" w:rsidRPr="00016A32">
        <w:rPr>
          <w:sz w:val="22"/>
          <w:szCs w:val="22"/>
        </w:rPr>
        <w:t xml:space="preserve"> grupo dieta energética (GE), animais que receberam somente </w:t>
      </w:r>
      <w:r w:rsidR="004D7E3B" w:rsidRPr="00016A32">
        <w:rPr>
          <w:sz w:val="22"/>
          <w:szCs w:val="22"/>
        </w:rPr>
        <w:t>dieta</w:t>
      </w:r>
      <w:r w:rsidR="00381788" w:rsidRPr="00016A32">
        <w:rPr>
          <w:sz w:val="22"/>
          <w:szCs w:val="22"/>
        </w:rPr>
        <w:t xml:space="preserve"> com aumento de 15% de energia em relação a exigência </w:t>
      </w:r>
      <w:r w:rsidR="00007974" w:rsidRPr="00016A32">
        <w:rPr>
          <w:sz w:val="22"/>
          <w:szCs w:val="22"/>
        </w:rPr>
        <w:t>energética</w:t>
      </w:r>
      <w:r w:rsidR="00381788" w:rsidRPr="00016A32">
        <w:rPr>
          <w:sz w:val="22"/>
          <w:szCs w:val="22"/>
        </w:rPr>
        <w:t xml:space="preserve">. Os tratamentos aconteceram durante o período de transição, de 14 dias pré-parto a 14 dias pós-parto. </w:t>
      </w:r>
      <w:r w:rsidR="00BB471D" w:rsidRPr="00016A32">
        <w:rPr>
          <w:sz w:val="22"/>
          <w:szCs w:val="22"/>
        </w:rPr>
        <w:t xml:space="preserve">Foram coletadas amostras de leite logo após o parto, 7, 14 e 21 dias de lactação. As amostras de leite e colostro foram avaliadas para composição através do método de espectrometria de absorção no infravermelho médio (ISO 9622 | IDF 141), CCS através de </w:t>
      </w:r>
      <w:proofErr w:type="spellStart"/>
      <w:r w:rsidR="00BB471D" w:rsidRPr="00016A32">
        <w:rPr>
          <w:sz w:val="22"/>
          <w:szCs w:val="22"/>
        </w:rPr>
        <w:t>citometria</w:t>
      </w:r>
      <w:proofErr w:type="spellEnd"/>
      <w:r w:rsidR="00BB471D" w:rsidRPr="00016A32">
        <w:rPr>
          <w:sz w:val="22"/>
          <w:szCs w:val="22"/>
        </w:rPr>
        <w:t xml:space="preserve"> de fluxo (ISO 13366-2 | IDF 148-2) e ureia através da espectrometria de absorção no infravermelho. Os dados foram submetidos ao teste F a 5% de probabilidade de confiança, através da Análise de Variância (ANOVA) e em seguida o teste </w:t>
      </w:r>
      <w:proofErr w:type="spellStart"/>
      <w:r w:rsidR="00BB471D" w:rsidRPr="00016A32">
        <w:rPr>
          <w:sz w:val="22"/>
          <w:szCs w:val="22"/>
        </w:rPr>
        <w:t>Tukey</w:t>
      </w:r>
      <w:proofErr w:type="spellEnd"/>
      <w:r w:rsidR="00BB471D" w:rsidRPr="00016A32">
        <w:rPr>
          <w:sz w:val="22"/>
          <w:szCs w:val="22"/>
        </w:rPr>
        <w:t xml:space="preserve"> de comparação de múltiplas médias a 5% de significância para um delineamento inteiramente casualizado no programa estatístico R.</w:t>
      </w:r>
      <w:r w:rsidR="002A77F2" w:rsidRPr="00016A32">
        <w:rPr>
          <w:sz w:val="22"/>
          <w:szCs w:val="22"/>
        </w:rPr>
        <w:t xml:space="preserve"> </w:t>
      </w:r>
      <w:r w:rsidR="005B1F40" w:rsidRPr="00016A32">
        <w:rPr>
          <w:sz w:val="22"/>
          <w:szCs w:val="22"/>
        </w:rPr>
        <w:t>Foi</w:t>
      </w:r>
      <w:r w:rsidR="002A77F2" w:rsidRPr="00016A32">
        <w:rPr>
          <w:sz w:val="22"/>
          <w:szCs w:val="22"/>
        </w:rPr>
        <w:t xml:space="preserve"> observada</w:t>
      </w:r>
      <w:r w:rsidR="00B37B86" w:rsidRPr="00016A32">
        <w:rPr>
          <w:sz w:val="22"/>
          <w:szCs w:val="22"/>
        </w:rPr>
        <w:t xml:space="preserve"> maiores concentrações de ure</w:t>
      </w:r>
      <w:r w:rsidR="009A40FD" w:rsidRPr="00016A32">
        <w:rPr>
          <w:sz w:val="22"/>
          <w:szCs w:val="22"/>
        </w:rPr>
        <w:t>ia no leite no GC em relação ao GE, enquanto o GP foi semelhante entre os grupos (23,9</w:t>
      </w:r>
      <w:r w:rsidR="009A40FD" w:rsidRPr="00016A32">
        <w:rPr>
          <w:sz w:val="22"/>
          <w:szCs w:val="22"/>
          <w:vertAlign w:val="superscript"/>
        </w:rPr>
        <w:t>a</w:t>
      </w:r>
      <w:r w:rsidR="009A40FD" w:rsidRPr="00016A32">
        <w:rPr>
          <w:sz w:val="22"/>
          <w:szCs w:val="22"/>
        </w:rPr>
        <w:t>, 13,6</w:t>
      </w:r>
      <w:r w:rsidR="009A40FD" w:rsidRPr="00016A32">
        <w:rPr>
          <w:sz w:val="22"/>
          <w:szCs w:val="22"/>
          <w:vertAlign w:val="superscript"/>
        </w:rPr>
        <w:t>b</w:t>
      </w:r>
      <w:r w:rsidR="009A40FD" w:rsidRPr="00016A32">
        <w:rPr>
          <w:sz w:val="22"/>
          <w:szCs w:val="22"/>
        </w:rPr>
        <w:t>, 18,3</w:t>
      </w:r>
      <w:r w:rsidR="009A40FD" w:rsidRPr="00016A32">
        <w:rPr>
          <w:sz w:val="22"/>
          <w:szCs w:val="22"/>
          <w:vertAlign w:val="superscript"/>
        </w:rPr>
        <w:t>ab</w:t>
      </w:r>
      <w:r w:rsidR="009A40FD" w:rsidRPr="00016A32">
        <w:rPr>
          <w:sz w:val="22"/>
          <w:szCs w:val="22"/>
        </w:rPr>
        <w:t xml:space="preserve">, p&lt;0,05, CV 62,5%). Não foi observada diferença entre os outros parâmetros quanto a suplementação. </w:t>
      </w:r>
      <w:r w:rsidR="004D7E3B" w:rsidRPr="00016A32">
        <w:rPr>
          <w:sz w:val="22"/>
          <w:szCs w:val="22"/>
        </w:rPr>
        <w:t xml:space="preserve">A administração oral de </w:t>
      </w:r>
      <w:proofErr w:type="spellStart"/>
      <w:r w:rsidR="004D7E3B" w:rsidRPr="00016A32">
        <w:rPr>
          <w:sz w:val="22"/>
          <w:szCs w:val="22"/>
        </w:rPr>
        <w:t>propilenoglicol</w:t>
      </w:r>
      <w:proofErr w:type="spellEnd"/>
      <w:r w:rsidR="004D7E3B" w:rsidRPr="00016A32">
        <w:rPr>
          <w:sz w:val="22"/>
          <w:szCs w:val="22"/>
        </w:rPr>
        <w:t xml:space="preserve"> ou o aumento da concentração energética da ração no período de transição alterou as concentrações de ureia no leite e colostro em cabras leiteiras</w:t>
      </w:r>
      <w:r w:rsidR="001B0DAE">
        <w:rPr>
          <w:sz w:val="22"/>
          <w:szCs w:val="22"/>
        </w:rPr>
        <w:t>, mas não modificou os outros componentes do leite, desta maneira, sua utilização deve ter foco na prevenção de doenças metabólicas.</w:t>
      </w:r>
      <w:bookmarkStart w:id="0" w:name="_GoBack"/>
      <w:bookmarkEnd w:id="0"/>
    </w:p>
    <w:sectPr w:rsidR="00FF2E4D" w:rsidRPr="00016A32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58F4E" w14:textId="77777777" w:rsidR="00EF766E" w:rsidRDefault="00EF766E">
      <w:r>
        <w:separator/>
      </w:r>
    </w:p>
  </w:endnote>
  <w:endnote w:type="continuationSeparator" w:id="0">
    <w:p w14:paraId="334E47E0" w14:textId="77777777" w:rsidR="00EF766E" w:rsidRDefault="00EF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D91C4" w14:textId="77777777" w:rsidR="00EF766E" w:rsidRDefault="00EF766E">
      <w:r>
        <w:separator/>
      </w:r>
    </w:p>
  </w:footnote>
  <w:footnote w:type="continuationSeparator" w:id="0">
    <w:p w14:paraId="2E403017" w14:textId="77777777" w:rsidR="00EF766E" w:rsidRDefault="00EF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9444D" w14:textId="77777777" w:rsidR="00FF2E4D" w:rsidRDefault="009F30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54A736AE" wp14:editId="2DE99B3C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57669"/>
    <w:multiLevelType w:val="multilevel"/>
    <w:tmpl w:val="B4AE0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E4D"/>
    <w:rsid w:val="00007974"/>
    <w:rsid w:val="00016A32"/>
    <w:rsid w:val="00050387"/>
    <w:rsid w:val="00096DC5"/>
    <w:rsid w:val="000B08C5"/>
    <w:rsid w:val="000E1EC4"/>
    <w:rsid w:val="001572F4"/>
    <w:rsid w:val="001B0DAE"/>
    <w:rsid w:val="00281AB1"/>
    <w:rsid w:val="002A77F2"/>
    <w:rsid w:val="002B7258"/>
    <w:rsid w:val="00302127"/>
    <w:rsid w:val="003437DB"/>
    <w:rsid w:val="00381788"/>
    <w:rsid w:val="003F71E2"/>
    <w:rsid w:val="004672A0"/>
    <w:rsid w:val="004D7E3B"/>
    <w:rsid w:val="00524ABF"/>
    <w:rsid w:val="00527EAA"/>
    <w:rsid w:val="0059379B"/>
    <w:rsid w:val="005B1F40"/>
    <w:rsid w:val="005F2DEE"/>
    <w:rsid w:val="00647319"/>
    <w:rsid w:val="006D58EF"/>
    <w:rsid w:val="00792DCE"/>
    <w:rsid w:val="007B2DA4"/>
    <w:rsid w:val="00980683"/>
    <w:rsid w:val="009A40FD"/>
    <w:rsid w:val="009E2FA6"/>
    <w:rsid w:val="009F3067"/>
    <w:rsid w:val="00A31C05"/>
    <w:rsid w:val="00A3235F"/>
    <w:rsid w:val="00B37B86"/>
    <w:rsid w:val="00B90347"/>
    <w:rsid w:val="00BB471D"/>
    <w:rsid w:val="00BC67BC"/>
    <w:rsid w:val="00C245E8"/>
    <w:rsid w:val="00CB6A21"/>
    <w:rsid w:val="00D0307B"/>
    <w:rsid w:val="00D257A4"/>
    <w:rsid w:val="00DF0CEF"/>
    <w:rsid w:val="00E30B49"/>
    <w:rsid w:val="00EC2007"/>
    <w:rsid w:val="00EF766E"/>
    <w:rsid w:val="00F17FB1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AB77"/>
  <w15:docId w15:val="{E1704100-222B-463A-B5AC-F05EEE11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Ronaldo Gomes</cp:lastModifiedBy>
  <cp:revision>18</cp:revision>
  <dcterms:created xsi:type="dcterms:W3CDTF">2019-07-02T06:44:00Z</dcterms:created>
  <dcterms:modified xsi:type="dcterms:W3CDTF">2021-10-08T14:13:00Z</dcterms:modified>
</cp:coreProperties>
</file>