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87B" w14:textId="18615D55" w:rsidR="009E3693" w:rsidRDefault="0085223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9FF">
        <w:rPr>
          <w:rFonts w:ascii="Times New Roman" w:hAnsi="Times New Roman"/>
          <w:b/>
          <w:color w:val="000000" w:themeColor="text1"/>
          <w:sz w:val="24"/>
          <w:szCs w:val="24"/>
        </w:rPr>
        <w:t>ANÁLISE DO</w:t>
      </w:r>
      <w:r w:rsidR="00D52D2E" w:rsidRPr="0085223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52D2E" w:rsidRPr="00D52D2E">
        <w:rPr>
          <w:rFonts w:ascii="Times New Roman" w:hAnsi="Times New Roman"/>
          <w:b/>
          <w:sz w:val="24"/>
          <w:szCs w:val="24"/>
        </w:rPr>
        <w:t xml:space="preserve">USO E OCUPAÇÃO DO SOLO </w:t>
      </w:r>
      <w:r>
        <w:rPr>
          <w:rFonts w:ascii="Times New Roman" w:hAnsi="Times New Roman"/>
          <w:b/>
          <w:sz w:val="24"/>
          <w:szCs w:val="24"/>
        </w:rPr>
        <w:t>EM</w:t>
      </w:r>
      <w:r w:rsidR="00D52D2E" w:rsidRPr="00D52D2E">
        <w:rPr>
          <w:rFonts w:ascii="Times New Roman" w:hAnsi="Times New Roman"/>
          <w:b/>
          <w:sz w:val="24"/>
          <w:szCs w:val="24"/>
        </w:rPr>
        <w:t xml:space="preserve"> DIAMANTINA</w:t>
      </w:r>
      <w:r w:rsidR="00D52D2E">
        <w:rPr>
          <w:rFonts w:ascii="Times New Roman" w:hAnsi="Times New Roman"/>
          <w:b/>
          <w:sz w:val="24"/>
          <w:szCs w:val="24"/>
        </w:rPr>
        <w:t>-</w:t>
      </w:r>
      <w:r w:rsidR="00D52D2E" w:rsidRPr="00D52D2E">
        <w:rPr>
          <w:rFonts w:ascii="Times New Roman" w:hAnsi="Times New Roman"/>
          <w:b/>
          <w:sz w:val="24"/>
          <w:szCs w:val="24"/>
        </w:rPr>
        <w:t>MG</w:t>
      </w:r>
    </w:p>
    <w:p w14:paraId="62E656FA" w14:textId="5CDA8906" w:rsidR="009E3693" w:rsidRPr="00FC2EB3" w:rsidRDefault="00362AE1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Simone</w:t>
      </w:r>
      <w:r w:rsidR="008A39FF">
        <w:rPr>
          <w:rFonts w:ascii="Times New Roman" w:hAnsi="Times New Roman"/>
          <w:b/>
          <w:sz w:val="24"/>
          <w:szCs w:val="24"/>
        </w:rPr>
        <w:t xml:space="preserve"> Gonçalves de Oliveira</w:t>
      </w:r>
      <w:r w:rsidR="00B6666A" w:rsidRPr="00FC2EB3">
        <w:rPr>
          <w:rFonts w:ascii="Times New Roman" w:hAnsi="Times New Roman"/>
          <w:b/>
          <w:sz w:val="24"/>
          <w:szCs w:val="24"/>
        </w:rPr>
        <w:t>¹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Gildriano Soares de Oliveira</w:t>
      </w:r>
      <w:r w:rsidR="006539DB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39A399AD" w14:textId="77777777" w:rsidR="00B6666A" w:rsidRPr="006539DB" w:rsidRDefault="00B6666A" w:rsidP="00053C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611724" w14:textId="5CE5077A" w:rsidR="0061543B" w:rsidRPr="006539DB" w:rsidRDefault="00B6666A" w:rsidP="006539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9DB">
        <w:rPr>
          <w:rFonts w:ascii="Times New Roman" w:hAnsi="Times New Roman"/>
          <w:sz w:val="24"/>
          <w:szCs w:val="24"/>
          <w:vertAlign w:val="superscript"/>
        </w:rPr>
        <w:t>1</w:t>
      </w:r>
      <w:r w:rsidRPr="006539DB">
        <w:rPr>
          <w:rFonts w:ascii="Times New Roman" w:hAnsi="Times New Roman"/>
          <w:sz w:val="24"/>
          <w:szCs w:val="24"/>
        </w:rPr>
        <w:t xml:space="preserve"> </w:t>
      </w:r>
      <w:r w:rsidR="006539DB" w:rsidRPr="006539DB">
        <w:rPr>
          <w:rFonts w:ascii="Times New Roman" w:hAnsi="Times New Roman"/>
          <w:sz w:val="24"/>
          <w:szCs w:val="24"/>
        </w:rPr>
        <w:t>Instituto Federal de Educação, Ciência e Tecnologia de Minas Gerais, São João Evangelista, MG</w:t>
      </w:r>
      <w:r w:rsidRPr="006539DB">
        <w:rPr>
          <w:rFonts w:ascii="Times New Roman" w:hAnsi="Times New Roman"/>
          <w:sz w:val="24"/>
          <w:szCs w:val="24"/>
        </w:rPr>
        <w:t xml:space="preserve">, </w:t>
      </w:r>
      <w:r w:rsidR="00C8227A" w:rsidRPr="006539DB">
        <w:rPr>
          <w:rFonts w:ascii="Times New Roman" w:hAnsi="Times New Roman"/>
          <w:sz w:val="24"/>
          <w:szCs w:val="24"/>
        </w:rPr>
        <w:t>(</w:t>
      </w:r>
      <w:r w:rsidR="006539DB" w:rsidRPr="006539DB">
        <w:rPr>
          <w:rFonts w:ascii="Times New Roman" w:hAnsi="Times New Roman"/>
          <w:sz w:val="24"/>
          <w:szCs w:val="24"/>
        </w:rPr>
        <w:t>simoneoliveira56@hotmail.com</w:t>
      </w:r>
      <w:r w:rsidR="00C8227A" w:rsidRPr="006539DB">
        <w:rPr>
          <w:rFonts w:ascii="Times New Roman" w:hAnsi="Times New Roman"/>
          <w:sz w:val="24"/>
          <w:szCs w:val="24"/>
        </w:rPr>
        <w:t>)</w:t>
      </w:r>
      <w:r w:rsidR="006539DB">
        <w:rPr>
          <w:rFonts w:ascii="Times New Roman" w:hAnsi="Times New Roman"/>
          <w:sz w:val="24"/>
          <w:szCs w:val="24"/>
        </w:rPr>
        <w:t>;</w:t>
      </w:r>
      <w:r w:rsidRPr="006539DB">
        <w:rPr>
          <w:rFonts w:ascii="Times New Roman" w:hAnsi="Times New Roman"/>
          <w:sz w:val="24"/>
          <w:szCs w:val="24"/>
        </w:rPr>
        <w:t xml:space="preserve"> </w:t>
      </w:r>
    </w:p>
    <w:p w14:paraId="7F9DF476" w14:textId="77777777" w:rsidR="006539DB" w:rsidRDefault="006539DB" w:rsidP="006539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3D4FE" w14:textId="56CD08A3" w:rsidR="00B6666A" w:rsidRDefault="0061543B" w:rsidP="006539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BC432D" w:rsidRPr="00BC432D">
        <w:rPr>
          <w:rFonts w:ascii="Times New Roman" w:hAnsi="Times New Roman"/>
          <w:sz w:val="24"/>
          <w:szCs w:val="24"/>
        </w:rPr>
        <w:t xml:space="preserve">O presente trabalho teve como objetivo </w:t>
      </w:r>
      <w:r>
        <w:rPr>
          <w:rFonts w:ascii="Times New Roman" w:hAnsi="Times New Roman"/>
          <w:sz w:val="24"/>
          <w:szCs w:val="24"/>
        </w:rPr>
        <w:t xml:space="preserve">resumo </w:t>
      </w:r>
      <w:r w:rsidR="00BC432D" w:rsidRPr="00BC432D">
        <w:rPr>
          <w:rFonts w:ascii="Times New Roman" w:hAnsi="Times New Roman"/>
          <w:sz w:val="24"/>
          <w:szCs w:val="24"/>
        </w:rPr>
        <w:t>realizar a digitalização manual e classificação visual para elaboração do mapa de uso e ocupação do solo da região de Diamantina-MG.</w:t>
      </w:r>
      <w:r w:rsidR="00BC432D">
        <w:rPr>
          <w:rFonts w:ascii="Times New Roman" w:hAnsi="Times New Roman"/>
          <w:sz w:val="24"/>
          <w:szCs w:val="24"/>
        </w:rPr>
        <w:t xml:space="preserve"> Utilizou-se </w:t>
      </w:r>
      <w:r w:rsidR="00BC432D" w:rsidRPr="00BC432D">
        <w:rPr>
          <w:rFonts w:ascii="Times New Roman" w:hAnsi="Times New Roman"/>
          <w:sz w:val="24"/>
          <w:szCs w:val="24"/>
        </w:rPr>
        <w:t>aquisição das imagens orbitais pela plataforma do INPE disponíveis gratuitamente, para realizar a escolha e delimitação da área.</w:t>
      </w:r>
      <w:r w:rsidR="00D52D2E" w:rsidRPr="00D52D2E">
        <w:t xml:space="preserve"> </w:t>
      </w:r>
      <w:r w:rsidR="00D52D2E" w:rsidRPr="00D52D2E">
        <w:rPr>
          <w:rFonts w:ascii="Times New Roman" w:hAnsi="Times New Roman"/>
          <w:sz w:val="24"/>
          <w:szCs w:val="24"/>
        </w:rPr>
        <w:t>No ArcMap®️ realizou-se a configuração do sistema de coordenadas do projeto para SIRGAS 2000 UTM 22S, a composição RGB das bandas (B3, B2, B1; 8 m de resolução) e posteriormente a fusão (B0; 2 m de resolução). Após, importou-se o shape de delimitação da área e recortou-</w:t>
      </w:r>
      <w:r w:rsidR="00D52D2E">
        <w:rPr>
          <w:rFonts w:ascii="Times New Roman" w:hAnsi="Times New Roman"/>
          <w:sz w:val="24"/>
          <w:szCs w:val="24"/>
        </w:rPr>
        <w:t xml:space="preserve">a. Realizou-se a </w:t>
      </w:r>
      <w:r w:rsidR="00D52D2E" w:rsidRPr="00AE0F93">
        <w:rPr>
          <w:rFonts w:ascii="Times New Roman" w:hAnsi="Times New Roman"/>
          <w:sz w:val="24"/>
          <w:szCs w:val="24"/>
        </w:rPr>
        <w:t>vetorização manual</w:t>
      </w:r>
      <w:r w:rsidR="00D52D2E">
        <w:rPr>
          <w:rFonts w:ascii="Times New Roman" w:hAnsi="Times New Roman"/>
          <w:sz w:val="24"/>
          <w:szCs w:val="24"/>
        </w:rPr>
        <w:t xml:space="preserve"> e </w:t>
      </w:r>
      <w:r w:rsidR="00D52D2E" w:rsidRPr="00AE0F93">
        <w:rPr>
          <w:rFonts w:ascii="Times New Roman" w:hAnsi="Times New Roman"/>
          <w:sz w:val="24"/>
          <w:szCs w:val="24"/>
        </w:rPr>
        <w:t>a tabulação cruzada</w:t>
      </w:r>
      <w:r w:rsidR="00D52D2E">
        <w:rPr>
          <w:rFonts w:ascii="Times New Roman" w:hAnsi="Times New Roman"/>
          <w:sz w:val="24"/>
          <w:szCs w:val="24"/>
        </w:rPr>
        <w:t>.</w:t>
      </w:r>
      <w:r w:rsidR="00D52D2E" w:rsidRPr="00D52D2E">
        <w:t xml:space="preserve"> </w:t>
      </w:r>
      <w:r w:rsidR="00D52D2E" w:rsidRPr="00D52D2E">
        <w:rPr>
          <w:rFonts w:ascii="Times New Roman" w:hAnsi="Times New Roman"/>
          <w:sz w:val="24"/>
          <w:szCs w:val="24"/>
        </w:rPr>
        <w:t xml:space="preserve">Conforme </w:t>
      </w:r>
      <w:r w:rsidR="00D52D2E">
        <w:rPr>
          <w:rFonts w:ascii="Times New Roman" w:hAnsi="Times New Roman"/>
          <w:sz w:val="24"/>
          <w:szCs w:val="24"/>
        </w:rPr>
        <w:t>as análises</w:t>
      </w:r>
      <w:r w:rsidR="00D52D2E" w:rsidRPr="00D52D2E">
        <w:rPr>
          <w:rFonts w:ascii="Times New Roman" w:hAnsi="Times New Roman"/>
          <w:sz w:val="24"/>
          <w:szCs w:val="24"/>
        </w:rPr>
        <w:t xml:space="preserve"> realizad</w:t>
      </w:r>
      <w:r w:rsidR="00D52D2E">
        <w:rPr>
          <w:rFonts w:ascii="Times New Roman" w:hAnsi="Times New Roman"/>
          <w:sz w:val="24"/>
          <w:szCs w:val="24"/>
        </w:rPr>
        <w:t>a</w:t>
      </w:r>
      <w:r w:rsidR="00D52D2E" w:rsidRPr="00D52D2E">
        <w:rPr>
          <w:rFonts w:ascii="Times New Roman" w:hAnsi="Times New Roman"/>
          <w:sz w:val="24"/>
          <w:szCs w:val="24"/>
        </w:rPr>
        <w:t>s</w:t>
      </w:r>
      <w:r w:rsidR="00D52D2E">
        <w:rPr>
          <w:rFonts w:ascii="Times New Roman" w:hAnsi="Times New Roman"/>
          <w:sz w:val="24"/>
          <w:szCs w:val="24"/>
        </w:rPr>
        <w:t xml:space="preserve"> </w:t>
      </w:r>
      <w:r w:rsidR="003E59EB" w:rsidRPr="003E59EB">
        <w:rPr>
          <w:rFonts w:ascii="Times New Roman" w:hAnsi="Times New Roman"/>
          <w:sz w:val="24"/>
          <w:szCs w:val="24"/>
        </w:rPr>
        <w:t>os usos mais representativos foram: mata nativa (31,24 ha; 39%) seguido por pastagem (28,65 ha; 35%) e eucalipto (5,57 ha;</w:t>
      </w:r>
      <w:r w:rsidR="006539DB">
        <w:rPr>
          <w:rFonts w:ascii="Times New Roman" w:hAnsi="Times New Roman"/>
          <w:sz w:val="24"/>
          <w:szCs w:val="24"/>
        </w:rPr>
        <w:t xml:space="preserve"> </w:t>
      </w:r>
      <w:r w:rsidR="003E59EB" w:rsidRPr="003E59EB">
        <w:rPr>
          <w:rFonts w:ascii="Times New Roman" w:hAnsi="Times New Roman"/>
          <w:sz w:val="24"/>
          <w:szCs w:val="24"/>
        </w:rPr>
        <w:t>7,00%).</w:t>
      </w:r>
      <w:r w:rsidR="006539DB">
        <w:rPr>
          <w:rFonts w:ascii="Times New Roman" w:hAnsi="Times New Roman"/>
          <w:sz w:val="24"/>
          <w:szCs w:val="24"/>
        </w:rPr>
        <w:t xml:space="preserve"> </w:t>
      </w:r>
      <w:r w:rsidR="003E59EB">
        <w:rPr>
          <w:rFonts w:ascii="Times New Roman" w:hAnsi="Times New Roman"/>
          <w:sz w:val="24"/>
          <w:szCs w:val="24"/>
        </w:rPr>
        <w:t xml:space="preserve">A realização de queimadas para a </w:t>
      </w:r>
      <w:r w:rsidR="003E59EB" w:rsidRPr="00071D4D">
        <w:rPr>
          <w:rFonts w:ascii="Times New Roman" w:hAnsi="Times New Roman"/>
          <w:bCs/>
          <w:sz w:val="24"/>
          <w:szCs w:val="24"/>
        </w:rPr>
        <w:t>produção de sistemas agropecuários, tem impulsionado modificações na cobertura da terra, e, por conseguinte, gerado impactos ambientais em diversas localidades que possuem potencial de produção</w:t>
      </w:r>
      <w:r w:rsidR="003E59EB">
        <w:rPr>
          <w:rFonts w:ascii="Times New Roman" w:hAnsi="Times New Roman"/>
          <w:bCs/>
          <w:sz w:val="24"/>
          <w:szCs w:val="24"/>
        </w:rPr>
        <w:t>.</w:t>
      </w:r>
    </w:p>
    <w:p w14:paraId="491CE8F0" w14:textId="77777777" w:rsidR="003E59EB" w:rsidRPr="003E59EB" w:rsidRDefault="003E59EB" w:rsidP="003E59EB">
      <w:pPr>
        <w:spacing w:after="0" w:line="240" w:lineRule="auto"/>
        <w:jc w:val="both"/>
      </w:pPr>
    </w:p>
    <w:p w14:paraId="7A0ED9BB" w14:textId="0E607D3E" w:rsidR="0061543B" w:rsidRDefault="00D475E8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69077D">
        <w:rPr>
          <w:rFonts w:ascii="Times New Roman" w:hAnsi="Times New Roman"/>
          <w:sz w:val="24"/>
          <w:szCs w:val="24"/>
        </w:rPr>
        <w:t>Vetorização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69077D">
        <w:rPr>
          <w:rFonts w:ascii="Times New Roman" w:hAnsi="Times New Roman"/>
          <w:sz w:val="24"/>
          <w:szCs w:val="24"/>
        </w:rPr>
        <w:t>tabulação cruzada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69077D">
        <w:rPr>
          <w:rFonts w:ascii="Times New Roman" w:hAnsi="Times New Roman"/>
          <w:sz w:val="24"/>
          <w:szCs w:val="24"/>
        </w:rPr>
        <w:t>geoprocessamento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5AC7A314" w:rsidR="0061543B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37C80A90" w14:textId="77777777" w:rsidR="00E85460" w:rsidRDefault="00E85460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E48AB19" w14:textId="31D5310E" w:rsidR="00F13211" w:rsidRDefault="00F13211" w:rsidP="00F132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211">
        <w:rPr>
          <w:rFonts w:ascii="Times New Roman" w:hAnsi="Times New Roman"/>
          <w:bCs/>
          <w:sz w:val="24"/>
          <w:szCs w:val="24"/>
        </w:rPr>
        <w:t>A cartografia também pode ser usada para representar propriedades públicas ou particulares, a concentração de terras, o uso do solo, os recursos hídricos, a distribuição demográfica, da pobreza e da riqueza</w:t>
      </w:r>
      <w:r w:rsidR="00CB6EBB">
        <w:rPr>
          <w:rFonts w:ascii="Times New Roman" w:hAnsi="Times New Roman"/>
          <w:bCs/>
          <w:sz w:val="24"/>
          <w:szCs w:val="24"/>
        </w:rPr>
        <w:t xml:space="preserve"> (SANTOS, 2013).</w:t>
      </w:r>
      <w:r w:rsidRPr="00F13211">
        <w:rPr>
          <w:rFonts w:ascii="Times New Roman" w:hAnsi="Times New Roman"/>
          <w:bCs/>
          <w:sz w:val="24"/>
          <w:szCs w:val="24"/>
        </w:rPr>
        <w:t xml:space="preserve"> Poderosos satélites artificiais gravitam ao redor da Terra enviando, ininterruptamente, informações sobre quase tudo o que ocorre na superfície. Utiliza-se os SIG’s (Sistemas de Informações Geográficas) como instrumento para integrar as informações do mapa em uma única base de dados e informações, representando vários aspectos do estudo de que se quer desenvolver</w:t>
      </w:r>
      <w:r w:rsidR="00CB6EBB">
        <w:rPr>
          <w:rFonts w:ascii="Times New Roman" w:hAnsi="Times New Roman"/>
          <w:bCs/>
          <w:sz w:val="24"/>
          <w:szCs w:val="24"/>
        </w:rPr>
        <w:t xml:space="preserve"> </w:t>
      </w:r>
      <w:r w:rsidR="00E85460" w:rsidRPr="00E85460">
        <w:rPr>
          <w:rFonts w:ascii="Times New Roman" w:hAnsi="Times New Roman"/>
          <w:bCs/>
          <w:sz w:val="24"/>
          <w:szCs w:val="24"/>
        </w:rPr>
        <w:t>(ROSA; BRITO, 1996).</w:t>
      </w:r>
    </w:p>
    <w:p w14:paraId="241A5ECA" w14:textId="632701BA" w:rsidR="0061543B" w:rsidRPr="00DD21B9" w:rsidRDefault="00F13211" w:rsidP="00DD21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211">
        <w:rPr>
          <w:rFonts w:ascii="Times New Roman" w:hAnsi="Times New Roman"/>
          <w:bCs/>
          <w:sz w:val="24"/>
          <w:szCs w:val="24"/>
        </w:rPr>
        <w:t>O Uso e Ocupação do Solo é definido em função das normas relativas a densificação, regime de atividades, dispositivos de controle das edificações e parcelamento do solo, que configuram o regime urbanístico</w:t>
      </w:r>
      <w:r w:rsidR="008B1827">
        <w:rPr>
          <w:rFonts w:ascii="Times New Roman" w:hAnsi="Times New Roman"/>
          <w:bCs/>
          <w:sz w:val="24"/>
          <w:szCs w:val="24"/>
        </w:rPr>
        <w:t xml:space="preserve"> de acordo com o Art. 1º</w:t>
      </w:r>
      <w:r w:rsidR="008B1827" w:rsidRPr="008B1827">
        <w:t xml:space="preserve"> </w:t>
      </w:r>
      <w:r w:rsidR="008B1827">
        <w:rPr>
          <w:rFonts w:ascii="Times New Roman" w:hAnsi="Times New Roman"/>
          <w:bCs/>
          <w:sz w:val="24"/>
          <w:szCs w:val="24"/>
        </w:rPr>
        <w:t>L</w:t>
      </w:r>
      <w:r w:rsidR="008B1827" w:rsidRPr="008B1827">
        <w:rPr>
          <w:rFonts w:ascii="Times New Roman" w:hAnsi="Times New Roman"/>
          <w:bCs/>
          <w:sz w:val="24"/>
          <w:szCs w:val="24"/>
        </w:rPr>
        <w:t xml:space="preserve">ei </w:t>
      </w:r>
      <w:r w:rsidR="008B1827">
        <w:rPr>
          <w:rFonts w:ascii="Times New Roman" w:hAnsi="Times New Roman"/>
          <w:bCs/>
          <w:sz w:val="24"/>
          <w:szCs w:val="24"/>
        </w:rPr>
        <w:t>C</w:t>
      </w:r>
      <w:r w:rsidR="008B1827" w:rsidRPr="008B1827">
        <w:rPr>
          <w:rFonts w:ascii="Times New Roman" w:hAnsi="Times New Roman"/>
          <w:bCs/>
          <w:sz w:val="24"/>
          <w:szCs w:val="24"/>
        </w:rPr>
        <w:t>omplementar nº 13, de 22 de maio de 2012</w:t>
      </w:r>
      <w:r w:rsidR="00DD21B9">
        <w:rPr>
          <w:rFonts w:ascii="Times New Roman" w:hAnsi="Times New Roman"/>
          <w:bCs/>
          <w:sz w:val="24"/>
          <w:szCs w:val="24"/>
        </w:rPr>
        <w:t xml:space="preserve"> (</w:t>
      </w:r>
      <w:r w:rsidR="008B1827" w:rsidRPr="008B1827">
        <w:rPr>
          <w:rFonts w:ascii="Times New Roman" w:hAnsi="Times New Roman"/>
          <w:bCs/>
          <w:sz w:val="24"/>
          <w:szCs w:val="24"/>
        </w:rPr>
        <w:t>ESPÍRITO SANTO</w:t>
      </w:r>
      <w:r w:rsidR="008B1827">
        <w:rPr>
          <w:rFonts w:ascii="Times New Roman" w:hAnsi="Times New Roman"/>
          <w:bCs/>
          <w:sz w:val="24"/>
          <w:szCs w:val="24"/>
        </w:rPr>
        <w:t>,</w:t>
      </w:r>
      <w:r w:rsidR="00DD21B9">
        <w:rPr>
          <w:rFonts w:ascii="Times New Roman" w:hAnsi="Times New Roman"/>
          <w:bCs/>
          <w:sz w:val="24"/>
          <w:szCs w:val="24"/>
        </w:rPr>
        <w:t xml:space="preserve"> 20</w:t>
      </w:r>
      <w:r w:rsidR="008B1827">
        <w:rPr>
          <w:rFonts w:ascii="Times New Roman" w:hAnsi="Times New Roman"/>
          <w:bCs/>
          <w:sz w:val="24"/>
          <w:szCs w:val="24"/>
        </w:rPr>
        <w:t>12</w:t>
      </w:r>
      <w:r w:rsidR="00DD21B9">
        <w:rPr>
          <w:rFonts w:ascii="Times New Roman" w:hAnsi="Times New Roman"/>
          <w:bCs/>
          <w:sz w:val="24"/>
          <w:szCs w:val="24"/>
        </w:rPr>
        <w:t xml:space="preserve">). </w:t>
      </w:r>
      <w:r w:rsidRPr="00F13211">
        <w:rPr>
          <w:rFonts w:ascii="Times New Roman" w:hAnsi="Times New Roman"/>
          <w:bCs/>
          <w:sz w:val="24"/>
          <w:szCs w:val="24"/>
        </w:rPr>
        <w:t xml:space="preserve">O monitoramento do uso e cobertura do solo é de grande relevância, pois permite mapear as alterações provocadas por ações antrópicas, além de </w:t>
      </w:r>
      <w:r w:rsidRPr="00F13211">
        <w:rPr>
          <w:rFonts w:ascii="Times New Roman" w:hAnsi="Times New Roman"/>
          <w:bCs/>
          <w:sz w:val="24"/>
          <w:szCs w:val="24"/>
        </w:rPr>
        <w:lastRenderedPageBreak/>
        <w:t>fornecer informações para o manejo eficiente dos recursos naturais que visem um melhor planejamento e gestão do ambiente em questão</w:t>
      </w:r>
      <w:r w:rsidR="00DD21B9">
        <w:rPr>
          <w:rFonts w:ascii="Times New Roman" w:hAnsi="Times New Roman"/>
          <w:bCs/>
          <w:sz w:val="24"/>
          <w:szCs w:val="24"/>
        </w:rPr>
        <w:t xml:space="preserve"> (</w:t>
      </w:r>
      <w:r w:rsidR="00DD21B9" w:rsidRPr="00DD21B9">
        <w:rPr>
          <w:rFonts w:ascii="Times New Roman" w:hAnsi="Times New Roman"/>
          <w:bCs/>
          <w:sz w:val="24"/>
          <w:szCs w:val="24"/>
        </w:rPr>
        <w:t>KALISKI</w:t>
      </w:r>
      <w:r w:rsidR="00DD21B9">
        <w:rPr>
          <w:rFonts w:ascii="Times New Roman" w:hAnsi="Times New Roman"/>
          <w:bCs/>
          <w:sz w:val="24"/>
          <w:szCs w:val="24"/>
        </w:rPr>
        <w:t>; FERRER; LAHM, 2009).</w:t>
      </w:r>
    </w:p>
    <w:p w14:paraId="2C2DA42B" w14:textId="12D14828" w:rsidR="00684D35" w:rsidRDefault="00AE0F93" w:rsidP="00AE0F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93">
        <w:rPr>
          <w:rFonts w:ascii="Times New Roman" w:hAnsi="Times New Roman"/>
          <w:sz w:val="24"/>
          <w:szCs w:val="24"/>
        </w:rPr>
        <w:t>O presente estudo teve como objetivo geral</w:t>
      </w:r>
      <w:r>
        <w:rPr>
          <w:sz w:val="23"/>
          <w:szCs w:val="23"/>
        </w:rPr>
        <w:t xml:space="preserve"> </w:t>
      </w:r>
      <w:bookmarkStart w:id="0" w:name="_Hlk83104994"/>
      <w:r>
        <w:rPr>
          <w:rFonts w:ascii="Times New Roman" w:hAnsi="Times New Roman"/>
          <w:sz w:val="24"/>
          <w:szCs w:val="24"/>
        </w:rPr>
        <w:t>r</w:t>
      </w:r>
      <w:r w:rsidRPr="00AE0F93">
        <w:rPr>
          <w:rFonts w:ascii="Times New Roman" w:hAnsi="Times New Roman"/>
          <w:sz w:val="24"/>
          <w:szCs w:val="24"/>
        </w:rPr>
        <w:t xml:space="preserve">ealizar a digitalização manual e classificação visual para </w:t>
      </w:r>
      <w:r w:rsidR="00852233">
        <w:rPr>
          <w:rFonts w:ascii="Times New Roman" w:hAnsi="Times New Roman"/>
          <w:sz w:val="24"/>
          <w:szCs w:val="24"/>
        </w:rPr>
        <w:t>avaliar o</w:t>
      </w:r>
      <w:r w:rsidRPr="00AE0F93">
        <w:rPr>
          <w:rFonts w:ascii="Times New Roman" w:hAnsi="Times New Roman"/>
          <w:sz w:val="24"/>
          <w:szCs w:val="24"/>
        </w:rPr>
        <w:t xml:space="preserve"> uso e ocupação do solo da região de Diamantina-MG.</w:t>
      </w:r>
    </w:p>
    <w:p w14:paraId="01C9F270" w14:textId="77777777" w:rsidR="006539DB" w:rsidRDefault="006539DB" w:rsidP="00AE0F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0791F891" w14:textId="77777777" w:rsidR="00107CC4" w:rsidRDefault="00107CC4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163CD8" w14:textId="1419D6CD" w:rsidR="00AE0F93" w:rsidRDefault="00AE0F93" w:rsidP="00AE0F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93">
        <w:rPr>
          <w:rFonts w:ascii="Times New Roman" w:hAnsi="Times New Roman"/>
          <w:sz w:val="24"/>
          <w:szCs w:val="24"/>
        </w:rPr>
        <w:t xml:space="preserve">O estudo foi conduzido na cidade de </w:t>
      </w:r>
      <w:r>
        <w:rPr>
          <w:rFonts w:ascii="Times New Roman" w:hAnsi="Times New Roman"/>
          <w:sz w:val="24"/>
          <w:szCs w:val="24"/>
        </w:rPr>
        <w:t>Diamantina-MG</w:t>
      </w:r>
      <w:r w:rsidRPr="00AE0F93">
        <w:rPr>
          <w:rFonts w:ascii="Times New Roman" w:hAnsi="Times New Roman"/>
          <w:sz w:val="24"/>
          <w:szCs w:val="24"/>
        </w:rPr>
        <w:t xml:space="preserve">, por onde realizamos a aquisição das imagens orbitais pela plataforma do INPE disponíveis gratuitamente, para realizar a escolha e delimitação da área. O satélite utilizado foi o CBERS4A, sensor WPM, data de 25/06/2021 e órbita/ponto 205/146. </w:t>
      </w:r>
      <w:bookmarkStart w:id="1" w:name="_Hlk83105325"/>
      <w:r w:rsidRPr="00AE0F93">
        <w:rPr>
          <w:rFonts w:ascii="Times New Roman" w:hAnsi="Times New Roman"/>
          <w:sz w:val="24"/>
          <w:szCs w:val="24"/>
        </w:rPr>
        <w:t xml:space="preserve">No </w:t>
      </w:r>
      <w:bookmarkStart w:id="2" w:name="_Hlk83103899"/>
      <w:r w:rsidRPr="00AE0F93">
        <w:rPr>
          <w:rFonts w:ascii="Times New Roman" w:hAnsi="Times New Roman"/>
          <w:sz w:val="24"/>
          <w:szCs w:val="24"/>
        </w:rPr>
        <w:t>Arc</w:t>
      </w:r>
      <w:r w:rsidR="00213BEA">
        <w:rPr>
          <w:rFonts w:ascii="Times New Roman" w:hAnsi="Times New Roman"/>
          <w:sz w:val="24"/>
          <w:szCs w:val="24"/>
        </w:rPr>
        <w:t>M</w:t>
      </w:r>
      <w:r w:rsidRPr="00AE0F93">
        <w:rPr>
          <w:rFonts w:ascii="Times New Roman" w:hAnsi="Times New Roman"/>
          <w:sz w:val="24"/>
          <w:szCs w:val="24"/>
        </w:rPr>
        <w:t xml:space="preserve">ap®️ </w:t>
      </w:r>
      <w:bookmarkEnd w:id="2"/>
      <w:r w:rsidRPr="00AE0F93">
        <w:rPr>
          <w:rFonts w:ascii="Times New Roman" w:hAnsi="Times New Roman"/>
          <w:sz w:val="24"/>
          <w:szCs w:val="24"/>
        </w:rPr>
        <w:t>realizou-se a configuração do sistema de coordenadas do projeto para SIRGAS 2000 UTM 22S, a composição RGB das bandas (B3, B2, B1; 8 m de resolução) e posteriormente a fusão (B0; 2 m de resolução). Após, importou-se o shape de delimitação da área e recortou-se a imagem</w:t>
      </w:r>
      <w:bookmarkEnd w:id="1"/>
      <w:r w:rsidRPr="00AE0F93">
        <w:rPr>
          <w:rFonts w:ascii="Times New Roman" w:hAnsi="Times New Roman"/>
          <w:sz w:val="24"/>
          <w:szCs w:val="24"/>
        </w:rPr>
        <w:t>.</w:t>
      </w:r>
    </w:p>
    <w:p w14:paraId="7E100825" w14:textId="64394CBF" w:rsidR="008020E6" w:rsidRDefault="00AE0F93" w:rsidP="00AE0F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93">
        <w:rPr>
          <w:rFonts w:ascii="Times New Roman" w:hAnsi="Times New Roman"/>
          <w:sz w:val="24"/>
          <w:szCs w:val="24"/>
        </w:rPr>
        <w:t xml:space="preserve"> Concluído o recorte, inicializou-se o processo de vetorização manual das feições do terreno, onde escala de digitalização foi de 1:4.000, de acordo com a PEC Classe A. Procedeu-se a conversão de linhas para polígonos, atribuindo a classe de uso e ocupação do solo para cada polígono. Após, foi realizada a tabulação cruzada para obtenção da área em função de cada uso e ocupação do solo. As áreas encontradas foram convertidas para hectare, analisado quantitativamente os resultados. As análises foram realizadas com auxílio dos softwares ArcMap®️ 10.8 e Excel®️.</w:t>
      </w:r>
    </w:p>
    <w:p w14:paraId="05422B1C" w14:textId="77777777" w:rsidR="00326B01" w:rsidRDefault="00326B01" w:rsidP="00AE0F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71C24" w14:textId="12033C54" w:rsidR="00F34E71" w:rsidRDefault="00D7399F" w:rsidP="00E854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212E21FB" w14:textId="77777777" w:rsidR="00E85460" w:rsidRPr="008252FF" w:rsidRDefault="00E85460" w:rsidP="00E8546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C6432A" w14:textId="212D227C" w:rsidR="00F7190A" w:rsidRDefault="00F7190A" w:rsidP="00F719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39FF">
        <w:rPr>
          <w:rFonts w:ascii="Times New Roman" w:hAnsi="Times New Roman"/>
          <w:color w:val="000000" w:themeColor="text1"/>
          <w:sz w:val="24"/>
          <w:szCs w:val="24"/>
        </w:rPr>
        <w:t>Com base nos resultados (figura 1) pode-se observar</w:t>
      </w:r>
      <w:bookmarkStart w:id="3" w:name="_Hlk83105725"/>
      <w:r w:rsidRPr="008A39FF">
        <w:rPr>
          <w:rFonts w:ascii="Times New Roman" w:hAnsi="Times New Roman"/>
          <w:color w:val="000000" w:themeColor="text1"/>
          <w:sz w:val="24"/>
          <w:szCs w:val="24"/>
        </w:rPr>
        <w:t xml:space="preserve"> que os usos mais representativos foram: mata nativa (31,24 ha;</w:t>
      </w:r>
      <w:r w:rsidR="008A39FF" w:rsidRPr="008A39FF">
        <w:rPr>
          <w:rFonts w:ascii="Times New Roman" w:hAnsi="Times New Roman"/>
          <w:color w:val="000000" w:themeColor="text1"/>
          <w:sz w:val="24"/>
          <w:szCs w:val="24"/>
        </w:rPr>
        <w:t xml:space="preserve"> 39%</w:t>
      </w:r>
      <w:r w:rsidRPr="008A39FF">
        <w:rPr>
          <w:rFonts w:ascii="Times New Roman" w:hAnsi="Times New Roman"/>
          <w:color w:val="000000" w:themeColor="text1"/>
          <w:sz w:val="24"/>
          <w:szCs w:val="24"/>
        </w:rPr>
        <w:t xml:space="preserve">) seguido por pastagem (28,65 ha; 35%) e </w:t>
      </w:r>
      <w:r w:rsidR="00F55515" w:rsidRPr="008A39FF">
        <w:rPr>
          <w:rFonts w:ascii="Times New Roman" w:hAnsi="Times New Roman"/>
          <w:color w:val="000000" w:themeColor="text1"/>
          <w:sz w:val="24"/>
          <w:szCs w:val="24"/>
        </w:rPr>
        <w:t>eucalipto (5,57</w:t>
      </w:r>
      <w:r w:rsidR="00E854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5515" w:rsidRPr="008A39FF">
        <w:rPr>
          <w:rFonts w:ascii="Times New Roman" w:hAnsi="Times New Roman"/>
          <w:color w:val="000000" w:themeColor="text1"/>
          <w:sz w:val="24"/>
          <w:szCs w:val="24"/>
        </w:rPr>
        <w:t>ha; 7,00%)</w:t>
      </w:r>
      <w:r w:rsidRPr="00213BEA">
        <w:rPr>
          <w:rFonts w:ascii="Times New Roman" w:hAnsi="Times New Roman"/>
          <w:sz w:val="24"/>
          <w:szCs w:val="24"/>
        </w:rPr>
        <w:t>.</w:t>
      </w:r>
      <w:r w:rsidRPr="00594804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037CEF">
        <w:rPr>
          <w:rFonts w:ascii="Times New Roman" w:hAnsi="Times New Roman"/>
          <w:sz w:val="24"/>
          <w:szCs w:val="24"/>
        </w:rPr>
        <w:t xml:space="preserve">Essa grande ocupação pela </w:t>
      </w:r>
      <w:r w:rsidR="008A39FF" w:rsidRPr="00037CEF">
        <w:rPr>
          <w:rFonts w:ascii="Times New Roman" w:hAnsi="Times New Roman"/>
          <w:sz w:val="24"/>
          <w:szCs w:val="24"/>
        </w:rPr>
        <w:t>pastagem</w:t>
      </w:r>
      <w:r w:rsidRPr="00037CEF">
        <w:rPr>
          <w:rFonts w:ascii="Times New Roman" w:hAnsi="Times New Roman"/>
          <w:sz w:val="24"/>
          <w:szCs w:val="24"/>
        </w:rPr>
        <w:t xml:space="preserve"> promove graves problemas ambientais que atingem diretamente as populações ali instaladas, mas também afetam a fauna e flora de maneira quase que irrecuperável. </w:t>
      </w:r>
    </w:p>
    <w:p w14:paraId="54ED3065" w14:textId="3E92FF41" w:rsidR="00594804" w:rsidRDefault="00490D1D" w:rsidP="005948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D1D">
        <w:rPr>
          <w:rFonts w:ascii="Times New Roman" w:hAnsi="Times New Roman"/>
          <w:sz w:val="24"/>
          <w:szCs w:val="24"/>
        </w:rPr>
        <w:lastRenderedPageBreak/>
        <w:t>Os números de incêndios florestais têm crescido sistematicamente no Brasil</w:t>
      </w:r>
      <w:r w:rsidR="005948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2E1E5" wp14:editId="6181BD37">
                <wp:simplePos x="0" y="0"/>
                <wp:positionH relativeFrom="column">
                  <wp:posOffset>110490</wp:posOffset>
                </wp:positionH>
                <wp:positionV relativeFrom="paragraph">
                  <wp:posOffset>3669665</wp:posOffset>
                </wp:positionV>
                <wp:extent cx="5760085" cy="635"/>
                <wp:effectExtent l="0" t="0" r="0" b="0"/>
                <wp:wrapTopAndBottom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45728" w14:textId="0097852B" w:rsidR="00594804" w:rsidRPr="00594804" w:rsidRDefault="00594804" w:rsidP="00E85460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Figura </w:t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Figura \* ARABIC </w:instrText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E85460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804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Uso e Ocupação do Solo</w:t>
                            </w:r>
                            <w:r w:rsidR="00F7190A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 detalhe para o local de estudo.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2E1E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.7pt;margin-top:288.95pt;width:453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" stroked="f">
                <v:textbox style="mso-fit-shape-to-text:t" inset="0,0,0,0">
                  <w:txbxContent>
                    <w:p w14:paraId="4DE45728" w14:textId="0097852B" w:rsidR="00594804" w:rsidRPr="00594804" w:rsidRDefault="00594804" w:rsidP="00E85460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Figura </w:t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Figura \* ARABIC </w:instrText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="00E85460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94804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Uso e Ocupação do Solo</w:t>
                      </w:r>
                      <w:r w:rsidR="00F7190A">
                        <w:rPr>
                          <w:rFonts w:ascii="Times New Roman" w:hAnsi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 com detalhe para o local de estudo.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4804">
        <w:rPr>
          <w:noProof/>
        </w:rPr>
        <w:drawing>
          <wp:anchor distT="0" distB="0" distL="114300" distR="114300" simplePos="0" relativeHeight="251658240" behindDoc="0" locked="0" layoutInCell="1" allowOverlap="1" wp14:anchorId="2F0C5137" wp14:editId="1BD872E6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5760085" cy="3726815"/>
            <wp:effectExtent l="0" t="0" r="0" b="698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. </w:t>
      </w:r>
      <w:r w:rsidRPr="00490D1D">
        <w:rPr>
          <w:rFonts w:ascii="Times New Roman" w:hAnsi="Times New Roman"/>
          <w:sz w:val="24"/>
          <w:szCs w:val="24"/>
        </w:rPr>
        <w:t>Particularmente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bioma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Cerrado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tais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ocorrências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incêndios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são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mais abundantes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atingem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áreas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maiores.</w:t>
      </w:r>
      <w:r w:rsidRPr="00490D1D">
        <w:t xml:space="preserve"> </w:t>
      </w:r>
      <w:r w:rsidRPr="00490D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prática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queimada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muito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comum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região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Diamantina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para renovação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pastagens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manejo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campo,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para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coleta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espécies botânicas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singulares,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exemplo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família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D4D">
        <w:rPr>
          <w:rFonts w:ascii="Times New Roman" w:hAnsi="Times New Roman"/>
          <w:i/>
          <w:iCs/>
          <w:sz w:val="24"/>
          <w:szCs w:val="24"/>
        </w:rPr>
        <w:t>Eriocaulaceae</w:t>
      </w:r>
      <w:proofErr w:type="spellEnd"/>
      <w:r w:rsidRPr="00071D4D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comumente conhecidas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como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Sempre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D1D">
        <w:rPr>
          <w:rFonts w:ascii="Times New Roman" w:hAnsi="Times New Roman"/>
          <w:sz w:val="24"/>
          <w:szCs w:val="24"/>
        </w:rPr>
        <w:t>Vivas</w:t>
      </w:r>
      <w:r w:rsidR="00071D4D">
        <w:rPr>
          <w:rFonts w:ascii="Times New Roman" w:hAnsi="Times New Roman"/>
          <w:sz w:val="24"/>
          <w:szCs w:val="24"/>
        </w:rPr>
        <w:t>.</w:t>
      </w:r>
    </w:p>
    <w:p w14:paraId="6B02646E" w14:textId="77777777" w:rsidR="00E85460" w:rsidRDefault="00594804" w:rsidP="00E8546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B01">
        <w:rPr>
          <w:rFonts w:ascii="Times New Roman" w:hAnsi="Times New Roman"/>
          <w:sz w:val="24"/>
          <w:szCs w:val="24"/>
        </w:rPr>
        <w:t>As possibilidades de serem efetuadas tais análises, utilizando os SIG’s, auxiliam na reprogramação da ocupação do solo, quando os objetivos forem a manutenção de um equilíbrio dinâmico para a vida, seja das populações humanas já instaladas, da manutenção e ampliação da flora e da fauna, ou ainda da distribuição equânime das terras</w:t>
      </w:r>
      <w:r w:rsidR="00E85460">
        <w:rPr>
          <w:rFonts w:ascii="Times New Roman" w:hAnsi="Times New Roman"/>
          <w:sz w:val="24"/>
          <w:szCs w:val="24"/>
        </w:rPr>
        <w:t>.</w:t>
      </w:r>
    </w:p>
    <w:p w14:paraId="5786106F" w14:textId="2CEBBEC5" w:rsidR="00E85460" w:rsidRPr="00E85460" w:rsidRDefault="00D7399F" w:rsidP="00E854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5E498A75" w14:textId="57D8212F" w:rsidR="00326B01" w:rsidRPr="003E59EB" w:rsidRDefault="00071D4D" w:rsidP="003E59E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1D4D">
        <w:rPr>
          <w:rFonts w:ascii="Times New Roman" w:hAnsi="Times New Roman"/>
          <w:bCs/>
          <w:sz w:val="24"/>
          <w:szCs w:val="24"/>
        </w:rPr>
        <w:t>A produção de sistemas agropecuários, tem impulsionado modificações na cobertura da terra, e, por conseguinte, gerado impactos ambientais em diversas localidades que possuem potencial de produção</w:t>
      </w:r>
      <w:r w:rsidR="003E59EB">
        <w:rPr>
          <w:rFonts w:ascii="Times New Roman" w:hAnsi="Times New Roman"/>
          <w:bCs/>
          <w:sz w:val="24"/>
          <w:szCs w:val="24"/>
        </w:rPr>
        <w:t xml:space="preserve">. </w:t>
      </w:r>
      <w:r w:rsidRPr="00071D4D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presente </w:t>
      </w:r>
      <w:r w:rsidR="003E59EB" w:rsidRPr="00071D4D">
        <w:rPr>
          <w:rFonts w:ascii="Times New Roman" w:hAnsi="Times New Roman"/>
          <w:bCs/>
          <w:sz w:val="24"/>
          <w:szCs w:val="24"/>
        </w:rPr>
        <w:t>pesquisa</w:t>
      </w:r>
      <w:r w:rsidR="003E59EB">
        <w:rPr>
          <w:rFonts w:ascii="Times New Roman" w:hAnsi="Times New Roman"/>
          <w:bCs/>
          <w:sz w:val="24"/>
          <w:szCs w:val="24"/>
        </w:rPr>
        <w:t xml:space="preserve"> contribuiu para o reconhecimento das influências</w:t>
      </w:r>
      <w:r w:rsidRPr="00071D4D">
        <w:rPr>
          <w:rFonts w:ascii="Times New Roman" w:hAnsi="Times New Roman"/>
          <w:bCs/>
          <w:sz w:val="24"/>
          <w:szCs w:val="24"/>
        </w:rPr>
        <w:t xml:space="preserve"> </w:t>
      </w:r>
      <w:r w:rsidR="003E59EB" w:rsidRPr="00071D4D">
        <w:rPr>
          <w:rFonts w:ascii="Times New Roman" w:hAnsi="Times New Roman"/>
          <w:bCs/>
          <w:sz w:val="24"/>
          <w:szCs w:val="24"/>
        </w:rPr>
        <w:t>antrópicas</w:t>
      </w:r>
      <w:r w:rsidR="003E59EB">
        <w:rPr>
          <w:rFonts w:ascii="Times New Roman" w:hAnsi="Times New Roman"/>
          <w:bCs/>
          <w:sz w:val="24"/>
          <w:szCs w:val="24"/>
        </w:rPr>
        <w:t xml:space="preserve"> na área de estudo. </w:t>
      </w:r>
      <w:r w:rsidR="00326B01" w:rsidRPr="00326B01">
        <w:rPr>
          <w:rFonts w:ascii="Times New Roman" w:hAnsi="Times New Roman"/>
          <w:sz w:val="24"/>
          <w:szCs w:val="24"/>
        </w:rPr>
        <w:t xml:space="preserve">O emprego das técnicas processamento digital de imagens e </w:t>
      </w:r>
      <w:r w:rsidR="00326B01" w:rsidRPr="00326B01">
        <w:rPr>
          <w:rFonts w:ascii="Times New Roman" w:hAnsi="Times New Roman"/>
          <w:sz w:val="24"/>
          <w:szCs w:val="24"/>
        </w:rPr>
        <w:lastRenderedPageBreak/>
        <w:t>mapeamento através de sensoriamento remoto e SIG nos mostrou sua importante contribuição ao conhecimento do Uso e Ocupação do Solo.</w:t>
      </w:r>
      <w:r w:rsidR="00326B01">
        <w:rPr>
          <w:rFonts w:ascii="Times New Roman" w:hAnsi="Times New Roman"/>
          <w:sz w:val="24"/>
          <w:szCs w:val="24"/>
        </w:rPr>
        <w:t xml:space="preserve"> </w:t>
      </w:r>
    </w:p>
    <w:p w14:paraId="358284FD" w14:textId="36989307" w:rsidR="00594804" w:rsidRDefault="00326B01" w:rsidP="00E854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B01">
        <w:rPr>
          <w:rFonts w:ascii="Times New Roman" w:hAnsi="Times New Roman"/>
          <w:sz w:val="24"/>
          <w:szCs w:val="24"/>
        </w:rPr>
        <w:t>Dessa forma, é necessário realizar intervenções</w:t>
      </w:r>
      <w:r w:rsidR="003E59EB">
        <w:rPr>
          <w:rFonts w:ascii="Times New Roman" w:hAnsi="Times New Roman"/>
          <w:sz w:val="24"/>
          <w:szCs w:val="24"/>
        </w:rPr>
        <w:t xml:space="preserve"> com o </w:t>
      </w:r>
      <w:r w:rsidR="003E59EB" w:rsidRPr="00326B01">
        <w:rPr>
          <w:rFonts w:ascii="Times New Roman" w:hAnsi="Times New Roman"/>
          <w:sz w:val="24"/>
          <w:szCs w:val="24"/>
        </w:rPr>
        <w:t>auxílio do geoprocessamento</w:t>
      </w:r>
      <w:r w:rsidRPr="00326B01">
        <w:rPr>
          <w:rFonts w:ascii="Times New Roman" w:hAnsi="Times New Roman"/>
          <w:sz w:val="24"/>
          <w:szCs w:val="24"/>
        </w:rPr>
        <w:t xml:space="preserve"> por meio da</w:t>
      </w:r>
      <w:r w:rsidR="003E59EB">
        <w:rPr>
          <w:rFonts w:ascii="Times New Roman" w:hAnsi="Times New Roman"/>
          <w:sz w:val="24"/>
          <w:szCs w:val="24"/>
        </w:rPr>
        <w:t xml:space="preserve"> educação ambiental e a</w:t>
      </w:r>
      <w:r w:rsidRPr="00326B01">
        <w:rPr>
          <w:rFonts w:ascii="Times New Roman" w:hAnsi="Times New Roman"/>
          <w:sz w:val="24"/>
          <w:szCs w:val="24"/>
        </w:rPr>
        <w:t xml:space="preserve"> recuperação de áreas degradadas</w:t>
      </w:r>
      <w:r w:rsidR="003E59EB">
        <w:rPr>
          <w:rFonts w:ascii="Times New Roman" w:hAnsi="Times New Roman"/>
          <w:sz w:val="24"/>
          <w:szCs w:val="24"/>
        </w:rPr>
        <w:t xml:space="preserve">. Assim, </w:t>
      </w:r>
      <w:r w:rsidR="003E59EB" w:rsidRPr="003E59EB">
        <w:rPr>
          <w:rFonts w:ascii="Times New Roman" w:hAnsi="Times New Roman"/>
          <w:sz w:val="24"/>
          <w:szCs w:val="24"/>
        </w:rPr>
        <w:t>contribuir para subsidiar políticas públicas no planejamento territorial</w:t>
      </w:r>
      <w:r w:rsidR="003E59EB">
        <w:rPr>
          <w:rFonts w:ascii="Times New Roman" w:hAnsi="Times New Roman"/>
          <w:sz w:val="24"/>
          <w:szCs w:val="24"/>
        </w:rPr>
        <w:t>.</w:t>
      </w:r>
    </w:p>
    <w:p w14:paraId="164D43DE" w14:textId="77777777" w:rsidR="00E85460" w:rsidRPr="00E85460" w:rsidRDefault="00E85460" w:rsidP="00E854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18D75" w14:textId="7A6FFAF8" w:rsidR="00D7399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34FC01D7" w14:textId="77777777" w:rsidR="00E85460" w:rsidRPr="00913520" w:rsidRDefault="00E85460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4B8E2B" w14:textId="77777777" w:rsidR="00E85460" w:rsidRPr="00E85460" w:rsidRDefault="00E85460" w:rsidP="00E85460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bookmarkStart w:id="4" w:name="_Hlk35897674"/>
      <w:r w:rsidRPr="00E85460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ESPÍRITO SANTO. Lei Complementar nº 13, de 22 de maio de 2012. Dispõe sobre o uso e ocupação do solo urbano no município de Linhares, e dá outras providências. </w:t>
      </w:r>
      <w:r w:rsidRPr="00E85460">
        <w:rPr>
          <w:rFonts w:ascii="Times New Roman" w:eastAsia="SimSun" w:hAnsi="Times New Roman" w:cs="Mangal"/>
          <w:bCs/>
          <w:i/>
          <w:iCs/>
          <w:kern w:val="3"/>
          <w:sz w:val="24"/>
          <w:szCs w:val="24"/>
          <w:lang w:eastAsia="zh-CN" w:bidi="hi-IN"/>
        </w:rPr>
        <w:t>Espírito Santo</w:t>
      </w:r>
      <w:r w:rsidRPr="00E85460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, Linhares, 22 maio 2012.</w:t>
      </w:r>
    </w:p>
    <w:p w14:paraId="7799C309" w14:textId="77777777" w:rsidR="00E85460" w:rsidRPr="00E85460" w:rsidRDefault="00E85460" w:rsidP="00E85460">
      <w:pPr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pt-BR" w:bidi="hi-IN"/>
        </w:rPr>
      </w:pPr>
      <w:r w:rsidRPr="00E85460">
        <w:rPr>
          <w:rFonts w:ascii="Times New Roman" w:eastAsia="SimSun" w:hAnsi="Times New Roman" w:cs="Mangal"/>
          <w:kern w:val="3"/>
          <w:sz w:val="24"/>
          <w:szCs w:val="24"/>
          <w:lang w:eastAsia="pt-BR" w:bidi="hi-IN"/>
        </w:rPr>
        <w:t xml:space="preserve">KALISKI, A. D.; FERRER, T. R.; LAHM, R. A. </w:t>
      </w:r>
      <w:r w:rsidRPr="00E8546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pt-BR" w:bidi="hi-IN"/>
        </w:rPr>
        <w:t>Análise temporal do uso do solo através de ferramentas de geoprocessamento - estudo de caso</w:t>
      </w:r>
      <w:r w:rsidRPr="00E85460">
        <w:rPr>
          <w:rFonts w:ascii="Times New Roman" w:eastAsia="SimSun" w:hAnsi="Times New Roman" w:cs="Mangal"/>
          <w:kern w:val="3"/>
          <w:sz w:val="24"/>
          <w:szCs w:val="24"/>
          <w:lang w:eastAsia="pt-BR" w:bidi="hi-IN"/>
        </w:rPr>
        <w:t>: município de Butiá/RS. Porto Alegre (PUC/RS), 2009, 16p. Trabalho de graduação – Faculdade de Filosofia e Ciências Humanas, Pontifícia Universidade Católica do Rio Grande do Sul, Porto Alegre, 2009.</w:t>
      </w:r>
    </w:p>
    <w:p w14:paraId="60DC320B" w14:textId="77777777" w:rsidR="00E85460" w:rsidRPr="00E85460" w:rsidRDefault="00E85460" w:rsidP="00E854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460">
        <w:rPr>
          <w:rFonts w:ascii="Times New Roman" w:hAnsi="Times New Roman"/>
          <w:color w:val="000000"/>
          <w:sz w:val="24"/>
          <w:szCs w:val="24"/>
        </w:rPr>
        <w:t xml:space="preserve">ROSA, R.; BRITO, J.L.S. </w:t>
      </w:r>
      <w:r w:rsidRPr="00E85460">
        <w:rPr>
          <w:rFonts w:ascii="Times New Roman" w:hAnsi="Times New Roman"/>
          <w:b/>
          <w:bCs/>
          <w:color w:val="000000"/>
          <w:sz w:val="24"/>
          <w:szCs w:val="24"/>
        </w:rPr>
        <w:t>Introdução ao Geoprocessamento</w:t>
      </w:r>
      <w:r w:rsidRPr="00E85460">
        <w:rPr>
          <w:rFonts w:ascii="Times New Roman" w:hAnsi="Times New Roman"/>
          <w:color w:val="000000"/>
          <w:sz w:val="24"/>
          <w:szCs w:val="24"/>
        </w:rPr>
        <w:t>: Sistema de Informação Geográfica. Uberlândia, Ed. Da Universidade Federal de Uberlândia,1996.</w:t>
      </w:r>
    </w:p>
    <w:p w14:paraId="7A78C0E9" w14:textId="77777777" w:rsidR="00E85460" w:rsidRPr="00E85460" w:rsidRDefault="00E85460" w:rsidP="00E854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460">
        <w:rPr>
          <w:rFonts w:ascii="Times New Roman" w:hAnsi="Times New Roman"/>
          <w:color w:val="000000"/>
          <w:sz w:val="24"/>
          <w:szCs w:val="24"/>
        </w:rPr>
        <w:t xml:space="preserve">SANTOS, A. R. </w:t>
      </w:r>
      <w:r w:rsidRPr="00E85460">
        <w:rPr>
          <w:rFonts w:ascii="Times New Roman" w:hAnsi="Times New Roman"/>
          <w:b/>
          <w:bCs/>
          <w:color w:val="000000"/>
          <w:sz w:val="24"/>
          <w:szCs w:val="24"/>
        </w:rPr>
        <w:t>Apostila de elementos da cartografia</w:t>
      </w:r>
      <w:r w:rsidRPr="00E85460">
        <w:rPr>
          <w:rFonts w:ascii="Times New Roman" w:hAnsi="Times New Roman"/>
          <w:color w:val="000000"/>
          <w:sz w:val="24"/>
          <w:szCs w:val="24"/>
        </w:rPr>
        <w:t>.  Alegre, ES:  UFES – Campus de Alegre, 2013.</w:t>
      </w:r>
    </w:p>
    <w:p w14:paraId="2575714C" w14:textId="77777777" w:rsidR="00F4265C" w:rsidRPr="00F4265C" w:rsidRDefault="00F4265C" w:rsidP="00F426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4"/>
    <w:p w14:paraId="33B9B0AD" w14:textId="20314363" w:rsidR="00D176BF" w:rsidRDefault="00D17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76BF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1138" w14:textId="77777777" w:rsidR="00A064DD" w:rsidRDefault="00A064DD" w:rsidP="009E3693">
      <w:pPr>
        <w:spacing w:after="0" w:line="240" w:lineRule="auto"/>
      </w:pPr>
      <w:r>
        <w:separator/>
      </w:r>
    </w:p>
  </w:endnote>
  <w:endnote w:type="continuationSeparator" w:id="0">
    <w:p w14:paraId="45EBCA58" w14:textId="77777777" w:rsidR="00A064DD" w:rsidRDefault="00A064DD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FB36" w14:textId="77777777" w:rsidR="00A064DD" w:rsidRDefault="00A064DD" w:rsidP="009E3693">
      <w:pPr>
        <w:spacing w:after="0" w:line="240" w:lineRule="auto"/>
      </w:pPr>
      <w:r>
        <w:separator/>
      </w:r>
    </w:p>
  </w:footnote>
  <w:footnote w:type="continuationSeparator" w:id="0">
    <w:p w14:paraId="5C7ADD26" w14:textId="77777777" w:rsidR="00A064DD" w:rsidRDefault="00A064DD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37CEF"/>
    <w:rsid w:val="00053C6B"/>
    <w:rsid w:val="00071664"/>
    <w:rsid w:val="00071D4D"/>
    <w:rsid w:val="000805DB"/>
    <w:rsid w:val="000C6E95"/>
    <w:rsid w:val="000F2512"/>
    <w:rsid w:val="000F6A77"/>
    <w:rsid w:val="00107CC4"/>
    <w:rsid w:val="00130829"/>
    <w:rsid w:val="001352E0"/>
    <w:rsid w:val="00140FC0"/>
    <w:rsid w:val="001645C9"/>
    <w:rsid w:val="00191DD9"/>
    <w:rsid w:val="001938F9"/>
    <w:rsid w:val="001C5AB3"/>
    <w:rsid w:val="002109BA"/>
    <w:rsid w:val="00213BEA"/>
    <w:rsid w:val="00221E94"/>
    <w:rsid w:val="00227397"/>
    <w:rsid w:val="002559C4"/>
    <w:rsid w:val="00257110"/>
    <w:rsid w:val="00265898"/>
    <w:rsid w:val="002669A8"/>
    <w:rsid w:val="00270FD1"/>
    <w:rsid w:val="00272841"/>
    <w:rsid w:val="0028395B"/>
    <w:rsid w:val="00291E8F"/>
    <w:rsid w:val="00326B01"/>
    <w:rsid w:val="003336D2"/>
    <w:rsid w:val="00350442"/>
    <w:rsid w:val="00362AE1"/>
    <w:rsid w:val="003662A7"/>
    <w:rsid w:val="0037170A"/>
    <w:rsid w:val="003771CF"/>
    <w:rsid w:val="00392B90"/>
    <w:rsid w:val="003E59EB"/>
    <w:rsid w:val="00405A43"/>
    <w:rsid w:val="00415AE5"/>
    <w:rsid w:val="00436A86"/>
    <w:rsid w:val="004425A6"/>
    <w:rsid w:val="00466A4E"/>
    <w:rsid w:val="0047426C"/>
    <w:rsid w:val="00477B22"/>
    <w:rsid w:val="00490D1D"/>
    <w:rsid w:val="004A2447"/>
    <w:rsid w:val="004B5871"/>
    <w:rsid w:val="004F3C67"/>
    <w:rsid w:val="004F4533"/>
    <w:rsid w:val="004F5670"/>
    <w:rsid w:val="0052604B"/>
    <w:rsid w:val="005553C7"/>
    <w:rsid w:val="00572495"/>
    <w:rsid w:val="00576428"/>
    <w:rsid w:val="00587779"/>
    <w:rsid w:val="00594804"/>
    <w:rsid w:val="005A777B"/>
    <w:rsid w:val="005B2CCC"/>
    <w:rsid w:val="0061543B"/>
    <w:rsid w:val="00616200"/>
    <w:rsid w:val="006200DB"/>
    <w:rsid w:val="006539DB"/>
    <w:rsid w:val="006557A7"/>
    <w:rsid w:val="00670C0A"/>
    <w:rsid w:val="006761D1"/>
    <w:rsid w:val="00684D35"/>
    <w:rsid w:val="006856E6"/>
    <w:rsid w:val="00685DD8"/>
    <w:rsid w:val="0069077D"/>
    <w:rsid w:val="006B21C9"/>
    <w:rsid w:val="006B6285"/>
    <w:rsid w:val="006C2034"/>
    <w:rsid w:val="006F67B4"/>
    <w:rsid w:val="00702852"/>
    <w:rsid w:val="00714DDE"/>
    <w:rsid w:val="007222CB"/>
    <w:rsid w:val="00751454"/>
    <w:rsid w:val="00751623"/>
    <w:rsid w:val="007565BE"/>
    <w:rsid w:val="0076275C"/>
    <w:rsid w:val="00795101"/>
    <w:rsid w:val="007D05FA"/>
    <w:rsid w:val="007E7CB8"/>
    <w:rsid w:val="008020E6"/>
    <w:rsid w:val="00803851"/>
    <w:rsid w:val="00817416"/>
    <w:rsid w:val="008252FF"/>
    <w:rsid w:val="008409BB"/>
    <w:rsid w:val="00852233"/>
    <w:rsid w:val="008A39FF"/>
    <w:rsid w:val="008B1827"/>
    <w:rsid w:val="008B4B74"/>
    <w:rsid w:val="008D0136"/>
    <w:rsid w:val="00913520"/>
    <w:rsid w:val="00927B93"/>
    <w:rsid w:val="00970DDA"/>
    <w:rsid w:val="009808E2"/>
    <w:rsid w:val="009A01DD"/>
    <w:rsid w:val="009A3B83"/>
    <w:rsid w:val="009C1C86"/>
    <w:rsid w:val="009E06D2"/>
    <w:rsid w:val="009E3693"/>
    <w:rsid w:val="00A064DD"/>
    <w:rsid w:val="00A24AC9"/>
    <w:rsid w:val="00A33753"/>
    <w:rsid w:val="00A47199"/>
    <w:rsid w:val="00A90BE2"/>
    <w:rsid w:val="00A966AF"/>
    <w:rsid w:val="00AA6E8C"/>
    <w:rsid w:val="00AC0F5E"/>
    <w:rsid w:val="00AE0F93"/>
    <w:rsid w:val="00AF21F0"/>
    <w:rsid w:val="00B13C9D"/>
    <w:rsid w:val="00B1645E"/>
    <w:rsid w:val="00B20864"/>
    <w:rsid w:val="00B45734"/>
    <w:rsid w:val="00B56353"/>
    <w:rsid w:val="00B6666A"/>
    <w:rsid w:val="00B84D46"/>
    <w:rsid w:val="00BA5EEF"/>
    <w:rsid w:val="00BB7E9F"/>
    <w:rsid w:val="00BC3B8A"/>
    <w:rsid w:val="00BC432D"/>
    <w:rsid w:val="00BF480F"/>
    <w:rsid w:val="00BF550F"/>
    <w:rsid w:val="00C15B87"/>
    <w:rsid w:val="00C236C7"/>
    <w:rsid w:val="00C33A90"/>
    <w:rsid w:val="00C450F6"/>
    <w:rsid w:val="00C72D66"/>
    <w:rsid w:val="00C8227A"/>
    <w:rsid w:val="00CB0497"/>
    <w:rsid w:val="00CB6105"/>
    <w:rsid w:val="00CB6EBB"/>
    <w:rsid w:val="00CB73AF"/>
    <w:rsid w:val="00CC488B"/>
    <w:rsid w:val="00CD7C10"/>
    <w:rsid w:val="00CF6FDA"/>
    <w:rsid w:val="00D176BF"/>
    <w:rsid w:val="00D475E8"/>
    <w:rsid w:val="00D52D2E"/>
    <w:rsid w:val="00D654BF"/>
    <w:rsid w:val="00D7399F"/>
    <w:rsid w:val="00D904DA"/>
    <w:rsid w:val="00DA239C"/>
    <w:rsid w:val="00DD21B9"/>
    <w:rsid w:val="00DE22ED"/>
    <w:rsid w:val="00DE565D"/>
    <w:rsid w:val="00E000AB"/>
    <w:rsid w:val="00E17377"/>
    <w:rsid w:val="00E82353"/>
    <w:rsid w:val="00E85460"/>
    <w:rsid w:val="00EA67D2"/>
    <w:rsid w:val="00F13211"/>
    <w:rsid w:val="00F174CB"/>
    <w:rsid w:val="00F34E71"/>
    <w:rsid w:val="00F4265C"/>
    <w:rsid w:val="00F464B5"/>
    <w:rsid w:val="00F55515"/>
    <w:rsid w:val="00F7190A"/>
    <w:rsid w:val="00F7429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987FF11C-6E14-476B-A98D-32F4F97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character" w:styleId="Hyperlink">
    <w:name w:val="Hyperlink"/>
    <w:basedOn w:val="Fontepargpadro"/>
    <w:uiPriority w:val="99"/>
    <w:unhideWhenUsed/>
    <w:rsid w:val="007565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65BE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59480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01DA-5E68-48EB-9700-F0F40BD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1032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Simone Oliveira</cp:lastModifiedBy>
  <cp:revision>3</cp:revision>
  <dcterms:created xsi:type="dcterms:W3CDTF">2021-09-23T01:44:00Z</dcterms:created>
  <dcterms:modified xsi:type="dcterms:W3CDTF">2021-10-05T00:44:00Z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