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5A5A5" w:themeColor="background1" w:themeShade="A5"/>
  <w:body>
    <w:p w14:paraId="5A02FF10" w14:textId="0E5D5D36" w:rsidR="00356241" w:rsidRDefault="006001A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283983C" wp14:editId="4DB3276B">
                <wp:simplePos x="0" y="0"/>
                <wp:positionH relativeFrom="column">
                  <wp:posOffset>9525</wp:posOffset>
                </wp:positionH>
                <wp:positionV relativeFrom="paragraph">
                  <wp:posOffset>2438400</wp:posOffset>
                </wp:positionV>
                <wp:extent cx="6896100" cy="8229600"/>
                <wp:effectExtent l="0" t="0" r="0" b="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822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F812DF" w14:textId="1E94780D" w:rsidR="00356241" w:rsidRDefault="0090407E" w:rsidP="00655D3D">
                            <w:pPr>
                              <w:spacing w:line="276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INTRODUÇÃO</w:t>
                            </w:r>
                            <w:r w:rsidR="006001A0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14:paraId="229B5F7E" w14:textId="6E38931C" w:rsidR="00B76547" w:rsidRPr="00465A3E" w:rsidRDefault="00095325" w:rsidP="00655D3D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65A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 pandemia mundial do </w:t>
                            </w:r>
                            <w:r w:rsidR="00AF4FBD" w:rsidRPr="00465A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COVID-19 impôs</w:t>
                            </w:r>
                            <w:r w:rsidR="00B76547" w:rsidRPr="00465A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desafios e ainda continua transformando aspectos soci</w:t>
                            </w:r>
                            <w:r w:rsidR="00296DC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ais, econômicos e psicológicos. </w:t>
                            </w:r>
                            <w:r w:rsidR="00B76547" w:rsidRPr="00465A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Entre as </w:t>
                            </w:r>
                            <w:r w:rsidR="0069664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medidas </w:t>
                            </w:r>
                            <w:r w:rsidR="00AF4FBD" w:rsidRPr="00465A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adotadas para conter</w:t>
                            </w:r>
                            <w:r w:rsidR="00B76547" w:rsidRPr="00465A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 disseminação rápida do </w:t>
                            </w:r>
                            <w:r w:rsidR="00AF4FBD" w:rsidRPr="00465A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vírus, o confinamento doméstico, é o </w:t>
                            </w:r>
                            <w:r w:rsidR="00B76547" w:rsidRPr="00465A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que impuls</w:t>
                            </w:r>
                            <w:r w:rsidRPr="00465A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iona</w:t>
                            </w:r>
                            <w:r w:rsidR="00AF4FBD" w:rsidRPr="00465A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com</w:t>
                            </w:r>
                            <w:r w:rsidR="0069664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6547" w:rsidRPr="00465A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maior intensidade </w:t>
                            </w:r>
                            <w:r w:rsidR="00AF4FBD" w:rsidRPr="00465A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nas mudanças d</w:t>
                            </w:r>
                            <w:r w:rsidR="00B76547" w:rsidRPr="00465A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os hábitos alimentares.</w:t>
                            </w:r>
                          </w:p>
                          <w:p w14:paraId="10FE7206" w14:textId="7696C25E" w:rsidR="00356241" w:rsidRDefault="0090407E" w:rsidP="00655D3D">
                            <w:pPr>
                              <w:spacing w:before="240" w:after="0" w:line="276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OBJETIVO</w:t>
                            </w:r>
                            <w:r w:rsidR="006001A0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14:paraId="261E4D84" w14:textId="73908450" w:rsidR="00A74EB9" w:rsidRPr="00465A3E" w:rsidRDefault="00A74EB9" w:rsidP="00655D3D">
                            <w:pPr>
                              <w:spacing w:before="240" w:after="0" w:line="276" w:lineRule="auto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465A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O presente estudo tem como objetivo verificar o impacto da pandemia do COVID-19 nas dimensões do comportamento alimentar da população em geral durante o confinamento doméstico.</w:t>
                            </w:r>
                          </w:p>
                          <w:p w14:paraId="585AAC8B" w14:textId="77777777" w:rsidR="00655D3D" w:rsidRDefault="0090407E" w:rsidP="00655D3D">
                            <w:pPr>
                              <w:spacing w:before="240" w:after="0" w:line="276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MÉTODO</w:t>
                            </w:r>
                            <w:r w:rsidR="006001A0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14:paraId="728959C7" w14:textId="299A2F22" w:rsidR="003D7811" w:rsidRPr="00655D3D" w:rsidRDefault="00E06B0C" w:rsidP="00655D3D">
                            <w:pPr>
                              <w:spacing w:before="240" w:after="0" w:line="276" w:lineRule="auto"/>
                              <w:jc w:val="both"/>
                              <w:textDirection w:val="btLr"/>
                            </w:pPr>
                            <w:r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 presente estudo consiste em uma revisão integ</w:t>
                            </w:r>
                            <w:r w:rsidR="00106D29"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rativa de literatura. P</w:t>
                            </w:r>
                            <w:r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ara ela</w:t>
                            </w:r>
                            <w:r w:rsidR="00106D29"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boração da questão de pesquisa </w:t>
                            </w:r>
                            <w:r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utilizou-se a estratégia PICO, </w:t>
                            </w:r>
                            <w:r w:rsidR="0070481B"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sendo delimitada </w:t>
                            </w:r>
                            <w:r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“De que maneira a pandemia da Covid-19 influenciou nos hábitos alimentares da população em geral?”</w:t>
                            </w:r>
                            <w:r w:rsidR="00106D29"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. A partir do estabelecimento das palavras-chave, foi realizado o cruzamento dos descritores “Pandemia”; “Compulsão a</w:t>
                            </w:r>
                            <w:bookmarkStart w:id="0" w:name="_GoBack"/>
                            <w:bookmarkEnd w:id="0"/>
                            <w:r w:rsidR="0070481B"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limentar”; “Covid-19”; </w:t>
                            </w:r>
                            <w:r w:rsidR="00106D29"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“Distú</w:t>
                            </w:r>
                            <w:r w:rsidR="0070481B"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rbios alimentares”, nas </w:t>
                            </w:r>
                            <w:r w:rsidR="00106D29"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bases de dados: Biblioteca de Saúde (BVS), </w:t>
                            </w:r>
                            <w:proofErr w:type="spellStart"/>
                            <w:r w:rsidR="00106D29"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National</w:t>
                            </w:r>
                            <w:proofErr w:type="spellEnd"/>
                            <w:r w:rsidR="00106D29"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106D29"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of</w:t>
                            </w:r>
                            <w:proofErr w:type="spellEnd"/>
                            <w:r w:rsidR="00106D29"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Medicine (</w:t>
                            </w:r>
                            <w:proofErr w:type="spellStart"/>
                            <w:r w:rsidR="00106D29"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PubMed</w:t>
                            </w:r>
                            <w:proofErr w:type="spellEnd"/>
                            <w:r w:rsidR="00106D29"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), </w:t>
                            </w:r>
                            <w:proofErr w:type="spellStart"/>
                            <w:r w:rsidR="00106D29"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Scientific</w:t>
                            </w:r>
                            <w:proofErr w:type="spellEnd"/>
                            <w:r w:rsidR="00106D29"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Eletronic Library Online (SCIELO), </w:t>
                            </w:r>
                            <w:proofErr w:type="spellStart"/>
                            <w:r w:rsidR="00106D29"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EbscoHost</w:t>
                            </w:r>
                            <w:proofErr w:type="spellEnd"/>
                            <w:r w:rsidR="00106D29"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 Google Scholar. Como critérios de inclusão, foram considerados estudos publicados entre 2019 e 1021; originais e que abordassem o tema.</w:t>
                            </w:r>
                          </w:p>
                          <w:p w14:paraId="0D3DEF10" w14:textId="1ADEDB22" w:rsidR="00356241" w:rsidRDefault="0090407E" w:rsidP="00655D3D">
                            <w:pPr>
                              <w:spacing w:before="240" w:line="276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RESULTADOS</w:t>
                            </w:r>
                            <w:r w:rsidR="006001A0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14:paraId="6702CC2C" w14:textId="4E01CFBF" w:rsidR="00D32BF3" w:rsidRPr="00465A3E" w:rsidRDefault="00D32BF3" w:rsidP="00655D3D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  <w:shd w:val="clear" w:color="auto" w:fill="FFFFFF"/>
                                <w:lang w:eastAsia="en-US"/>
                              </w:rPr>
                            </w:pPr>
                            <w:r w:rsidRPr="00465A3E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Foram utilizados 12 artigos, todos no idioma inglês, e de </w:t>
                            </w:r>
                            <w:r w:rsidRPr="00465A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acordo com os estudos analisados nesta pesquisa, verifica-se uma frequente associação de mudanças alimentares, devido a alterações emocionais, como medo, estresse, ansiedade, depressão desencadeada ou exacerbada pelo período pandêmico. Dos 12 artigos analisados, todos abordaram de alguma forma essa associação de alterações emocionais a mudanças alimentares, alguns de forma mais direta, envolvendo esses fatores na metodologia e resultados e outros trazendo essa associação ao longo da discussão dos artigos. Além disso, o fator socioeconômico também foi um preditor nas mudanças alimentares</w:t>
                            </w:r>
                            <w:r w:rsidR="00455C1C" w:rsidRPr="00465A3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15FA5DF" w14:textId="073EFD4B" w:rsidR="00356241" w:rsidRDefault="0090407E" w:rsidP="00655D3D">
                            <w:pPr>
                              <w:spacing w:before="240" w:line="276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CONCLUSÃO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: </w:t>
                            </w:r>
                          </w:p>
                          <w:p w14:paraId="0E49844F" w14:textId="77777777" w:rsidR="00095325" w:rsidRPr="00095325" w:rsidRDefault="00AC42F4" w:rsidP="00655D3D">
                            <w:pPr>
                              <w:spacing w:after="0" w:line="276" w:lineRule="auto"/>
                              <w:jc w:val="both"/>
                              <w:textDirection w:val="btLr"/>
                              <w:rPr>
                                <w:rFonts w:ascii="Times New Roman" w:eastAsia="Bookman Old Style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95325">
                              <w:rPr>
                                <w:rFonts w:ascii="Times New Roman" w:eastAsia="Bookman Old Style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Diante da pesquisa, conclui-se que as condições acarretadas pela pandemia proporcionaram o aumento do surgimento de transtornos alimentares. Assim, fica evidente a importância de se estudar a mudança do comportamento alimentar e conscientizar a população sobre os riscos à saúde.</w:t>
                            </w:r>
                          </w:p>
                          <w:p w14:paraId="08207BBA" w14:textId="35657197" w:rsidR="003D7811" w:rsidRPr="00095325" w:rsidRDefault="0090407E" w:rsidP="00655D3D">
                            <w:pPr>
                              <w:spacing w:after="0" w:line="276" w:lineRule="auto"/>
                              <w:jc w:val="both"/>
                              <w:textDirection w:val="btLr"/>
                              <w:rPr>
                                <w:rFonts w:ascii="Times New Roman" w:eastAsia="Bookman Old Style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P</w:t>
                            </w:r>
                            <w:bookmarkStart w:id="1" w:name="_Hlk72957592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alavras-chave:</w:t>
                            </w:r>
                            <w:r w:rsidR="006001A0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="007A72C8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Pandemia</w:t>
                            </w:r>
                            <w:r w:rsidR="00BA0FDE" w:rsidRPr="00BA0FDE">
                              <w:rPr>
                                <w:rFonts w:ascii="Bookman Old Style" w:eastAsia="Bookman Old Style" w:hAnsi="Bookman Old Style" w:cs="Bookman Old Style"/>
                                <w:i/>
                                <w:iCs/>
                                <w:color w:val="FFFFFF"/>
                                <w:sz w:val="20"/>
                              </w:rPr>
                              <w:t xml:space="preserve"> da COVID-19</w:t>
                            </w:r>
                            <w:r w:rsidR="007A72C8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 xml:space="preserve">. </w:t>
                            </w:r>
                            <w:r w:rsidR="00455C1C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 xml:space="preserve">Coronavírus. </w:t>
                            </w:r>
                            <w:r w:rsidR="00982006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Transtornos da Alimentação</w:t>
                            </w:r>
                            <w:r w:rsidR="007A72C8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. Isolamento Social.</w:t>
                            </w:r>
                            <w:r w:rsidR="00455C1C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bookmarkEnd w:id="1"/>
                          </w:p>
                          <w:p w14:paraId="0B708167" w14:textId="77777777" w:rsidR="0069664E" w:rsidRDefault="0090407E" w:rsidP="00655D3D">
                            <w:pPr>
                              <w:spacing w:before="240" w:line="258" w:lineRule="auto"/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Filiações:</w:t>
                            </w:r>
                          </w:p>
                          <w:p w14:paraId="403563A1" w14:textId="77777777" w:rsidR="0069664E" w:rsidRDefault="0090407E" w:rsidP="0069664E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Discente, </w:t>
                            </w:r>
                            <w:r w:rsidR="006001A0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Centro Universitário de Patos de Minas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, </w:t>
                            </w:r>
                            <w:r w:rsidR="006001A0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MG</w:t>
                            </w:r>
                          </w:p>
                          <w:p w14:paraId="13FD74D3" w14:textId="21C7C8E8" w:rsidR="003D7811" w:rsidRDefault="0069664E" w:rsidP="0069664E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vertAlign w:val="superscript"/>
                              </w:rPr>
                              <w:t>2</w:t>
                            </w:r>
                            <w:r w:rsidR="003D7811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Docente, Centro Universitário de Patos de Minas, MG</w:t>
                            </w:r>
                          </w:p>
                          <w:p w14:paraId="2E0262B0" w14:textId="77777777" w:rsidR="003D7811" w:rsidRDefault="003D7811" w:rsidP="00FC1482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5D42DDA0" w14:textId="77777777" w:rsidR="00FC1482" w:rsidRDefault="00FC1482" w:rsidP="00FC1482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073ECF18" w14:textId="77777777" w:rsidR="00FC1482" w:rsidRDefault="00FC1482" w:rsidP="006001A0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</w:pPr>
                          </w:p>
                          <w:p w14:paraId="2EE74655" w14:textId="77777777" w:rsidR="00FC1482" w:rsidRDefault="00FC1482" w:rsidP="006001A0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32CDCDEA" w14:textId="77777777" w:rsidR="006001A0" w:rsidRDefault="006001A0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3983C" id="Retângulo 4" o:spid="_x0000_s1026" style="position:absolute;margin-left:.75pt;margin-top:192pt;width:543pt;height:9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FnQywEAAHYDAAAOAAAAZHJzL2Uyb0RvYy54bWysU1uO0zAU/UdiD5b/adKoU9qo6QgxKkIa&#10;QTUDC3Adu7Fk+xrbbdLtsBU2xrUTOgX+ED+u76PH55x7s7kfjCZn4YMC29D5rKREWA6tsseGfv2y&#10;e7OiJERmW6bBioZeRKD329evNr2rRQUd6FZ4giA21L1raBejq4si8E4YFmbghMWiBG9YxNAfi9az&#10;HtGNLqqyXBY9+NZ54CIEzD6MRbrN+FIKHj9LGUQkuqHILebT5/OQzmK7YfXRM9cpPtFg/8DCMGXx&#10;0SvUA4uMnLz6C8oo7iGAjDMOpgApFRdZA6qZl3+oee6YE1kLmhPc1abw/2D5p/PeE9U2dEGJZQZH&#10;9CTij+/2eNJAFsmf3oUa257d3k9RwGsSO0hv0i/KIEP29HL1VAyRcEwuV+vlvETrOdZWVbVeYoA4&#10;xcvfnQ/xgwBD0qWhHoeWvWTnxxDH1l8t6TULO6U15lmt7W8JxEyZIjEeOaZbHA7DRPwA7QXlBsd3&#10;Ct96ZCHumceBzynpcQkaGr6dmBeU6I8WXV7PF9Udbk0OFndvkw5/WzncVpjlHeBuRUrG6/uYN23k&#10;+O4UQaqsJ7EaqUxkcbjZkWkR0/bcxrnr5XPZ/gQAAP//AwBQSwMEFAAGAAgAAAAhAEFz91HaAAAA&#10;CwEAAA8AAABkcnMvZG93bnJldi54bWxMTz1PwzAQ3ZH4D9YhsVG70IYoxKkQgoGRlIHRjY8kwj5H&#10;ttOm/57rBNu9e0/vo94t3okjxjQG0rBeKRBIXbAj9Ro+9293JYiUDVnjAqGGMybYNddXtalsONEH&#10;HtvcCzahVBkNQ85TJWXqBvQmrcKExNx3iN5khrGXNpoTm3sn75UqpDcjccJgJnwZsPtpZ69hQmdn&#10;t2nVVydfI62L9708b7W+vVmen0BkXPKfGC71uTo03OkQZrJJOMZbFmp4KDc86cKr8pFfB76KUimQ&#10;TS3/b2h+AQAA//8DAFBLAQItABQABgAIAAAAIQC2gziS/gAAAOEBAAATAAAAAAAAAAAAAAAAAAAA&#10;AABbQ29udGVudF9UeXBlc10ueG1sUEsBAi0AFAAGAAgAAAAhADj9If/WAAAAlAEAAAsAAAAAAAAA&#10;AAAAAAAALwEAAF9yZWxzLy5yZWxzUEsBAi0AFAAGAAgAAAAhAETwWdDLAQAAdgMAAA4AAAAAAAAA&#10;AAAAAAAALgIAAGRycy9lMm9Eb2MueG1sUEsBAi0AFAAGAAgAAAAhAEFz91HaAAAACwEAAA8AAAAA&#10;AAAAAAAAAAAAJQQAAGRycy9kb3ducmV2LnhtbFBLBQYAAAAABAAEAPMAAAAsBQAAAAA=&#10;" filled="f" stroked="f">
                <v:textbox inset="2.53958mm,1.2694mm,2.53958mm,1.2694mm">
                  <w:txbxContent>
                    <w:p w14:paraId="67F812DF" w14:textId="1E94780D" w:rsidR="00356241" w:rsidRDefault="0090407E" w:rsidP="00655D3D">
                      <w:pPr>
                        <w:spacing w:line="276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INTRODUÇÃO</w:t>
                      </w:r>
                      <w:r w:rsidR="006001A0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14:paraId="229B5F7E" w14:textId="6E38931C" w:rsidR="00B76547" w:rsidRPr="00465A3E" w:rsidRDefault="00095325" w:rsidP="00655D3D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65A3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A pandemia mundial do </w:t>
                      </w:r>
                      <w:r w:rsidR="00AF4FBD" w:rsidRPr="00465A3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COVID-19 impôs</w:t>
                      </w:r>
                      <w:r w:rsidR="00B76547" w:rsidRPr="00465A3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desafios e ainda continua transformando aspectos soci</w:t>
                      </w:r>
                      <w:r w:rsidR="00296DC8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ais, econômicos e psicológicos. </w:t>
                      </w:r>
                      <w:r w:rsidR="00B76547" w:rsidRPr="00465A3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Entre as </w:t>
                      </w:r>
                      <w:r w:rsidR="0069664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medidas </w:t>
                      </w:r>
                      <w:r w:rsidR="00AF4FBD" w:rsidRPr="00465A3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adotadas para conter</w:t>
                      </w:r>
                      <w:r w:rsidR="00B76547" w:rsidRPr="00465A3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a disseminação rápida do </w:t>
                      </w:r>
                      <w:r w:rsidR="00AF4FBD" w:rsidRPr="00465A3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vírus, o confinamento doméstico, é o </w:t>
                      </w:r>
                      <w:r w:rsidR="00B76547" w:rsidRPr="00465A3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que impuls</w:t>
                      </w:r>
                      <w:r w:rsidRPr="00465A3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iona</w:t>
                      </w:r>
                      <w:r w:rsidR="00AF4FBD" w:rsidRPr="00465A3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com</w:t>
                      </w:r>
                      <w:r w:rsidR="0069664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B76547" w:rsidRPr="00465A3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maior intensidade </w:t>
                      </w:r>
                      <w:r w:rsidR="00AF4FBD" w:rsidRPr="00465A3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nas mudanças d</w:t>
                      </w:r>
                      <w:r w:rsidR="00B76547" w:rsidRPr="00465A3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os hábitos alimentares.</w:t>
                      </w:r>
                    </w:p>
                    <w:p w14:paraId="10FE7206" w14:textId="7696C25E" w:rsidR="00356241" w:rsidRDefault="0090407E" w:rsidP="00655D3D">
                      <w:pPr>
                        <w:spacing w:before="240" w:after="0" w:line="276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OBJETIVO</w:t>
                      </w:r>
                      <w:r w:rsidR="006001A0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14:paraId="261E4D84" w14:textId="73908450" w:rsidR="00A74EB9" w:rsidRPr="00465A3E" w:rsidRDefault="00A74EB9" w:rsidP="00655D3D">
                      <w:pPr>
                        <w:spacing w:before="240" w:after="0" w:line="276" w:lineRule="auto"/>
                        <w:jc w:val="both"/>
                        <w:rPr>
                          <w:color w:val="FFFFFF" w:themeColor="background1"/>
                        </w:rPr>
                      </w:pPr>
                      <w:r w:rsidRPr="00465A3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O presente estudo tem como objetivo verificar o impacto da pandemia do COVID-19 nas dimensões do comportamento alimentar da população em geral durante o confinamento doméstico.</w:t>
                      </w:r>
                    </w:p>
                    <w:p w14:paraId="585AAC8B" w14:textId="77777777" w:rsidR="00655D3D" w:rsidRDefault="0090407E" w:rsidP="00655D3D">
                      <w:pPr>
                        <w:spacing w:before="240" w:after="0" w:line="276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MÉTODO</w:t>
                      </w:r>
                      <w:r w:rsidR="006001A0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14:paraId="728959C7" w14:textId="299A2F22" w:rsidR="003D7811" w:rsidRPr="00655D3D" w:rsidRDefault="00E06B0C" w:rsidP="00655D3D">
                      <w:pPr>
                        <w:spacing w:before="240" w:after="0" w:line="276" w:lineRule="auto"/>
                        <w:jc w:val="both"/>
                        <w:textDirection w:val="btLr"/>
                      </w:pPr>
                      <w:r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>O presente estudo consiste em uma revisão integ</w:t>
                      </w:r>
                      <w:r w:rsidR="00106D29"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>rativa de literatura. P</w:t>
                      </w:r>
                      <w:r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>ara ela</w:t>
                      </w:r>
                      <w:r w:rsidR="00106D29"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boração da questão de pesquisa </w:t>
                      </w:r>
                      <w:r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utilizou-se a estratégia PICO, </w:t>
                      </w:r>
                      <w:r w:rsidR="0070481B"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sendo delimitada </w:t>
                      </w:r>
                      <w:r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>“De que maneira a pandemia da Covid-19 influenciou nos hábitos alimentares da população em geral?”</w:t>
                      </w:r>
                      <w:r w:rsidR="00106D29"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>. A partir do estabelecimento das palavras-chave, foi realizado o cruzamento dos descritores “Pandemia”; “Compulsão a</w:t>
                      </w:r>
                      <w:bookmarkStart w:id="2" w:name="_GoBack"/>
                      <w:bookmarkEnd w:id="2"/>
                      <w:r w:rsidR="0070481B"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limentar”; “Covid-19”; </w:t>
                      </w:r>
                      <w:r w:rsidR="00106D29"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>“Distú</w:t>
                      </w:r>
                      <w:r w:rsidR="0070481B"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rbios alimentares”, nas </w:t>
                      </w:r>
                      <w:r w:rsidR="00106D29"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bases de dados: Biblioteca de Saúde (BVS), </w:t>
                      </w:r>
                      <w:proofErr w:type="spellStart"/>
                      <w:r w:rsidR="00106D29"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>National</w:t>
                      </w:r>
                      <w:proofErr w:type="spellEnd"/>
                      <w:r w:rsidR="00106D29"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06D29"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>of</w:t>
                      </w:r>
                      <w:proofErr w:type="spellEnd"/>
                      <w:r w:rsidR="00106D29"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Medicine (</w:t>
                      </w:r>
                      <w:proofErr w:type="spellStart"/>
                      <w:r w:rsidR="00106D29"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>PubMed</w:t>
                      </w:r>
                      <w:proofErr w:type="spellEnd"/>
                      <w:r w:rsidR="00106D29"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), </w:t>
                      </w:r>
                      <w:proofErr w:type="spellStart"/>
                      <w:r w:rsidR="00106D29"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>Scientific</w:t>
                      </w:r>
                      <w:proofErr w:type="spellEnd"/>
                      <w:r w:rsidR="00106D29"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Eletronic Library Online (SCIELO), </w:t>
                      </w:r>
                      <w:proofErr w:type="spellStart"/>
                      <w:r w:rsidR="00106D29"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>EbscoHost</w:t>
                      </w:r>
                      <w:proofErr w:type="spellEnd"/>
                      <w:r w:rsidR="00106D29"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e Google Scholar. Como critérios de inclusão, foram considerados estudos publicados entre 2019 e 1021; originais e que abordassem o tema.</w:t>
                      </w:r>
                    </w:p>
                    <w:p w14:paraId="0D3DEF10" w14:textId="1ADEDB22" w:rsidR="00356241" w:rsidRDefault="0090407E" w:rsidP="00655D3D">
                      <w:pPr>
                        <w:spacing w:before="240" w:line="276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RESULTADOS</w:t>
                      </w:r>
                      <w:r w:rsidR="006001A0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14:paraId="6702CC2C" w14:textId="4E01CFBF" w:rsidR="00D32BF3" w:rsidRPr="00465A3E" w:rsidRDefault="00D32BF3" w:rsidP="00655D3D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  <w:shd w:val="clear" w:color="auto" w:fill="FFFFFF"/>
                          <w:lang w:eastAsia="en-US"/>
                        </w:rPr>
                      </w:pPr>
                      <w:r w:rsidRPr="00465A3E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Foram utilizados 12 artigos, todos no idioma inglês, e de </w:t>
                      </w:r>
                      <w:r w:rsidRPr="00465A3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acordo com os estudos analisados nesta pesquisa, verifica-se uma frequente associação de mudanças alimentares, devido a alterações emocionais, como medo, estresse, ansiedade, depressão desencadeada ou exacerbada pelo período pandêmico. Dos 12 artigos analisados, todos abordaram de alguma forma essa associação de alterações emocionais a mudanças alimentares, alguns de forma mais direta, envolvendo esses fatores na metodologia e resultados e outros trazendo essa associação ao longo da discussão dos artigos. Além disso, o fator socioeconômico também foi um preditor nas mudanças alimentares</w:t>
                      </w:r>
                      <w:r w:rsidR="00455C1C" w:rsidRPr="00465A3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15FA5DF" w14:textId="073EFD4B" w:rsidR="00356241" w:rsidRDefault="0090407E" w:rsidP="00655D3D">
                      <w:pPr>
                        <w:spacing w:before="240" w:line="276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CONCLUSÃO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: </w:t>
                      </w:r>
                    </w:p>
                    <w:p w14:paraId="0E49844F" w14:textId="77777777" w:rsidR="00095325" w:rsidRPr="00095325" w:rsidRDefault="00AC42F4" w:rsidP="00655D3D">
                      <w:pPr>
                        <w:spacing w:after="0" w:line="276" w:lineRule="auto"/>
                        <w:jc w:val="both"/>
                        <w:textDirection w:val="btLr"/>
                        <w:rPr>
                          <w:rFonts w:ascii="Times New Roman" w:eastAsia="Bookman Old Style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95325">
                        <w:rPr>
                          <w:rFonts w:ascii="Times New Roman" w:eastAsia="Bookman Old Style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Diante da pesquisa, conclui-se que as condições acarretadas pela pandemia proporcionaram o aumento do surgimento de transtornos alimentares. Assim, fica evidente a importância de se estudar a mudança do comportamento alimentar e conscientizar a população sobre os riscos à saúde.</w:t>
                      </w:r>
                    </w:p>
                    <w:p w14:paraId="08207BBA" w14:textId="35657197" w:rsidR="003D7811" w:rsidRPr="00095325" w:rsidRDefault="0090407E" w:rsidP="00655D3D">
                      <w:pPr>
                        <w:spacing w:after="0" w:line="276" w:lineRule="auto"/>
                        <w:jc w:val="both"/>
                        <w:textDirection w:val="btLr"/>
                        <w:rPr>
                          <w:rFonts w:ascii="Times New Roman" w:eastAsia="Bookman Old Style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P</w:t>
                      </w:r>
                      <w:bookmarkStart w:id="3" w:name="_Hlk72957592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alavras-chave:</w:t>
                      </w:r>
                      <w:r w:rsidR="006001A0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</w:t>
                      </w:r>
                      <w:r w:rsidR="007A72C8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Pandemia</w:t>
                      </w:r>
                      <w:r w:rsidR="00BA0FDE" w:rsidRPr="00BA0FDE">
                        <w:rPr>
                          <w:rFonts w:ascii="Bookman Old Style" w:eastAsia="Bookman Old Style" w:hAnsi="Bookman Old Style" w:cs="Bookman Old Style"/>
                          <w:i/>
                          <w:iCs/>
                          <w:color w:val="FFFFFF"/>
                          <w:sz w:val="20"/>
                        </w:rPr>
                        <w:t xml:space="preserve"> da COVID-19</w:t>
                      </w:r>
                      <w:r w:rsidR="007A72C8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 xml:space="preserve">. </w:t>
                      </w:r>
                      <w:r w:rsidR="00455C1C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 xml:space="preserve">Coronavírus. </w:t>
                      </w:r>
                      <w:r w:rsidR="00982006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Transtornos da Alimentação</w:t>
                      </w:r>
                      <w:r w:rsidR="007A72C8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. Isolamento Social.</w:t>
                      </w:r>
                      <w:r w:rsidR="00455C1C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 xml:space="preserve"> </w:t>
                      </w:r>
                      <w:bookmarkEnd w:id="3"/>
                    </w:p>
                    <w:p w14:paraId="0B708167" w14:textId="77777777" w:rsidR="0069664E" w:rsidRDefault="0090407E" w:rsidP="00655D3D">
                      <w:pPr>
                        <w:spacing w:before="240" w:line="258" w:lineRule="auto"/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Filiações:</w:t>
                      </w:r>
                    </w:p>
                    <w:p w14:paraId="403563A1" w14:textId="77777777" w:rsidR="0069664E" w:rsidRDefault="0090407E" w:rsidP="0069664E">
                      <w:pPr>
                        <w:spacing w:after="0"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Discente, </w:t>
                      </w:r>
                      <w:r w:rsidR="006001A0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Centro Universitário de Patos de Minas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, </w:t>
                      </w:r>
                      <w:r w:rsidR="006001A0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MG</w:t>
                      </w:r>
                    </w:p>
                    <w:p w14:paraId="13FD74D3" w14:textId="21C7C8E8" w:rsidR="003D7811" w:rsidRDefault="0069664E" w:rsidP="0069664E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vertAlign w:val="superscript"/>
                        </w:rPr>
                        <w:t>2</w:t>
                      </w:r>
                      <w:r w:rsidR="003D7811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Docente, Centro Universitário de Patos de Minas, MG</w:t>
                      </w:r>
                    </w:p>
                    <w:p w14:paraId="2E0262B0" w14:textId="77777777" w:rsidR="003D7811" w:rsidRDefault="003D7811" w:rsidP="00FC1482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5D42DDA0" w14:textId="77777777" w:rsidR="00FC1482" w:rsidRDefault="00FC1482" w:rsidP="00FC1482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073ECF18" w14:textId="77777777" w:rsidR="00FC1482" w:rsidRDefault="00FC1482" w:rsidP="006001A0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</w:pPr>
                    </w:p>
                    <w:p w14:paraId="2EE74655" w14:textId="77777777" w:rsidR="00FC1482" w:rsidRDefault="00FC1482" w:rsidP="006001A0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32CDCDEA" w14:textId="77777777" w:rsidR="006001A0" w:rsidRDefault="006001A0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0407E">
        <w:rPr>
          <w:noProof/>
        </w:rPr>
        <w:drawing>
          <wp:inline distT="0" distB="0" distL="0" distR="0" wp14:anchorId="3FFFE187" wp14:editId="567BD447">
            <wp:extent cx="7555154" cy="10685691"/>
            <wp:effectExtent l="0" t="0" r="0" b="0"/>
            <wp:docPr id="6" name="image7.png" descr="C:\Users\Acer\Desktop\EDITORA\evento parceiro publicação dos anais e premiados CIS\MODELO DO RESUM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Acer\Desktop\EDITORA\evento parceiro publicação dos anais e premiados CIS\MODELO DO RESUMO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0407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78B98A2" wp14:editId="716B6DD1">
                <wp:simplePos x="0" y="0"/>
                <wp:positionH relativeFrom="column">
                  <wp:posOffset>165100</wp:posOffset>
                </wp:positionH>
                <wp:positionV relativeFrom="paragraph">
                  <wp:posOffset>279400</wp:posOffset>
                </wp:positionV>
                <wp:extent cx="4781550" cy="1352550"/>
                <wp:effectExtent l="0" t="0" r="0" b="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9988" y="3108488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4CD08A" w14:textId="564BEC2F" w:rsidR="00356241" w:rsidRDefault="009A59D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bookmarkStart w:id="4" w:name="_Hlk72957465"/>
                            <w:bookmarkStart w:id="5" w:name="_Hlk72957466"/>
                            <w:bookmarkStart w:id="6" w:name="_Hlk72957468"/>
                            <w:bookmarkStart w:id="7" w:name="_Hlk72957469"/>
                            <w:bookmarkStart w:id="8" w:name="_Hlk72957470"/>
                            <w:bookmarkStart w:id="9" w:name="_Hlk72957471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 xml:space="preserve">O Impacto da Pandemia do COVID- 19 nas Dimensões do Comportamento Alimentar </w:t>
                            </w:r>
                            <w:r w:rsidR="00F94A3C"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da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 xml:space="preserve"> População de Forma Geral</w:t>
                            </w:r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B98A2" id="Retângulo 3" o:spid="_x0000_s1027" style="position:absolute;margin-left:13pt;margin-top:22pt;width:376.5pt;height:10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EE2QEAAIkDAAAOAAAAZHJzL2Uyb0RvYy54bWysU9uO0zAQfUfiHyy/01ya0jaqu0KsipBW&#10;ULHwAa5jN5Z8w3ab9Hf4FX6MsdPdLfCGeHFm7NGZc85MNnejVujMfZDWEFzNSoy4YbaT5kjwt6+7&#10;NyuMQqSmo8oaTvCFB3y3ff1qM7iW17a3quMeAYgJ7eAI7mN0bVEE1nNNw8w6buBRWK9phNQfi87T&#10;AdC1KuqyfFsM1nfOW8ZDgNv76RFvM74QnMXPQgQekSIYuMV8+nwe0llsN7Q9eup6ya406D+w0FQa&#10;aPoMdU8jRScv/4LSknkbrIgzZnVhhZCMZw2gpir/UPPYU8ezFjAnuGebwv+DZZ/Oe49kR/AcI0M1&#10;jOgLjz9/mONJWTRP/gwutFD26Pb+mgUIk9hReJ2+IAONBNfrxXq9goFfAK0qVw3E2V8+RsSgoFku&#10;67JeYMSgopo385RARfEC5XyIH7jVKAUEexhg9pWeH0KcSp9KUmdjd1Kp3ESZ3y4AM90Uif3EN0Vx&#10;PIxZbfWk7GC7CzgQHNtJaPlAQ9xTDztQYTTAXhAcvp+o5xipjwaMX1dNUhBz0iyWJWyVv3053L5Q&#10;w3oL6xYxmsL3MS/fRPXdKVohs6xEbqJy5QzzzsZcdzMt1G2eq17+oO0vAAAA//8DAFBLAwQUAAYA&#10;CAAAACEAqz4JtNwAAAAJAQAADwAAAGRycy9kb3ducmV2LnhtbEyPMU/DMBCFdyT+g3VIbNRplSaQ&#10;xqkQgoGRlIHRja9JhH2ObKdN/z3HBNPd6T29+169X5wVZwxx9KRgvcpAIHXejNQr+Dy8PTyCiEmT&#10;0dYTKrhihH1ze1PryvgLfeC5Tb3gEIqVVjCkNFVSxm5Ap+PKT0isnXxwOvEZemmCvnC4s3KTZYV0&#10;eiT+MOgJXwbsvtvZKZjQmtnmbfbVyddA6+L9IK9bpe7vlucdiIRL+jPDLz6jQ8NMRz+TicIq2BRc&#10;JSnIc56sl+UTL0cWtmUGsqnl/wbNDwAAAP//AwBQSwECLQAUAAYACAAAACEAtoM4kv4AAADhAQAA&#10;EwAAAAAAAAAAAAAAAAAAAAAAW0NvbnRlbnRfVHlwZXNdLnhtbFBLAQItABQABgAIAAAAIQA4/SH/&#10;1gAAAJQBAAALAAAAAAAAAAAAAAAAAC8BAABfcmVscy8ucmVsc1BLAQItABQABgAIAAAAIQCHeFEE&#10;2QEAAIkDAAAOAAAAAAAAAAAAAAAAAC4CAABkcnMvZTJvRG9jLnhtbFBLAQItABQABgAIAAAAIQCr&#10;Pgm03AAAAAkBAAAPAAAAAAAAAAAAAAAAADMEAABkcnMvZG93bnJldi54bWxQSwUGAAAAAAQABADz&#10;AAAAPAUAAAAA&#10;" filled="f" stroked="f">
                <v:textbox inset="2.53958mm,1.2694mm,2.53958mm,1.2694mm">
                  <w:txbxContent>
                    <w:p w14:paraId="104CD08A" w14:textId="564BEC2F" w:rsidR="00356241" w:rsidRDefault="009A59DA">
                      <w:pPr>
                        <w:spacing w:line="258" w:lineRule="auto"/>
                        <w:jc w:val="center"/>
                        <w:textDirection w:val="btLr"/>
                      </w:pPr>
                      <w:bookmarkStart w:id="9" w:name="_Hlk72957465"/>
                      <w:bookmarkStart w:id="10" w:name="_Hlk72957466"/>
                      <w:bookmarkStart w:id="11" w:name="_Hlk72957468"/>
                      <w:bookmarkStart w:id="12" w:name="_Hlk72957469"/>
                      <w:bookmarkStart w:id="13" w:name="_Hlk72957470"/>
                      <w:bookmarkStart w:id="14" w:name="_Hlk72957471"/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O Impacto da Pandemia do COVID- 19 nas Dimensões do Co</w:t>
                      </w:r>
                      <w:bookmarkStart w:id="15" w:name="_GoBack"/>
                      <w:bookmarkEnd w:id="15"/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 xml:space="preserve">mportamento Alimentar </w:t>
                      </w:r>
                      <w:r w:rsidR="00F94A3C"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da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 xml:space="preserve"> População de Forma Geral</w:t>
                      </w:r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</w:p>
                  </w:txbxContent>
                </v:textbox>
              </v:rect>
            </w:pict>
          </mc:Fallback>
        </mc:AlternateContent>
      </w:r>
      <w:r w:rsidR="009040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160EB81" wp14:editId="362521E8">
                <wp:simplePos x="0" y="0"/>
                <wp:positionH relativeFrom="column">
                  <wp:posOffset>38101</wp:posOffset>
                </wp:positionH>
                <wp:positionV relativeFrom="paragraph">
                  <wp:posOffset>1625600</wp:posOffset>
                </wp:positionV>
                <wp:extent cx="5019675" cy="571500"/>
                <wp:effectExtent l="0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0925" y="3499013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446B6E" w14:textId="08731E7D" w:rsidR="00356241" w:rsidRPr="0069664E" w:rsidRDefault="0090407E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Autores:</w:t>
                            </w:r>
                            <w:r w:rsidR="008C549E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Leda Ribeiro de Almeida </w:t>
                            </w:r>
                            <w:r w:rsidR="009C713B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Batista</w:t>
                            </w:r>
                            <w:r w:rsidR="008C549E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Araújo</w:t>
                            </w:r>
                            <w:r w:rsidR="009C713B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1</w:t>
                            </w:r>
                            <w:r w:rsidR="008C549E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, </w:t>
                            </w:r>
                            <w:r w:rsidR="009C713B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Camila Adriane Almeida Silva</w:t>
                            </w:r>
                            <w:r w:rsidR="0069664E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1</w:t>
                            </w:r>
                            <w:r w:rsidR="009C713B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, </w:t>
                            </w:r>
                            <w:r w:rsidR="008C549E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Maria Clara Silveira Caixeta</w:t>
                            </w:r>
                            <w:r w:rsidR="0069664E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1</w:t>
                            </w:r>
                            <w:r w:rsidR="00FC1482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 xml:space="preserve">, </w:t>
                            </w:r>
                            <w:r w:rsidR="00FC1482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Isabella de Carvalho</w:t>
                            </w:r>
                            <w:r w:rsidR="003D7811" w:rsidRPr="003D7811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="00FC1482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Araújo</w:t>
                            </w:r>
                            <w:r w:rsidR="0069664E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1</w:t>
                            </w:r>
                            <w:r w:rsidR="003D7811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</w:t>
                            </w:r>
                            <w:r w:rsidR="0069664E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="003D7811" w:rsidRPr="003D7811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Karina Alvarenga Ribeiro</w:t>
                            </w:r>
                            <w:r w:rsidR="0069664E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2</w:t>
                            </w:r>
                            <w:r w:rsidR="0069664E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60EB81" id="Retângulo 1" o:spid="_x0000_s1028" style="position:absolute;margin-left:3pt;margin-top:128pt;width:395.2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/r2QEAAIgDAAAOAAAAZHJzL2Uyb0RvYy54bWysU1tuEzEU/UdiD5b/yTyaaTujOBWiCkKq&#10;IGphAY7HzljyC9vJTLbDVtgY1560DfCH+PH4PnR8zrl3VneTVujIfZDWEFwtSoy4YbaXZk/wt6+b&#10;d7cYhUhNT5U1nOATD/hu/fbNanQdr+1gVc89AhATutERPMTouqIIbOCahoV13EBRWK9phNDvi97T&#10;EdC1KuqyvC5G63vnLeMhQPZ+LuJ1xheCs/hFiMAjUgQDt5hPn89dOov1inZ7T90g2ZkG/QcWmkoD&#10;j75A3dNI0cHLv6C0ZN4GK+KCWV1YISTjWQOoqco/1DwN1PGsBcwJ7sWm8P9g2efj1iPZw+wwMlTD&#10;iB55/PnD7A/Koir5M7rQQduT2/pzFOCaxE7C6/QFGWgiuL5dlm3dYHQi+GrZtmV1NfvLp4gYNDQg&#10;sWpgDAw6muuqvWlSQ/GK5HyIH7nVKF0I9jC/bCs9PoQ4tz63pIeN3UilIE87ZX5LAGbKFIn8TDfd&#10;4rSbstj6WdjO9icwIDi2kfDkAw1xSz2sANgxwloQHL4fqOcYqU8GfG+rZVIYc7BsbkpQ4y8ru8sK&#10;NWywsG0Ro/n6Iebdm6m+P0QrZJaVyM1Uzpxh3NmY82qmfbqMc9frD7T+BQAA//8DAFBLAwQUAAYA&#10;CAAAACEAWno4U9wAAAAJAQAADwAAAGRycy9kb3ducmV2LnhtbEyPMU/DMBCFdyT+g3VIbNRpaQKk&#10;cSqEYGAk7cDoxtckwj5HttOm/57rBNvdvad336u2s7PihCEOnhQsFxkIpNabgToF+93HwzOImDQZ&#10;bT2hggtG2Na3N5UujT/TF56a1AkOoVhqBX1KYyllbHt0Oi78iMTa0QenE6+hkyboM4c7K1dZVkin&#10;B+IPvR7xrcf2p5mcghGtmey6yb5b+R5oWXzu5CVX6v5uft2ASDinPzNc8RkdamY6+IlMFFZBwU2S&#10;glV+HVh/eilyEAcFj2u+yLqS/xvUvwAAAP//AwBQSwECLQAUAAYACAAAACEAtoM4kv4AAADhAQAA&#10;EwAAAAAAAAAAAAAAAAAAAAAAW0NvbnRlbnRfVHlwZXNdLnhtbFBLAQItABQABgAIAAAAIQA4/SH/&#10;1gAAAJQBAAALAAAAAAAAAAAAAAAAAC8BAABfcmVscy8ucmVsc1BLAQItABQABgAIAAAAIQAnWE/r&#10;2QEAAIgDAAAOAAAAAAAAAAAAAAAAAC4CAABkcnMvZTJvRG9jLnhtbFBLAQItABQABgAIAAAAIQBa&#10;ejhT3AAAAAkBAAAPAAAAAAAAAAAAAAAAADMEAABkcnMvZG93bnJldi54bWxQSwUGAAAAAAQABADz&#10;AAAAPAUAAAAA&#10;" filled="f" stroked="f">
                <v:textbox inset="2.53958mm,1.2694mm,2.53958mm,1.2694mm">
                  <w:txbxContent>
                    <w:p w14:paraId="1E446B6E" w14:textId="08731E7D" w:rsidR="00356241" w:rsidRPr="0069664E" w:rsidRDefault="0090407E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Autores:</w:t>
                      </w:r>
                      <w:r w:rsidR="008C549E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Leda Ribeiro de Almeida </w:t>
                      </w:r>
                      <w:r w:rsidR="009C713B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Batista</w:t>
                      </w:r>
                      <w:r w:rsidR="008C549E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Araújo</w:t>
                      </w:r>
                      <w:r w:rsidR="009C713B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>1</w:t>
                      </w:r>
                      <w:r w:rsidR="008C549E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, </w:t>
                      </w:r>
                      <w:r w:rsidR="009C713B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Camila Adriane Almeida Silva</w:t>
                      </w:r>
                      <w:r w:rsidR="0069664E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>1</w:t>
                      </w:r>
                      <w:r w:rsidR="009C713B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, </w:t>
                      </w:r>
                      <w:r w:rsidR="008C549E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Maria Clara Silveira Caixeta</w:t>
                      </w:r>
                      <w:r w:rsidR="0069664E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>1</w:t>
                      </w:r>
                      <w:r w:rsidR="00FC1482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 xml:space="preserve">, </w:t>
                      </w:r>
                      <w:r w:rsidR="00FC1482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Isabella de Carvalho</w:t>
                      </w:r>
                      <w:r w:rsidR="003D7811" w:rsidRPr="003D7811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</w:t>
                      </w:r>
                      <w:r w:rsidR="00FC1482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Araújo</w:t>
                      </w:r>
                      <w:r w:rsidR="0069664E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>1</w:t>
                      </w:r>
                      <w:r w:rsidR="003D7811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,</w:t>
                      </w:r>
                      <w:r w:rsidR="0069664E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</w:t>
                      </w:r>
                      <w:r w:rsidR="003D7811" w:rsidRPr="003D7811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Karina Alvarenga Ribeiro</w:t>
                      </w:r>
                      <w:r w:rsidR="0069664E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>2</w:t>
                      </w:r>
                      <w:r w:rsidR="0069664E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bookmarkStart w:id="10" w:name="_gjdgxs" w:colFirst="0" w:colLast="0"/>
      <w:bookmarkEnd w:id="10"/>
      <w:r w:rsidR="0090407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CD2C090" wp14:editId="2C320CF6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8825" y="3427575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740CAE62" w14:textId="77777777" w:rsidR="00356241" w:rsidRDefault="003562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2C090" id="Retângulo 2" o:spid="_x0000_s1029" style="position:absolute;margin-left:500pt;margin-top:774pt;width:41.25pt;height:5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uJEKwIAAEoEAAAOAAAAZHJzL2Uyb0RvYy54bWysVM2O0zAQviPxDpbv&#10;NP2lpWq6QlRFKy1Q7YI4u47TWHJsM5626evwKrzYju22W8EBCXFxZuLJ+PsZZ3HXtYYdFATtbMkH&#10;vT5nykpXabsr+bev6zczzgIKWwnjrCr5SQV+t3z9anH0czV0jTOVAkZNbJgffckbRD8viiAb1YrQ&#10;c15Z2qwdtAIphV1RgThS99YUw37/bXF0UHlwUoVAb1d5ky9T/7pWEr/UdVDITMkJG6YV0rqNa7Fc&#10;iPkOhG+0PMMQ/4CiFdrSoddWK4GC7UH/0arVElxwNfakawtX11qqxIHYDPq/sXlqhFeJC4kT/FWm&#10;8P/ays+HDTBdlXzImRUtWfSo8NdPu9sbx4ZRn6MPcyp78hs4Z4HCSLaroY1PosG6kk/6s9lsOOHs&#10;VPLReDidTCdZX9Uhk7FgMB5NyAVJBdP+eEYxdSxeGnkI+FG5lsWg5ED2JVXF4SFgLr2UxHO3Rvu1&#10;NoaBw+8am6QXTWH6Jm6eFSO//z5X2YuVk/tWWczDBcoIpMkOjfaBM5irdqtIK7iv8iHC+EZ8ctVa&#10;dxlePDVCCwgKZRPDmhA+EpNccN0g2hf8scrYuFoX+eTK+KaI4me5Y4TdtktmjS7GbF11IgODl2tN&#10;mj2IgBsBNMIDzo401iUPP/YCFGfm3tLcvBuMo0N4m8Btsr1NhJWNI/UkAmc5+YDp9mSw7/foap2Y&#10;RXgZzBk1DWzy9ny54o24zVPVyy9g+Qw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aFIabfAAAADwEAAA8AAABkcnMvZG93bnJldi54bWxMjzFPwzAQhXck/oN1SCyI2lQkikKcCiqx&#10;sFQtDIxObJKAfTa204Z/z3WCm97TPb37rtkszrKjiWnyKOFuJYAZ7L2ecJDw9vp8WwFLWaFW1qOR&#10;8GMSbNrLi0bV2p9wb46HPDAqwVQrCWPOoeY89aNxKq18MEi7Dx+dymTjwHVUJyp3lq+FKLlTE9KF&#10;UQWzHU3/dZidhM+n+cb38aX4tttdt9PvYe9SkPL6anl8AJbNkv/CcMYndGiJqfMz6sQseUFDWVLF&#10;fUXqnBHVugDWkSpLUQBvG/7/j/YXAAD//wMAUEsDBAoAAAAAAAAAIQBPBIlKuhgAALoYAAAUAAAA&#10;ZHJzL21lZGlhL2ltYWdlMS5wbmeJUE5HDQoaCgAAAA1JSERSAAAAfAAAAKoIBgAAAG95K4wAABiB&#10;SURBVHja7V13t9zEHeVjpBEHcAjF8IxtVsaEEpsacCgxGGxcaCYkMTGYYmMnlACBVCCQctKb03sj&#10;DdJPclJI/zob3ZHu6M5Peu9Ju3q7q9X8MWerdkdz59fLHPfa1RuGcczvOH71+mAcFxelX8BHwHsG&#10;egQ8Ah5HBDyOKMPjiBQeRwQ8jgh4HBHwOCY3IuAR8DgiS48jAh5HBDyOPshw7Br/+Pqz3Qjei1Q1&#10;XHXyIHiOQVfnqpOT4fEnrRuecMo52fvpcz7OLIVj0go6JvyaE88avu4NG3sPOMH1xJACibXxn6Wv&#10;Hfjp46tPWJsCvyl9XMjWFNfMGuC8GTdxTj7fye7G8hvt7UjXiOtA8PEIYsD7BDaj8k0rQtntAp6z&#10;IN6QZ0c5a49jvWHhg5yaFwJCydYucZvAc4RZZem8mbMvvGm47rztw2TL3uH6829MH/cMN1y4s9fj&#10;7DftGm64YIdfi7PeeP1w40U3u/WhDIf8Bjv37H/WtfT9j/9qeODJ3wz3P/ZL9/jOx34xfNf7fj18&#10;x3t/PrzriRd7P7A+WBs8Bu+lA2tEpY0bYKaVtq27HncTz+RRoY1mbCqJSlsu7txrkeNk4wee/O1w&#10;y7X3ef3HWj8zZ5Zhh4KqCTgn6syNaJZ5cUfAVTbjfRALOCKpu9DgV2b9jmuDnd/1xEsB4KqoUEuF&#10;Vqo7mwpL3zcE2bs137xMJ6fM10u/13T9WmHpxYQTb2M6cHNNnWwMN4A/9J+R3fUccKzdPR/4Q26D&#10;nxNyAQG/MO2SkkNnooCTwgOPUoVZxs/IstQb1+cB5ZYsnUShHJBKHJ1Y+E6wISYOeKp9YtLqKsx2&#10;5UJxY2Q9+SbwylzfnTLpIIXr+nmKFgVY7XP10E0FcLB1yhfuQMee0s933/NFb37QXMMjuEI02cRk&#10;y9eR5hpeFwQyKHHDUURiK4BDQweY+ueZL3gwvOWBr2dgP/qz4dsfeWF450M/Dh8f/kn6+NNeD2z+&#10;u5/6nVsnrMkd7/mh3wDknIFTRtg5ucBUZHjgZs13H3bs1t1PhCZGzsq8n73nShvscICrThfKb7y/&#10;+ZqDmVMmd8GqbjQVxwvAJvuxiho2w6Xbj4YmWzTFSlYORsncSh+xtpdc/6CncA09T83Tlsnilyqj&#10;RLiRS647XAQFZIfOi0mm5qd/vwHnoi4TXJsPt34p4DPlWl0O8EuvP1Kyu/HHlSzdLlydYf5z8q7T&#10;xJubyr3qst35Azxl6WBJjP/qjWn8fEmX5BgdD1Ya8IzdlgMeqs/0CnBMOPDAVbhexxoV/zvJkYU2&#10;F9w90jlCWVxHi55LwKlwvOp1Z3o22Fo2zCwER+gEGUGWzy2FU4arl827CTsMuJXjXFj1lvVOhqsb&#10;kIuB7yBDZlzHBZw3HONeP9J46MfOWeJ+K31Op9Jb9ryvn0obzDIbA8YGeOCZvw8PPfvy8PBz/xpv&#10;fPSfxRj3t0YYDz73bz84n0PP/sMNvNdLlq43QsCPfOy/wzOSq4IQKjVbLNqbdzxcOCLkEZ/x+3rt&#10;PR/4o1vwIDd+iiLBz3WGAG8lAaI24IbCAc5p6y9fHPCdj3QacIxeAg7Hi83RInCnrL04uIYg4bMr&#10;dj5aer8S8HyRPOArnBMWAW8CuHyGxXjD2osWBfzKXY9FwLssw0uAp+A4Cl9koRBlq6pf84to2HEE&#10;fNaUtgqFZinAYdbUAZyfRcBnCXBjllVRuAX1qr1PRcC7ztI1CYKA23Jjgnr1ze/vNOCzaJa1CPiL&#10;lWbOkiwdgJ91SakKlUrbtbd9uNJsgkOjKpSKRMDF5PuKjjxIouW9vBc4lpaL2nUL8DwrY2UA/0gn&#10;AKfvICi1YlLE3CVAtAi43iiA27bvmc5QOMukXYxAigTmz5e+goBf97bnugG46Cc+CZFUHim8DLgq&#10;cup42X7nxzrF0rUYsAA/iYDXBfyGd36yE4BrCjZ7s2C8ctWamUtxGt+12iLg2ioEwN24/1OdoXBb&#10;B94kKzcCngO+465PdwNwjeg1VNh6CbjmqfMRwN104HOVwOE6DaXy9+5+/+8DR0dXmhH0T0s30bAS&#10;4KbZHyictegR8I4DTpsWwO26+wtBHRplJcOjPkQaAZ8PO3z3wS+FZUn5c+SJ2brzCPgcAL7n3q+E&#10;xe8CbtD7JALebcAZZbr5/q+FHSOU9efmkGrGEfCOA45mAjYEGpg88n8R8K4Brto4MloB+KFvlLR0&#10;pXDr6IiAd5nC089ue/DbSztQ5PtZmvIfXPzZF/TVrN6s6yu3RfltNc7rPYUzG+b2I9+tBThrutAn&#10;5ejH/+e7R7XVcEB7oDaNdUfAGwC+7+j3agFOmQ7AvVOmxfbTqHhlKy1VHH2WSwR8NJaulSSQxfuO&#10;fr8ehecgYB6a0zZuP5SAwlU8yEZr2kUpAr6EHY4qzFoyXBrgEHBt8NtWNCw4ssI3tB9EwMelcLpW&#10;UX5bj6Unvqvzkef/EzTvbYMCww00CGLgUWlrFfAX6lN4Dri6XVtr3qtdjI2zJyptLQIOAOtq6bgG&#10;3R59jbbUbo9b/w1FEJzDmnptaeu9BlzDo2jqV1dpw2uIAACz5Zp73X+iiPHyG97jihJRp4ZKlmtu&#10;/dBw2x3Punw5pFAhq+amA593/WD33nfMOXtue/A7wzve/YO8o8QLrjUmNpMe4NNmU6L+JUCMCTi1&#10;ZYCD6wqlKhmprdeira61e3FLFkAEXJIY/W/WdLy87aEfua4S2iioEpSqhgBLNAjwTQQlnYnN7KPS&#10;NqZZpoCjk3AT1yoa60DeOteqaOhLNumr2ajW9pdrknceAa+ZpgzPWV3Asfhw1LgEx4qEQnXqlDo9&#10;LkLdulF8c2CevpgrbNEOHxVw61pNAUc1aBPXKoIt7JpkD3Qdp1Wn2vTsM8dzxtzpghHw8QDnZ/d+&#10;6E+17XAAAe0agDP/rbLT4zK6QNXrqrNZgnNVI+BtAf7nRr70Ww9/K4iHNzWblvqub/st7b/bCs70&#10;NlqmLBXA3feRvzQCDBkys9YBIpplDQC//+m/NpoLcuAi4F1rCCDVJfc//bdGrBiesgh4l8wyGVC+&#10;kK5UR07y+j0HvxwB7wqF2y6NGeD/aAQ4/OH4za4dcNtLGW6dLy7KVaMDkro7EQRheDQC3gXAxa5u&#10;DHj6iOLDCHiXWPqYgO9812czwDt2Llqv7fBRWDqvQQMBrSydRjcnbe5TN0Giv542qRfjCQO1qDVf&#10;aCQzeMAnqKVrcaNG0ermxvc74yX3i8Mkq6ul8/eQwTJVwP1Rz4kPp0YKrwDcxpfd8RjP/8d9zkZ3&#10;tQB/xyfqi4GWuzjZalY96zsCblm6dEHSqo6m5ULIUwsKESbZlE/OH9VkzNiJsYZr1fcsbZhXjs6N&#10;0wKcVM6SJIqmV606IwK+aI+XqmqPBlo2slGnATjktUuE8LH5okgBOXaxffYidrj2abO9z2oBvu+Z&#10;qbhWeeaobUHCzJ05BXyZkwlFzhXtt15e9AiMUQb6q/MYq0mdLLxYogVFUR2OMzHA83VZccAv3nbI&#10;LQBywPQIaSzGqesubW3hUWSgxYQTM8tkI5PCmTnrIn59AxwT5tnhXsalj7Cz3TFWbQF+ywenEx4V&#10;2c08N+bUzdRRlBMD/LrDgVOFtjUUmjYBxxkpU9HSg5OTi5rxE07Z1E8KhwwP2nDkn+Ow2TYBx7FX&#10;0wBc06EDN/GsHXIzaQpXfzOoABQeVJ6MObbuenwqgKvfQMuUwcl6ydKhtAUtsuXEn5PP3NzKjWCg&#10;SlQPm53UgfPa71X1BnC1XlI4ynZtX1RQBc/8bg3wm947FcC1MMErbpqXN4+AH3jyt5Vdkb0dXuE5&#10;86BP4ZD3lTo43gV93IHxL7vHM5K31Fo/VxotwRiKBBRUzhzg+x/7pd+hnCzZG1l6UOelLsg2slOa&#10;UvRKsPR8MdUsq/v7AFUrZfXAnJmkcEwWEwsqNfM/wM4FS2d3xKybYRIqOx1KR1quGJEbHk4m7fG+&#10;JMGka0SRqCck4fVMUngG+Eshy85ZOm4GWjqVmazicq33RLVRfTntQdmtXSL4Xp0NfeDJ37h1wpoE&#10;odX0t2aSwrMd+mIQCybAZOmWzVGxIeV3eWgnCHUhV4Z2K1g8CAZ9ZIrI21pfljyTgENhwy7VFB/u&#10;dlD+ZTe828tsFytOP2vC8rrA0lVUMVRaPwHiRdcJ2mfMiF/ecchZAxzNdJzS4dtaJdIOMzxO2ud6&#10;rd7QagPcaQPOWMFy/WKqZD86XQBYEgpcsuwyMZOAIz0YPdWCJjcCOJQ2n+MloUPNA+v8MK1AmtwX&#10;rBykZ2ky5Exr6VTOOKi18zlG8H56g25X5+ZcNl6a20eIPMhoPNo14bB92QmO09Kh9PoATRJ0oWga&#10;EWwFcO7oTZfe7m+AbAqg8iap3PEzbgB66uZ1YA3QvB/3DNDBDWnZDDbvLnEJauvghLgWOhDFA/Pl&#10;/CEA0wBcnS3qJcJzv0O9jZ6UuyCN6ziZ8UEwSZ1+vWQNqJ1b/QabhAkkTRTBFQXcyy/R0nlT2KFv&#10;3vlIqIH61tNJZQeneRzW06jrhPeQ3WrPHidLhw6kpUvBIT8Trx7NZTgVNnWZcsIXb3ugYgGS4JCa&#10;uR6GMgmqp2jhdN68y9cFFH7RW+/3G0O7TI7qqWyNwpU9c/fStaq72VL6vAPuNXbKXnvaonzO9QCY&#10;GJDzaBDsD9ihlUPHTkOCaU1pI4tWtyCjPT54km8M2pltNqjtCoUHVCq2uAWTMQlSuO2QMao8b80s&#10;K0WI0gE2T62drGpUW7Xrwzb4s4fm+Cib+OPXDLY6Hcg2A6SCNzWlrY7rMI4mI7Ph4cF0B/207BU8&#10;bpLhwziW5gBWsWvrzJaJAr7iCQxzYKdbBbiyB2wEfE6G5LSvtJk6GcD7DuhyFK5Ha1SIwijD501+&#10;V7XubjHnbvZYet/HIuesrISPIgI+IwkUizbrn0nAxZ2qhXWlhnt65rY5oKbwMCVBEoX1SFUlTgQH&#10;yMtndT1R9iwy9XhVlQQHR2TJPej1dKoEcxiRTdumR6rcjcIFWgmPqttUg/kKuk5YPUu2IE9r0Phb&#10;zh1r7FafAGmbAIlrskk8X71ejElr4oGdJ21krYjV8Gd4z8miR2mM0mGiSZeoFQE8SNOV2K/61lkz&#10;ze/rmSR6TQFeElAfkx/ppy8tWg48U6HrBhcIcBF+ZGRqwb/GGeJVrUi42UucK4j5Jz78qZukLljZ&#10;hloIOd0YrL/VaJmj8GUOiNPqDEaPlCvwN4IGAqQOPXXQpDzrfOrmhFdVjtgAhh4dzbkwaRFAKNi6&#10;WYOjr6RIQxNEmjUcKJ+X1jTa2FrwBCBp+o2/WQ2HSksMDSCwMIGLwt858dRzQ/ei0QM05bkk4yvY&#10;51JuTX/SoHi5HFULS2WNO+PWyqq1ZFiPuSKVc000mbN200GJMGqxwihp3q1lvKjMKp/zNfDPOUnb&#10;HMCyw6Lkdm2Q86UNe5SbFIsRbqgSp6lig8JhNGVLAQyOtxSK570QXMuJAv1FU7qaFGFwg6moWD3a&#10;UdktxsMTw8qSoERYFRurCVtZ74sUzKbgd5gMQBnrQ6+iSGnt2pIHylYoa9xkwVGWQqn833JMOynp&#10;I7rx9X6Ds0xreCirjrCeYjw8cccw33rom27gOY6U0tfX3fHREhVzcfEdnCqIU4l4HR733vfV0NQy&#10;SRP4XzTUxfc1Fk+KwwkJOMvMzadqpP+BYdt0qEx3c8q/j/lwji4PLVfkrA6C1yedfr5fE17v1yO9&#10;Hr+zrHMl/21ci+/jNytN3mlQOCaFZEVrd6qNSkq0uVi4mTA9ajA8eWGLW5zbj3w3yIi1Mh1FEPjv&#10;SrltWCrBWqpth1oHe+79Sj63JNBD0IgfpyBuvvqeogOjiBD8F3rXOFBZDSqlVuvPv8FvOJsDWAm4&#10;2/zH3FAldZRy69Y8bZjU5Tc+VD6AtSqVR+3e9BHAWluYi4RFIwWT3at9jB7pVYDb9p1LAa5Jg7j2&#10;lavWOEDxu0HenVgF4CzYEIGiKYooWpmAaxUOmESsh2T41tuf9tcrgLYE6/o7n3fzwGduHUxv+alo&#10;6Urh9gaU2jQXWz1RZJEZmEmwOKetvzwD1HSOyLTqTQHgVikLOM0yFE7bnuDghCQ061UOYbkVuM+u&#10;u7/gvu/rwfLvgMLxX3o/Kt9RPoRsFnAIf1S1yGeuF0DOOGfifg/3GxyLOS1fugN8x8OBfaz1VgSb&#10;N0dHB56Ttelm0N/B56AYn7kpSqKy9ErAZS5LAa52O56DOm2hv25SPIdMB5stuicnfm4nnX5eQJHq&#10;G8BzzBkUThGn3kSmfUOscW0wLwCfUfsgzACeBoVjMcEGsQhQlJyCkitM+CxwS4q84uJaTV8XCr9x&#10;wZX7Sx0SsFA4yciy9MaA6+ZMrznxtDfKnAZBUmYhixfye/52sAn4W9igqqipAot12nf0e+EmsOlO&#10;6WfgILhGTURsko0X3TzlypP8ZF92a9K8aVKGskLtK06lrWTaCPvEb5++4YpAtvOxSmlrytJDb1ri&#10;5WVVtYduOIBNcWT9544603lhk0C7xvx3H/ySmwPZf1gYmJR867hviAa9L7eJ0vfVTT0VCscCQWkj&#10;Oyr6uQwCJwq8Z2rzOkDzXWyLGbgoWFRQXSDjcuptDXCV1eAq6ffAloOGgqTyHCCakOpD4KYByAV1&#10;FpwL5inme+q6y4L7se7mK3Y+6uZLLgLOicfs+bHA5p+KDMeE0CdNWZN1oARas4DBRbPdnfCI80Qp&#10;C6uiTMvK8DpKm/lfp1fQbDK1YBoQwbzWnrutJGqcWZmzdA2nUpP3Ys6sgyqH+A7EVcklnW9GgF73&#10;mKwVYemhWZaUAgbW9laWTUWE1/LmYediYXxtmjbQyTcPANcNoaBbnYFUYgMdNuhC2xrzQqF+mfVn&#10;1O2tB/k/XguWnlHiIAzB5i5VgqZNkEjl4A6Yqy1A4HdhqjkimVa5sHqk6I2iEpe9d8y9X9XYh6YH&#10;PVDc/VBY8AgK10Wx1S2OwtPrfNRN7X6/6TLqgMJD25oLX2jmg5ICB7nrFM/093fe9ZnMBMzZOOb1&#10;iteeXoRV1cWcvl695gJvP6u7mZ2rQBz4/MyNV5dOhHCKbw6ozSfgf+E7dHRNBXDYowAWigkWFgsC&#10;lgR7lkP96UqtuAbfxU3guu1v/7hrnG8D/pSVGvzHsRcAw2apaAiSsXHOpzD9imCOFtzrf2Js3f2E&#10;d4eq9yyI6YvOQk8h1uQVx58W+sC9P36tWy98J2j1kX4P70GG69ws+8aaYb0Y0ZtoPNwG6ctO/qSc&#10;RlSKPCWlLgjqRrUuW/09264y4AhGrFTFkS1wgcNI+tJwTt6HYLot2mCGhjNtPxjLpq1+oj4B69+3&#10;6ViTT4Coinkb9polCgwqkxhK1RaGQpV6rB2uCQUq06rSqKoUuarmuLb1Bh1Fi8XmVTENInTi964y&#10;OTXKp6FSnUPQCEnd1tP0tOluC8FIwt5tRv7qtTZAER7cKgkW8pmVn7Yuq1KLrWjBYTeJjQVo/TZN&#10;zrIPfRDIYav1K8uuslyqTMogDcqKsxEP0m0vTdmAQLMsiCfXLVTIv0vPVpHqNBCTbRAsDGQZOyCq&#10;C9ZmtarCVhIXIioUhCKDJyl3kBSnDMWasnzLlYI+NyY9mRuUeXl2TTS5ctSTm1rNSw/kknYoqCia&#10;qwqfWvmuwCllBjcrC4XFDsw249RQ50ZA4Va8GO9X6OFLgkNsVIHU7Bwbw7eAVuWhBw4gW5WSO32y&#10;ZMjBSAf5daYQAScOwh6G/Zls2VsK/OM1Ils+L00WHKYLrIZky56AvcLjhd/kwIlIBAy/hc9xeC0j&#10;ZgTD2eUCEq7jRoAXEXPEwBlqrz/jwplrLdoJwGF+kDrB0ugMIfCbrznoDrgBhas7F2YYFSO8h2b1&#10;QQJh7lzBe7Sps/87FnAkzcNTTx1eZxGvbDMAcIBM2Q4TcNZamnQCcDohApDEPsVrgALbVBMfzr1s&#10;n9sIKkOD4yKZfKHiKA/m2MxbH7un3z7/f6RR8XvwvauCyqBQBHwECgcwLvvl8LcCEwwLu3DOtd6R&#10;oeycYG28+JbAfaty0vrWmZCx7rztww0X7HCDHZLpntVsWFIxw6pX7X3KsXM4kEbtw9J7wBlz1qxX&#10;9Y9TocH7a86+0m8EbBA9L40xaNXA6Q/X/DeNvqnyhN8o/m9T7r37vKdqAI73ydLB7metD11HKPxY&#10;kPqjNi6TKzxYeVoRtWe8xiE7lNX2vG+baMj3GBdAPIDcQHPVEPsHt+H/uNBvCrgrnsh1DSibNE0j&#10;4CMe6Kqx5bIZNQjqwcqVJZvKFZ6mNMmbWnKUhc0zK3nxxBZXUy3LdYuAj1yOXJXVaitXrHK2mKuV&#10;jiHbJC+w+SvKgEsFkpp8aPqgLudwioDHMZERAY+AxzHP7UUi4BHwOCLgcUTA44iAxxEBjyMCHsdU&#10;Af8/BEuzpY9BvdsAAAAASUVORK5CYIJQSwECLQAUAAYACAAAACEAsYJntgoBAAATAgAAEwAAAAAA&#10;AAAAAAAAAAAAAAAAW0NvbnRlbnRfVHlwZXNdLnhtbFBLAQItABQABgAIAAAAIQA4/SH/1gAAAJQB&#10;AAALAAAAAAAAAAAAAAAAADsBAABfcmVscy8ucmVsc1BLAQItABQABgAIAAAAIQCOsuJEKwIAAEoE&#10;AAAOAAAAAAAAAAAAAAAAADoCAABkcnMvZTJvRG9jLnhtbFBLAQItABQABgAIAAAAIQCqJg6+vAAA&#10;ACEBAAAZAAAAAAAAAAAAAAAAAJEEAABkcnMvX3JlbHMvZTJvRG9jLnhtbC5yZWxzUEsBAi0AFAAG&#10;AAgAAAAhAJaFIabfAAAADwEAAA8AAAAAAAAAAAAAAAAAhAUAAGRycy9kb3ducmV2LnhtbFBLAQIt&#10;AAoAAAAAAAAAIQBPBIlKuhgAALoYAAAUAAAAAAAAAAAAAAAAAJAGAABkcnMvbWVkaWEvaW1hZ2Ux&#10;LnBuZ1BLBQYAAAAABgAGAHwBAAB8HwAAAAA=&#10;" stroked="f">
                <v:fill r:id="rId7" o:title="" recolor="t" rotate="t" type="frame"/>
                <v:textbox inset="2.53958mm,2.53958mm,2.53958mm,2.53958mm">
                  <w:txbxContent>
                    <w:p w14:paraId="740CAE62" w14:textId="77777777" w:rsidR="00356241" w:rsidRDefault="0035624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0407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727F922" wp14:editId="738D56EE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l="0" t="0" r="0" b="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8213" y="3651413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B5B4F6" w14:textId="77777777" w:rsidR="00356241" w:rsidRDefault="0090407E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Apoio: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  <w:u w:val="single"/>
                              </w:rPr>
                              <w:t>www.editorapasteur.com.br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27F922" id="Retângulo 5" o:spid="_x0000_s1030" style="position:absolute;margin-left:307pt;margin-top:812pt;width:213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iOA2QEAAIgDAAAOAAAAZHJzL2Uyb0RvYy54bWysU9uO0zAQfUfiHyy/01y2abdR3RViVYS0&#10;gmoXPsB17MaSb9huk/4Ov8KPMXa6uwXeEC/OjGd05pzjyfpu1AqduA/SGoKrWYkRN8x20hwI/vZ1&#10;++4WoxCp6aiyhhN85gHfbd6+WQ+u5bXtreq4RwBiQjs4gvsYXVsUgfVc0zCzjhsoCus1jZD6Q9F5&#10;OgC6VkVdlotisL5z3jIeAtzeT0W8yfhCcBa/CBF4RIpg4Bbz6fO5T2exWdP24KnrJbvQoP/AQlNp&#10;YOgL1D2NFB29/AtKS+ZtsCLOmNWFFUIynjWAmqr8Q81TTx3PWsCc4F5sCv8Pln0+7TySHcENRoZq&#10;eKJHHn/+MIejsqhJ/gwutND25Hb+kgUIk9hReJ2+IAONBN+sVrd1dYPRGeJFU80hzv7yMSIGDfVi&#10;1TRLGMSgo26WFcTQULwiOR/iR241SgHBHt4v20pPDyFOrc8tabCxW6lUnqHMbxeAmW6KRH6im6I4&#10;7scsdv4sbG+7MxgQHNtKGPlAQ9xRDytQYTTAWhAcvh+p5xipTwZ8X1XzGgTEnMybZQlL5a8r++sK&#10;Nay3sG0Royn8EPPuTVTfH6MVMstK5CYqF87w3NmYy2qmfbrOc9frD7T5BQAA//8DAFBLAwQUAAYA&#10;CAAAACEAMgmiR9sAAAAOAQAADwAAAGRycy9kb3ducmV2LnhtbExPsU7DMBTckfgH6yGxUTtVsFCI&#10;UyEEAyMpQ0c3fk2i2s+R7bTp3+NMsN29O927q3eLs+yCIY6eFBQbAQyp82akXsHP/vPpBVhMmoy2&#10;nlDBDSPsmvu7WlfGX+kbL23qWQ6hWGkFQ0pTxXnsBnQ6bvyElLWTD06nTEPPTdDXHO4s3wohudMj&#10;5Q+DnvB9wO7czk7BhNbMtmzFoeMfgQr5tee3Z6UeH5a3V2AJl/RnhrV+rg5N7nT0M5nIrAJZlHlL&#10;yoLcrmi1iFJkdFxvUgrgTc3/z2h+AQAA//8DAFBLAQItABQABgAIAAAAIQC2gziS/gAAAOEBAAAT&#10;AAAAAAAAAAAAAAAAAAAAAABbQ29udGVudF9UeXBlc10ueG1sUEsBAi0AFAAGAAgAAAAhADj9If/W&#10;AAAAlAEAAAsAAAAAAAAAAAAAAAAALwEAAF9yZWxzLy5yZWxzUEsBAi0AFAAGAAgAAAAhAAz2I4DZ&#10;AQAAiAMAAA4AAAAAAAAAAAAAAAAALgIAAGRycy9lMm9Eb2MueG1sUEsBAi0AFAAGAAgAAAAhADIJ&#10;okfbAAAADgEAAA8AAAAAAAAAAAAAAAAAMwQAAGRycy9kb3ducmV2LnhtbFBLBQYAAAAABAAEAPMA&#10;AAA7BQAAAAA=&#10;" filled="f" stroked="f">
                <v:textbox inset="2.53958mm,1.2694mm,2.53958mm,1.2694mm">
                  <w:txbxContent>
                    <w:p w14:paraId="5DB5B4F6" w14:textId="77777777" w:rsidR="00356241" w:rsidRDefault="0090407E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 xml:space="preserve">Apoio: </w:t>
                      </w:r>
                      <w:r>
                        <w:rPr>
                          <w:b/>
                          <w:color w:val="FFFFFF"/>
                          <w:sz w:val="16"/>
                          <w:u w:val="single"/>
                        </w:rPr>
                        <w:t>www.editorapasteur.com.br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 xml:space="preserve"> - @editorapasteur</w:t>
                      </w:r>
                    </w:p>
                  </w:txbxContent>
                </v:textbox>
              </v:rect>
            </w:pict>
          </mc:Fallback>
        </mc:AlternateContent>
      </w:r>
    </w:p>
    <w:sectPr w:rsidR="00356241">
      <w:pgSz w:w="11906" w:h="16838"/>
      <w:pgMar w:top="0" w:right="0" w:bottom="0" w:left="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241"/>
    <w:rsid w:val="00095325"/>
    <w:rsid w:val="00106D29"/>
    <w:rsid w:val="00296DC8"/>
    <w:rsid w:val="00356241"/>
    <w:rsid w:val="003D7811"/>
    <w:rsid w:val="00455C1C"/>
    <w:rsid w:val="00465A3E"/>
    <w:rsid w:val="004C532D"/>
    <w:rsid w:val="006001A0"/>
    <w:rsid w:val="00655D3D"/>
    <w:rsid w:val="006800C7"/>
    <w:rsid w:val="0069664E"/>
    <w:rsid w:val="0070481B"/>
    <w:rsid w:val="007A72C8"/>
    <w:rsid w:val="00893F83"/>
    <w:rsid w:val="008C549E"/>
    <w:rsid w:val="0090407E"/>
    <w:rsid w:val="009341A1"/>
    <w:rsid w:val="00982006"/>
    <w:rsid w:val="009A59DA"/>
    <w:rsid w:val="009C713B"/>
    <w:rsid w:val="00A74EB9"/>
    <w:rsid w:val="00AA3E1A"/>
    <w:rsid w:val="00AC42F4"/>
    <w:rsid w:val="00AF4FBD"/>
    <w:rsid w:val="00B76547"/>
    <w:rsid w:val="00BA0FDE"/>
    <w:rsid w:val="00D32BF3"/>
    <w:rsid w:val="00E06B0C"/>
    <w:rsid w:val="00F94A3C"/>
    <w:rsid w:val="00FC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956A5"/>
  <w15:docId w15:val="{B870B00C-0C2F-4E7F-B513-974D6DD3E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2BF3"/>
    <w:rPr>
      <w:rFonts w:ascii="Tahoma" w:hAnsi="Tahoma" w:cs="Tahoma"/>
      <w:sz w:val="16"/>
      <w:szCs w:val="16"/>
    </w:rPr>
  </w:style>
  <w:style w:type="character" w:styleId="nfaseSutil">
    <w:name w:val="Subtle Emphasis"/>
    <w:basedOn w:val="Fontepargpadro"/>
    <w:uiPriority w:val="19"/>
    <w:qFormat/>
    <w:rsid w:val="00893F83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F0C4D-A4F9-41EF-A226-F847002F3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Clara Silveira</dc:creator>
  <cp:lastModifiedBy>Maria Clara Silveira</cp:lastModifiedBy>
  <cp:revision>3</cp:revision>
  <dcterms:created xsi:type="dcterms:W3CDTF">2021-06-14T18:29:00Z</dcterms:created>
  <dcterms:modified xsi:type="dcterms:W3CDTF">2021-06-14T18:47:00Z</dcterms:modified>
</cp:coreProperties>
</file>