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23AC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4EB23" wp14:editId="4A3D5C3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501B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4EB2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58501B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72377" wp14:editId="3FE84746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3275D" wp14:editId="0D09F9F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FC6D8" w14:textId="2E803F3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EC372A" w14:textId="68AAB5F9" w:rsidR="00B36A7F" w:rsidRPr="00B36A7F" w:rsidRDefault="00B873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doenças reumáticas são um conjunto de enfermidades que afetam a musculatura, as articulações e a estrutura esquelética, restringindo a movimentação. Destaca-se,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Brasil,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 os trabalhadores</w:t>
                            </w:r>
                            <w:r w:rsidR="00964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rurais</w:t>
                            </w:r>
                            <w:r w:rsidR="00964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braçais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constante incidência de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enfermidades reumáticas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0D3945" w14:textId="7975927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65B055F" w14:textId="06B218FF" w:rsidR="00B36A7F" w:rsidRPr="00B36A7F" w:rsidRDefault="00B8739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trabalho tem por objetivo 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avaliar a possível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elação entre o trabalho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rural</w:t>
                            </w:r>
                            <w:r w:rsidR="00333AB2" w:rsidRP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braçal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incidência de doenças reumática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decorrentes da atividade ocupacional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bem como elencar as enfermidades reumáticas mais frequentes nessa população</w:t>
                            </w:r>
                            <w:r w:rsidR="005C58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EA10A4" w14:textId="3195B31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A8D1242" w14:textId="0061E3E4" w:rsidR="00B36A7F" w:rsidRPr="00B36A7F" w:rsidRDefault="005C58D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literatura, utilizou-se os 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descritores “</w:t>
                            </w:r>
                            <w:r w:rsidR="00A14F07" w:rsidRPr="00A14F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rheumatic diseases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A14F07" w:rsidRPr="00A14F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rural workers</w:t>
                            </w:r>
                            <w:r w:rsidR="00A14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suas traduções e sinônimos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r w:rsidR="00A14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formular a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expressão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busca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buscas foram </w:t>
                            </w:r>
                            <w:r w:rsidR="00F67C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feitas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maio de 2021, nas bases de dados digitais MEDLINE, LILACS e BDENF, utilizando-se os filtros</w:t>
                            </w:r>
                            <w:r w:rsidR="00333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last 10 years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full text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F67C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retornando 660 resultados. 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seguida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foi realizada a exportação 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achados para o software</w:t>
                            </w:r>
                            <w:r w:rsidR="004364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42C" w:rsidRPr="00A14F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State </w:t>
                            </w:r>
                            <w:r w:rsidR="00A90196" w:rsidRPr="00A14F07">
                              <w:rPr>
                                <w:rFonts w:ascii="Bookman Old Style" w:hAnsi="Bookman Old Style"/>
                                <w:i/>
                                <w:iCs/>
                                <w:color w:val="FFFFFF"/>
                                <w:w w:val="115"/>
                                <w:sz w:val="20"/>
                                <w:szCs w:val="20"/>
                              </w:rPr>
                              <w:t>of</w:t>
                            </w:r>
                            <w:r w:rsidR="00A90196" w:rsidRPr="00A14F07">
                              <w:rPr>
                                <w:rFonts w:ascii="Bookman Old Style" w:hAnsi="Bookman Old Style"/>
                                <w:i/>
                                <w:iCs/>
                                <w:color w:val="FFFFFF"/>
                                <w:spacing w:val="1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0196" w:rsidRPr="00A14F07">
                              <w:rPr>
                                <w:rFonts w:ascii="Bookman Old Style" w:hAnsi="Bookman Old Style"/>
                                <w:i/>
                                <w:iCs/>
                                <w:color w:val="FFFFFF"/>
                                <w:w w:val="115"/>
                                <w:sz w:val="20"/>
                                <w:szCs w:val="20"/>
                              </w:rPr>
                              <w:t>the Art throught Systematic Review</w:t>
                            </w:r>
                            <w:r w:rsidR="00F67CDC">
                              <w:rPr>
                                <w:rFonts w:ascii="Bookman Old Style" w:hAnsi="Bookman Old Style"/>
                                <w:i/>
                                <w:iCs/>
                                <w:color w:val="FFFFFF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0196" w:rsidRPr="00A14F07">
                              <w:rPr>
                                <w:rFonts w:ascii="Bookman Old Style" w:hAnsi="Bookman Old Style"/>
                                <w:color w:val="FFFFFF"/>
                                <w:w w:val="115"/>
                                <w:sz w:val="20"/>
                                <w:szCs w:val="20"/>
                              </w:rPr>
                              <w:t>(StArt)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onde foi realizada </w:t>
                            </w:r>
                            <w:r w:rsidR="00F67C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remoção das duplicatas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tabulação dos resultados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marcação de leitura de títulos e resumos e </w:t>
                            </w:r>
                            <w:r w:rsidR="00F67C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marcação dos artigos que em acordo com os critérios de elegibilidade seguiram para análise crítica</w:t>
                            </w:r>
                            <w:r w:rsidR="00A901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024E08" w14:textId="4CB175E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07883DE" w14:textId="4F062B37" w:rsidR="00B36A7F" w:rsidRPr="00B36A7F" w:rsidRDefault="007F04C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Há a percepção de uma íntima relação entre a atividade braçal dos trabalhadores rurais, associado com estilo de vida desses trabalhadores, e a incidência de doenças reumáticas que comprometem – em algum grau – a locomoção desses trabalhadores. Dentre as principais doenças identificadas estão: bursites, artrose, osteoporose, fibromialgia, tendinites, gota </w:t>
                            </w:r>
                            <w:r w:rsidR="00964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diversas doenças inflamatórias da coluna vertebral. Com base nisso, associou-se que o estresse gerado pela alta demanda de esforço físico exigido pelo trabalho braçal rural, muitas vezes associado a condições insalubres de trabalho </w:t>
                            </w:r>
                            <w:r w:rsidR="00964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má postura corporal no manejo das ferramentas</w:t>
                            </w:r>
                            <w:r w:rsidR="009F67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64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fomentam a incidência de doenças reumáticas em significativo número dessa população.</w:t>
                            </w:r>
                          </w:p>
                          <w:p w14:paraId="2A6791F9" w14:textId="7A35183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257CB62" w14:textId="5C7A32D9" w:rsidR="00B36A7F" w:rsidRPr="00B36A7F" w:rsidRDefault="006253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Conclui-se que existe uma significativa correlação entre o esforço gerado pelo trabalho rural</w:t>
                            </w:r>
                            <w:r w:rsidR="006140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braçal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a incidência de doenças reumáticas. Sendo assim, é notóri</w:t>
                            </w:r>
                            <w:r w:rsidR="00A14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necessidade de um acompanhamento regular da saúde desse trabalhador para a identificação</w:t>
                            </w:r>
                            <w:r w:rsidR="00A14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potenciais indícios de tais enfermidades.</w:t>
                            </w:r>
                          </w:p>
                          <w:p w14:paraId="5D22505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8712B1F" w14:textId="48154FE6" w:rsidR="00B36A7F" w:rsidRDefault="009F67D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Trabalhadores Rurais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Doenças Reumáticas</w:t>
                            </w:r>
                            <w:r w:rsidR="00031A4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88FEDF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4AA3025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005D37B" w14:textId="4F29A6F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C1B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Arapiraca, AL.</w:t>
                            </w:r>
                          </w:p>
                          <w:p w14:paraId="0A8EFFEF" w14:textId="3789810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C1B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Arapiraca,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275D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82FC6D8" w14:textId="2E803F3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333AB2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EC372A" w14:textId="68AAB5F9" w:rsidR="00B36A7F" w:rsidRPr="00B36A7F" w:rsidRDefault="00B873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doenças reumáticas são um conjunto de enfermidades que afetam a musculatura, as articulações e a estrutura esquelética, restringindo a movimentação. Destaca-se,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Brasil,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entre os trabalhadores</w:t>
                      </w:r>
                      <w:r w:rsidR="00964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rurais</w:t>
                      </w:r>
                      <w:r w:rsidR="00964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braçais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constante incidência de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enfermidades reumáticas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00D3945" w14:textId="7975927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65B055F" w14:textId="06B218FF" w:rsidR="00B36A7F" w:rsidRPr="00B36A7F" w:rsidRDefault="00B8739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trabalho tem por objetivo 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avaliar a possível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elação entre o trabalho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rural</w:t>
                      </w:r>
                      <w:r w:rsidR="00333AB2" w:rsidRP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braçal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 incidência de doenças reumática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decorrentes da atividade ocupacional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bem como elencar as enfermidades reumáticas mais frequentes nessa população</w:t>
                      </w:r>
                      <w:r w:rsidR="005C58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CEA10A4" w14:textId="3195B31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A8D1242" w14:textId="0061E3E4" w:rsidR="00B36A7F" w:rsidRPr="00B36A7F" w:rsidRDefault="005C58D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literatura, utilizou-se os 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descritores “</w:t>
                      </w:r>
                      <w:r w:rsidR="00A14F07" w:rsidRPr="00A14F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rheumatic diseases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A14F07" w:rsidRPr="00A14F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rural workers</w:t>
                      </w:r>
                      <w:r w:rsidR="00A14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 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suas traduções e sinônimos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</w:t>
                      </w:r>
                      <w:r w:rsidR="00A14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formular a</w:t>
                      </w:r>
                      <w:r w:rsidR="00031A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expressão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busca</w:t>
                      </w:r>
                      <w:r w:rsidR="00031A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buscas foram </w:t>
                      </w:r>
                      <w:r w:rsidR="00F67C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feitas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maio de 2021, nas bases de dados digitais MEDLINE, LILACS e BDENF, utilizando-se os filtros</w:t>
                      </w:r>
                      <w:r w:rsidR="00333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last 10 years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full text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F67C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retornando 660 resultados. 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seguida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foi realizada a exportação 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achados para o software</w:t>
                      </w:r>
                      <w:r w:rsidR="004364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3642C" w:rsidRPr="00A14F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State </w:t>
                      </w:r>
                      <w:r w:rsidR="00A90196" w:rsidRPr="00A14F07">
                        <w:rPr>
                          <w:rFonts w:ascii="Bookman Old Style" w:hAnsi="Bookman Old Style"/>
                          <w:i/>
                          <w:iCs/>
                          <w:color w:val="FFFFFF"/>
                          <w:w w:val="115"/>
                          <w:sz w:val="20"/>
                          <w:szCs w:val="20"/>
                        </w:rPr>
                        <w:t>of</w:t>
                      </w:r>
                      <w:r w:rsidR="00A90196" w:rsidRPr="00A14F07">
                        <w:rPr>
                          <w:rFonts w:ascii="Bookman Old Style" w:hAnsi="Bookman Old Style"/>
                          <w:i/>
                          <w:iCs/>
                          <w:color w:val="FFFFFF"/>
                          <w:spacing w:val="1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="00A90196" w:rsidRPr="00A14F07">
                        <w:rPr>
                          <w:rFonts w:ascii="Bookman Old Style" w:hAnsi="Bookman Old Style"/>
                          <w:i/>
                          <w:iCs/>
                          <w:color w:val="FFFFFF"/>
                          <w:w w:val="115"/>
                          <w:sz w:val="20"/>
                          <w:szCs w:val="20"/>
                        </w:rPr>
                        <w:t>the Art throught Systematic Review</w:t>
                      </w:r>
                      <w:r w:rsidR="00F67CDC">
                        <w:rPr>
                          <w:rFonts w:ascii="Bookman Old Style" w:hAnsi="Bookman Old Style"/>
                          <w:i/>
                          <w:iCs/>
                          <w:color w:val="FFFFFF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="00A90196" w:rsidRPr="00A14F07">
                        <w:rPr>
                          <w:rFonts w:ascii="Bookman Old Style" w:hAnsi="Bookman Old Style"/>
                          <w:color w:val="FFFFFF"/>
                          <w:w w:val="115"/>
                          <w:sz w:val="20"/>
                          <w:szCs w:val="20"/>
                        </w:rPr>
                        <w:t>(StArt)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– onde foi realizada </w:t>
                      </w:r>
                      <w:r w:rsidR="00F67C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remoção das duplicatas</w:t>
                      </w:r>
                      <w:r w:rsidR="00031A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tabulação dos resultados</w:t>
                      </w:r>
                      <w:r w:rsidR="00031A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 marcação de leitura de títulos e resumos e </w:t>
                      </w:r>
                      <w:r w:rsidR="00F67C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031A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marcação dos artigos que em acordo com os critérios de elegibilidade seguiram para análise crítica</w:t>
                      </w:r>
                      <w:r w:rsidR="00A901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1024E08" w14:textId="4CB175E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07883DE" w14:textId="4F062B37" w:rsidR="00B36A7F" w:rsidRPr="00B36A7F" w:rsidRDefault="007F04C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Há a percepção de uma íntima relação entre a atividade braçal dos trabalhadores rurais, associado com estilo de vida desses trabalhadores, e a incidência de doenças reumáticas que comprometem – em algum grau – a locomoção desses trabalhadores. Dentre as principais doenças identificadas estão: bursites, artrose, osteoporose, fibromialgia, tendinites, gota </w:t>
                      </w:r>
                      <w:r w:rsidR="00964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diversas doenças inflamatórias da coluna vertebral. Com base nisso, associou-se que o estresse gerado pela alta demanda de esforço físico exigido pelo trabalho braçal rural, muitas vezes associado a condições insalubres de trabalho </w:t>
                      </w:r>
                      <w:r w:rsidR="00964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má postura corporal no manejo das ferramentas</w:t>
                      </w:r>
                      <w:r w:rsidR="009F67D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64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fomentam a incidência de doenças reumáticas em significativo número dessa população.</w:t>
                      </w:r>
                    </w:p>
                    <w:p w14:paraId="2A6791F9" w14:textId="7A35183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257CB62" w14:textId="5C7A32D9" w:rsidR="00B36A7F" w:rsidRPr="00B36A7F" w:rsidRDefault="006253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Conclui-se que existe uma significativa correlação entre o esforço gerado pelo trabalho rural</w:t>
                      </w:r>
                      <w:r w:rsidR="006140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braçal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a incidência de doenças reumáticas. Sendo assim, é notóri</w:t>
                      </w:r>
                      <w:r w:rsidR="00A14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necessidade de um acompanhamento regular da saúde desse trabalhador para a identificação</w:t>
                      </w:r>
                      <w:r w:rsidR="00A14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potenciais indícios de tais enfermidades.</w:t>
                      </w:r>
                    </w:p>
                    <w:p w14:paraId="5D22505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8712B1F" w14:textId="48154FE6" w:rsidR="00B36A7F" w:rsidRDefault="009F67D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Trabalhadores Rurais</w:t>
                      </w:r>
                      <w:r w:rsidR="00031A4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Doenças Reumáticas</w:t>
                      </w:r>
                      <w:r w:rsidR="00031A4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88FEDF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4AA3025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005D37B" w14:textId="4F29A6F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C1B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Arapiraca, AL.</w:t>
                      </w:r>
                    </w:p>
                    <w:p w14:paraId="0A8EFFEF" w14:textId="3789810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C1B3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Arapiraca, AL.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6869D" wp14:editId="25271CB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5F9D9" w14:textId="06CD275F" w:rsidR="005C1B38" w:rsidRDefault="009F67D3" w:rsidP="005C1B38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Autores: 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Eduardo Victor Martins de Oliveira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Brenda de Santana Silva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Marcos Antonio da Silva Barbosa Junior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Thiago Ferreira dos Santos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1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, Karol Fireman de Farias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  <w:vertAlign w:val="superscript"/>
                              </w:rPr>
                              <w:t>2</w:t>
                            </w:r>
                            <w:r w:rsidR="005C1B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.</w:t>
                            </w:r>
                          </w:p>
                          <w:p w14:paraId="501B2124" w14:textId="2C593AEA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869D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635F9D9" w14:textId="06CD275F" w:rsidR="005C1B38" w:rsidRDefault="009F67D3" w:rsidP="005C1B38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Autores: 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Eduardo Victor Martins de Oliveira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Brenda de Santana Silva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Marcos Antonio da Silva Barbosa Junior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Thiago Ferreira dos Santos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1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, Karol Fireman de Farias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  <w:vertAlign w:val="superscript"/>
                        </w:rPr>
                        <w:t>2</w:t>
                      </w:r>
                      <w:r w:rsidR="005C1B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.</w:t>
                      </w:r>
                    </w:p>
                    <w:p w14:paraId="501B2124" w14:textId="2C593AEA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6411F" wp14:editId="017D2087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D02E8" w14:textId="3E450B17" w:rsidR="00BB621E" w:rsidRPr="00B36A7F" w:rsidRDefault="005C1B3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Incidência de Doenças Reumáticas Entre Os Trabalhadores</w:t>
                            </w:r>
                            <w:r w:rsidR="00964F24" w:rsidRPr="00964F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4F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Rurais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Braçais no Brasil: Uma Revisão Integrativa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411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0BD02E8" w14:textId="3E450B17" w:rsidR="00BB621E" w:rsidRPr="00B36A7F" w:rsidRDefault="005C1B3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Incidência de Doenças Reumáticas Entre Os Trabalhadores</w:t>
                      </w:r>
                      <w:r w:rsidR="00964F24" w:rsidRPr="00964F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64F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Rurais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Braçais no Brasil: Uma Revisão Integrativa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8557B7D" wp14:editId="426F36D7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4B904" w14:textId="77777777" w:rsidR="00492BBC" w:rsidRDefault="00492BBC" w:rsidP="000B32CF">
      <w:pPr>
        <w:spacing w:after="0" w:line="240" w:lineRule="auto"/>
      </w:pPr>
      <w:r>
        <w:separator/>
      </w:r>
    </w:p>
  </w:endnote>
  <w:endnote w:type="continuationSeparator" w:id="0">
    <w:p w14:paraId="2FCC392D" w14:textId="77777777" w:rsidR="00492BBC" w:rsidRDefault="00492BB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2AD1" w14:textId="77777777" w:rsidR="00492BBC" w:rsidRDefault="00492BBC" w:rsidP="000B32CF">
      <w:pPr>
        <w:spacing w:after="0" w:line="240" w:lineRule="auto"/>
      </w:pPr>
      <w:r>
        <w:separator/>
      </w:r>
    </w:p>
  </w:footnote>
  <w:footnote w:type="continuationSeparator" w:id="0">
    <w:p w14:paraId="10B5CBD6" w14:textId="77777777" w:rsidR="00492BBC" w:rsidRDefault="00492BB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1A4D"/>
    <w:rsid w:val="000B32CF"/>
    <w:rsid w:val="0012334B"/>
    <w:rsid w:val="00333AB2"/>
    <w:rsid w:val="0043642C"/>
    <w:rsid w:val="00492BBC"/>
    <w:rsid w:val="00565ABC"/>
    <w:rsid w:val="005C1B38"/>
    <w:rsid w:val="005C58D8"/>
    <w:rsid w:val="006140CE"/>
    <w:rsid w:val="00625343"/>
    <w:rsid w:val="006645E8"/>
    <w:rsid w:val="007F04C1"/>
    <w:rsid w:val="00910A25"/>
    <w:rsid w:val="00964F24"/>
    <w:rsid w:val="009C2829"/>
    <w:rsid w:val="009C55E6"/>
    <w:rsid w:val="009F67D3"/>
    <w:rsid w:val="00A14F07"/>
    <w:rsid w:val="00A53DDA"/>
    <w:rsid w:val="00A90196"/>
    <w:rsid w:val="00B36A7F"/>
    <w:rsid w:val="00B8739E"/>
    <w:rsid w:val="00BB621E"/>
    <w:rsid w:val="00BF7B8E"/>
    <w:rsid w:val="00CA7172"/>
    <w:rsid w:val="00F6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170D6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Gustavo</cp:lastModifiedBy>
  <cp:revision>2</cp:revision>
  <dcterms:created xsi:type="dcterms:W3CDTF">2021-06-02T22:56:00Z</dcterms:created>
  <dcterms:modified xsi:type="dcterms:W3CDTF">2021-06-02T22:56:00Z</dcterms:modified>
</cp:coreProperties>
</file>