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24AD5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BDC2DE" wp14:editId="79E9914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FEF50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DC2DE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772FEF50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77D180" wp14:editId="5FACDAAA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4D8A52" wp14:editId="0AC0281C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028B1" w14:textId="592CB47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58600F2" w14:textId="4D094FDE" w:rsidR="00B36A7F" w:rsidRPr="00B36A7F" w:rsidRDefault="00FE524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A infecção pelo vírus CHIKV provoca a Febre Chikunguya, gerando mialgias, artralgias e dificuldade de locomoção do infectado. </w:t>
                            </w:r>
                            <w:r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Contudo, ao decorrer dos anos a manifestação de doenças neurológicas, durante e pós-infecção, passa a ser alvo de atenção </w:t>
                            </w:r>
                            <w:r w:rsidR="00B668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no</w:t>
                            </w:r>
                            <w:r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 tratamento e para acompanhamento do infectado.</w:t>
                            </w:r>
                          </w:p>
                          <w:p w14:paraId="00DEF419" w14:textId="2BCD958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4470EB2" w14:textId="0450D37A" w:rsidR="00B36A7F" w:rsidRPr="00B36A7F" w:rsidRDefault="00FE524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A presente Revisão Integrativa tem por objetivo avaliar as principais complicações neurológicas graves subsequentes à Febre Chikungunya.</w:t>
                            </w:r>
                          </w:p>
                          <w:p w14:paraId="350B6B34" w14:textId="395C253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21C7322" w14:textId="225ABE8A" w:rsidR="00B36A7F" w:rsidRPr="00B36A7F" w:rsidRDefault="00FE524B" w:rsidP="00FE52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O presente trabalho é uma Revisão Integrativa da literatura, com buscas realizadas nas bases de dados eletrônicas: PubMed, </w:t>
                            </w:r>
                            <w:r w:rsidRPr="00FE524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Science Direct</w:t>
                            </w:r>
                            <w:r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, LILACS e </w:t>
                            </w:r>
                            <w:r w:rsidRPr="00FE524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Web of Science</w:t>
                            </w:r>
                            <w:r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. As buscas foram realizadas em Abril de 2021 e retornaram 1377 resultados. Foram selecionados artigos com acesso livre e publicados entre os anos de 2016 e 2021. Os 1377 resultados foram exportados para o gerenciador de bibliografia State of the Art throught Systematic Review</w:t>
                            </w:r>
                            <w:r w:rsidR="00B668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r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(StArt)</w:t>
                            </w:r>
                            <w:r w:rsidR="00B668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,</w:t>
                            </w:r>
                            <w:r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 onde foi realizada a remoção das duplicatas e a organização dos dados. Em seguida, os 4 autores realizaram uma análise independente e harmônica de cada artigo, com o objetivo de manter a impessoalidade da análise e a qualidade do estudo.</w:t>
                            </w:r>
                          </w:p>
                          <w:p w14:paraId="68798D3E" w14:textId="2FF1345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A2C7A53" w14:textId="47C67E2C" w:rsidR="00B36A7F" w:rsidRPr="00B36A7F" w:rsidRDefault="00FE524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Os estudos apontaram que há uma nítida associação entre a Febre Chikungunya e o desenvolvimento de manifestações neurológicas graves, como síndrome de Guillian-Barré, mielite transversa, Acidentes Vasculares Cerebrais, Ataques Isquêmicos Transitórios e danos às células nervosas que comprometem permanentemente a locomoção dos indivíduos afetados ou culminam em sua morte. Segundo a literatura há um espectro amplo e sobreposto de manifestações neurológicas graves decorrentes da monoinfecção por Chikungunya indicando a necessidade de acompanhamento dos pacientes durante a fase aguda da infecção para  melhor mensuração e auxílio médico para com as possíveis consequências neurológicas graves decorrentes da infecção.</w:t>
                            </w:r>
                          </w:p>
                          <w:p w14:paraId="375D8870" w14:textId="5372B9C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A47F2B4" w14:textId="5BDC5D39" w:rsidR="00B36A7F" w:rsidRPr="00B36A7F" w:rsidRDefault="00FE524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A Febre  Chikungunya  apresenta  mecanismos – ainda  não  totalmente  compreendidos - que desencadeiam múltiplas doenças neurológicas graves. Dessa forma, é imperativo o estabelecimento de tal correlação e precisão na identificação da infecção, já que apresenta sintomas símiles a outras arboviroses.</w:t>
                            </w:r>
                          </w:p>
                          <w:p w14:paraId="553697D7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A6BF2A4" w14:textId="0AD4CA2D" w:rsidR="00B36A7F" w:rsidRDefault="00FE524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E524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Chikungunya. Arboviroses. Complicações Neurológicas. </w:t>
                            </w:r>
                          </w:p>
                          <w:p w14:paraId="0A4847C3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1F5B093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983BBBD" w14:textId="5008FC3C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Alagoas. Arapiraca, AL.</w:t>
                            </w:r>
                          </w:p>
                          <w:p w14:paraId="6DC60E4F" w14:textId="1AE7C84B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Alagoas. Arapiraca, 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D8A52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FE028B1" w14:textId="592CB47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58600F2" w14:textId="4D094FDE" w:rsidR="00B36A7F" w:rsidRPr="00B36A7F" w:rsidRDefault="00FE524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A infecção pelo vírus CHIKV provoca a Febre Chikunguya, gerando mialgias, artralgias e dificuldade de locomoção do infectado. </w:t>
                      </w:r>
                      <w:r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Contudo, ao decorrer dos anos a manifestação de doenças neurológicas, durante e pós-infecção, passa a ser alvo de atenção </w:t>
                      </w:r>
                      <w:r w:rsidR="00B668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no</w:t>
                      </w:r>
                      <w:r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 tratamento e para acompanhamento do infectado.</w:t>
                      </w:r>
                    </w:p>
                    <w:p w14:paraId="00DEF419" w14:textId="2BCD958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4470EB2" w14:textId="0450D37A" w:rsidR="00B36A7F" w:rsidRPr="00B36A7F" w:rsidRDefault="00FE524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A presente Revisão Integrativa tem por objetivo avaliar as principais complicações neurológicas graves subsequentes à Febre Chikungunya.</w:t>
                      </w:r>
                    </w:p>
                    <w:p w14:paraId="350B6B34" w14:textId="395C253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21C7322" w14:textId="225ABE8A" w:rsidR="00B36A7F" w:rsidRPr="00B36A7F" w:rsidRDefault="00FE524B" w:rsidP="00FE52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O presente trabalho é uma Revisão Integrativa da literatura, com buscas realizadas nas bases de dados eletrônicas: PubMed, </w:t>
                      </w:r>
                      <w:r w:rsidRPr="00FE524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Science Direct</w:t>
                      </w:r>
                      <w:r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, LILACS e </w:t>
                      </w:r>
                      <w:r w:rsidRPr="00FE524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Web of Science</w:t>
                      </w:r>
                      <w:r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. As buscas foram realizadas em Abril de 2021 e retornaram 1377 resultados. Foram selecionados artigos com acesso livre e publicados entre os anos de 2016 e 2021. Os 1377 resultados foram exportados para o gerenciador de bibliografia State of the Art throught Systematic Review</w:t>
                      </w:r>
                      <w:r w:rsidR="00B668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 </w:t>
                      </w:r>
                      <w:r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(StArt)</w:t>
                      </w:r>
                      <w:r w:rsidR="00B668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,</w:t>
                      </w:r>
                      <w:r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 onde foi realizada a remoção das duplicatas e a organização dos dados. Em seguida, os 4 autores realizaram uma análise independente e harmônica de cada artigo, com o objetivo de manter a impessoalidade da análise e a qualidade do estudo.</w:t>
                      </w:r>
                    </w:p>
                    <w:p w14:paraId="68798D3E" w14:textId="2FF1345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A2C7A53" w14:textId="47C67E2C" w:rsidR="00B36A7F" w:rsidRPr="00B36A7F" w:rsidRDefault="00FE524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Os estudos apontaram que há uma nítida associação entre a Febre Chikungunya e o desenvolvimento de manifestações neurológicas graves, como síndrome de Guillian-Barré, mielite transversa, Acidentes Vasculares Cerebrais, Ataques Isquêmicos Transitórios e danos às células nervosas que comprometem permanentemente a locomoção dos indivíduos afetados ou culminam em sua morte. Segundo a literatura há um espectro amplo e sobreposto de manifestações neurológicas graves decorrentes da monoinfecção por Chikungunya indicando a necessidade de acompanhamento dos pacientes durante a fase aguda da infecção para  melhor mensuração e auxílio médico para com as possíveis consequências neurológicas graves decorrentes da infecção.</w:t>
                      </w:r>
                    </w:p>
                    <w:p w14:paraId="375D8870" w14:textId="5372B9C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A47F2B4" w14:textId="5BDC5D39" w:rsidR="00B36A7F" w:rsidRPr="00B36A7F" w:rsidRDefault="00FE524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A Febre  Chikungunya  apresenta  mecanismos – ainda  não  totalmente  compreendidos - que desencadeiam múltiplas doenças neurológicas graves. Dessa forma, é imperativo o estabelecimento de tal correlação e precisão na identificação da infecção, já que apresenta sintomas símiles a outras arboviroses.</w:t>
                      </w:r>
                    </w:p>
                    <w:p w14:paraId="553697D7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A6BF2A4" w14:textId="0AD4CA2D" w:rsidR="00B36A7F" w:rsidRDefault="00FE524B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FE524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Chikungunya. Arboviroses. Complicações Neurológicas. </w:t>
                      </w:r>
                    </w:p>
                    <w:p w14:paraId="0A4847C3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1F5B093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983BBBD" w14:textId="5008FC3C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Alagoas. Arapiraca, AL.</w:t>
                      </w:r>
                    </w:p>
                    <w:p w14:paraId="6DC60E4F" w14:textId="1AE7C84B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Alagoas. Arapiraca, AL.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CF761E" wp14:editId="19F31C5E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4D7C3" w14:textId="324E6858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FE524B"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Eduardo Victor Martins de Oliveira</w:t>
                            </w:r>
                            <w:r w:rsidR="00FE524B"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val="pt-PT"/>
                              </w:rPr>
                              <w:t>1</w:t>
                            </w:r>
                            <w:r w:rsidR="00FE524B"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, Brenda de Santana Silva</w:t>
                            </w:r>
                            <w:r w:rsidR="00FE524B"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val="pt-PT"/>
                              </w:rPr>
                              <w:t>1</w:t>
                            </w:r>
                            <w:r w:rsidR="00FE524B"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, Marcos Antonio da Silva Barbosa Junior</w:t>
                            </w:r>
                            <w:r w:rsidR="00FE524B"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val="pt-PT"/>
                              </w:rPr>
                              <w:t>1</w:t>
                            </w:r>
                            <w:r w:rsidR="00FE524B"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 xml:space="preserve">, Thiago </w:t>
                            </w:r>
                            <w:r w:rsidR="00FE524B"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Ferreira dos Santos</w:t>
                            </w:r>
                            <w:r w:rsidR="00FE524B"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val="pt-PT"/>
                              </w:rPr>
                              <w:t>1</w:t>
                            </w:r>
                            <w:r w:rsidR="00FE524B"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lang w:val="pt-PT"/>
                              </w:rPr>
                              <w:t>, Karol Fireman de Farias</w:t>
                            </w:r>
                            <w:r w:rsidR="00FE524B" w:rsidRPr="00FE52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val="pt-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F761E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7CC4D7C3" w14:textId="324E6858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FE524B"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Eduardo Victor Martins de Oliveira</w:t>
                      </w:r>
                      <w:r w:rsidR="00FE524B"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  <w:lang w:val="pt-PT"/>
                        </w:rPr>
                        <w:t>1</w:t>
                      </w:r>
                      <w:r w:rsidR="00FE524B"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, Brenda de Santana Silva</w:t>
                      </w:r>
                      <w:r w:rsidR="00FE524B"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  <w:lang w:val="pt-PT"/>
                        </w:rPr>
                        <w:t>1</w:t>
                      </w:r>
                      <w:r w:rsidR="00FE524B"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, Marcos Antonio da Silva Barbosa Junior</w:t>
                      </w:r>
                      <w:r w:rsidR="00FE524B"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  <w:lang w:val="pt-PT"/>
                        </w:rPr>
                        <w:t>1</w:t>
                      </w:r>
                      <w:r w:rsidR="00FE524B"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 xml:space="preserve">, Thiago </w:t>
                      </w:r>
                      <w:r w:rsidR="00FE524B"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Ferreira dos Santos</w:t>
                      </w:r>
                      <w:r w:rsidR="00FE524B"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  <w:lang w:val="pt-PT"/>
                        </w:rPr>
                        <w:t>1</w:t>
                      </w:r>
                      <w:r w:rsidR="00FE524B"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lang w:val="pt-PT"/>
                        </w:rPr>
                        <w:t>, Karol Fireman de Farias</w:t>
                      </w:r>
                      <w:r w:rsidR="00FE524B" w:rsidRPr="00FE52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  <w:lang w:val="pt-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3EFDB" wp14:editId="2C6576C2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A052F" w14:textId="772A177F" w:rsidR="00BB621E" w:rsidRPr="00B36A7F" w:rsidRDefault="00FE524B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FE524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  <w:lang w:val="pt-PT"/>
                              </w:rPr>
                              <w:t>Complicações Neurológicas Graves Decorrentes Da Infecção Pela Febre  Chikungunya: Uma Revisão Integrativa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3EFDB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721A052F" w14:textId="772A177F" w:rsidR="00BB621E" w:rsidRPr="00B36A7F" w:rsidRDefault="00FE524B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FE524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  <w:lang w:val="pt-PT"/>
                        </w:rPr>
                        <w:t>Complicações Neurológicas Graves Decorrentes Da Infecção Pela Febre  Chikungunya: Uma Revisão Integrativa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B89ADEB" wp14:editId="7BE1E81C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E562A" w14:textId="77777777" w:rsidR="00131494" w:rsidRDefault="00131494" w:rsidP="000B32CF">
      <w:pPr>
        <w:spacing w:after="0" w:line="240" w:lineRule="auto"/>
      </w:pPr>
      <w:r>
        <w:separator/>
      </w:r>
    </w:p>
  </w:endnote>
  <w:endnote w:type="continuationSeparator" w:id="0">
    <w:p w14:paraId="0984DAB2" w14:textId="77777777" w:rsidR="00131494" w:rsidRDefault="00131494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DEF21" w14:textId="77777777" w:rsidR="00131494" w:rsidRDefault="00131494" w:rsidP="000B32CF">
      <w:pPr>
        <w:spacing w:after="0" w:line="240" w:lineRule="auto"/>
      </w:pPr>
      <w:r>
        <w:separator/>
      </w:r>
    </w:p>
  </w:footnote>
  <w:footnote w:type="continuationSeparator" w:id="0">
    <w:p w14:paraId="2111D237" w14:textId="77777777" w:rsidR="00131494" w:rsidRDefault="00131494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31494"/>
    <w:rsid w:val="00910A25"/>
    <w:rsid w:val="009C2829"/>
    <w:rsid w:val="009C55E6"/>
    <w:rsid w:val="00B36A7F"/>
    <w:rsid w:val="00B6689D"/>
    <w:rsid w:val="00BB621E"/>
    <w:rsid w:val="00BF7B8E"/>
    <w:rsid w:val="00FB6CC0"/>
    <w:rsid w:val="00FE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2F648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E524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E5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Gustavo</cp:lastModifiedBy>
  <cp:revision>3</cp:revision>
  <dcterms:created xsi:type="dcterms:W3CDTF">2021-06-02T11:16:00Z</dcterms:created>
  <dcterms:modified xsi:type="dcterms:W3CDTF">2021-06-02T11:19:00Z</dcterms:modified>
</cp:coreProperties>
</file>