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A2CF1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2AE083" wp14:editId="11F3B598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0647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8A3DF1" wp14:editId="4B772975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E3E5A" wp14:editId="472ADC29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41C03" w14:textId="5CDD25E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E3BB03E" w14:textId="385FA71D" w:rsidR="008D6533" w:rsidRPr="00CE15D6" w:rsidRDefault="008D6533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</w:rPr>
                            </w:pPr>
                            <w:r w:rsidRPr="00CE15D6">
                              <w:rPr>
                                <w:rFonts w:ascii="Bookman Old Style" w:hAnsi="Bookman Old Style" w:cs="Arial"/>
                                <w:color w:val="FFFFFF" w:themeColor="background1"/>
                              </w:rPr>
                              <w:t>A miocardite é definida como uma condição inflamatória do miocárdio que pode ter causas</w:t>
                            </w:r>
                            <w:r w:rsidR="00ED2F5B" w:rsidRPr="00CE15D6">
                              <w:rPr>
                                <w:rFonts w:ascii="Bookman Old Style" w:hAnsi="Bookman Old Style" w:cs="Arial"/>
                                <w:color w:val="FFFFFF" w:themeColor="background1"/>
                              </w:rPr>
                              <w:t xml:space="preserve"> não infecciosas e</w:t>
                            </w:r>
                            <w:r w:rsidRPr="00CE15D6">
                              <w:rPr>
                                <w:rFonts w:ascii="Bookman Old Style" w:hAnsi="Bookman Old Style" w:cs="Arial"/>
                                <w:color w:val="FFFFFF" w:themeColor="background1"/>
                              </w:rPr>
                              <w:t xml:space="preserve"> infecciosas</w:t>
                            </w:r>
                            <w:r w:rsidR="00ED2F5B" w:rsidRPr="00CE15D6">
                              <w:rPr>
                                <w:rFonts w:ascii="Bookman Old Style" w:hAnsi="Bookman Old Style" w:cs="Arial"/>
                                <w:color w:val="FFFFFF" w:themeColor="background1"/>
                              </w:rPr>
                              <w:t>, sendo mais prevalente a viral</w:t>
                            </w:r>
                            <w:r w:rsidRPr="00CE15D6">
                              <w:rPr>
                                <w:rFonts w:ascii="Bookman Old Style" w:hAnsi="Bookman Old Style" w:cs="Arial"/>
                                <w:color w:val="FFFFFF" w:themeColor="background1"/>
                              </w:rPr>
                              <w:t xml:space="preserve">. </w:t>
                            </w:r>
                            <w:r w:rsidR="00ED2F5B" w:rsidRPr="00CE15D6">
                              <w:rPr>
                                <w:rFonts w:ascii="Bookman Old Style" w:hAnsi="Bookman Old Style" w:cs="Arial"/>
                                <w:color w:val="FFFFFF" w:themeColor="background1"/>
                              </w:rPr>
                              <w:t>Entre os agentes viris, o</w:t>
                            </w:r>
                            <w:r w:rsidRPr="00CE15D6">
                              <w:rPr>
                                <w:rFonts w:ascii="Bookman Old Style" w:hAnsi="Bookman Old Style" w:cs="Arial"/>
                                <w:color w:val="FFFFFF" w:themeColor="background1"/>
                              </w:rPr>
                              <w:t xml:space="preserve"> coronavírus </w:t>
                            </w:r>
                            <w:r w:rsidR="00ED2F5B" w:rsidRPr="00CE15D6">
                              <w:rPr>
                                <w:rFonts w:ascii="Bookman Old Style" w:hAnsi="Bookman Old Style" w:cs="Arial"/>
                                <w:color w:val="FFFFFF" w:themeColor="background1"/>
                              </w:rPr>
                              <w:t>ganha importância no cenário atual.</w:t>
                            </w:r>
                          </w:p>
                          <w:p w14:paraId="23B6048F" w14:textId="7207C16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8D9ADA1" w14:textId="475A3DA3" w:rsidR="00B36A7F" w:rsidRPr="00CE15D6" w:rsidRDefault="00ED2F5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Analisar</w:t>
                            </w:r>
                            <w:r w:rsidR="00AC0988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descrever a relação entre a COVID-19 como causa para a miocardite, a partir d</w:t>
                            </w:r>
                            <w:r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achado nos estudos</w:t>
                            </w:r>
                            <w:r w:rsidR="00AC0988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mecanismos fisiopatológicos descritos na literatura até o momento.</w:t>
                            </w:r>
                          </w:p>
                          <w:p w14:paraId="71E6BE7F" w14:textId="3DB788A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C26F324" w14:textId="3ACA8009" w:rsidR="00B36A7F" w:rsidRPr="00CE15D6" w:rsidRDefault="007C31E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estudo é uma revisão bibliográfica de caráter exploratório, qualitativo, realizado a partir da análise de artigos em inglês e português</w:t>
                            </w:r>
                            <w:r w:rsidR="00ED2F5B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entre 2020 </w:t>
                            </w:r>
                            <w:r w:rsidR="00CB6706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ED2F5B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2021,</w:t>
                            </w:r>
                            <w:r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presentes nas bases de dados PUBMED, </w:t>
                            </w:r>
                            <w:proofErr w:type="spellStart"/>
                            <w:r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16595A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LILACS </w:t>
                            </w:r>
                            <w:r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base nos seguintes descritores: “COVID-19”</w:t>
                            </w:r>
                            <w:r w:rsidR="004945A0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595A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proofErr w:type="spellStart"/>
                            <w:r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myocarditis</w:t>
                            </w:r>
                            <w:proofErr w:type="spellEnd"/>
                            <w:r w:rsidR="004945A0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ED2F5B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884DEA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Foram incluídos</w:t>
                            </w:r>
                            <w:r w:rsidR="0016595A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estudos do tipo artigo original, revisão sistemática</w:t>
                            </w:r>
                            <w:r w:rsidR="00884DEA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revisão de literatura e editorial publicados entre 2020 e 2021, com disponibilidade de texto completo em suporte eletrônico</w:t>
                            </w:r>
                            <w:r w:rsidR="00ED2F5B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884DEA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Foram excluídas teses, anais de congressos</w:t>
                            </w:r>
                            <w:r w:rsidR="00E31F9C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884DEA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relatórios técnicos</w:t>
                            </w:r>
                            <w:r w:rsidR="00ED2F5B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A partir disso oram encontrados 732 resultados, dos quais 06 foram incluídos na revisão.</w:t>
                            </w:r>
                          </w:p>
                          <w:p w14:paraId="3D4A8039" w14:textId="76E4AC6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F63F43A" w14:textId="529898B8" w:rsidR="00E37CC6" w:rsidRPr="00CE15D6" w:rsidRDefault="00E37CC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injúria </w:t>
                            </w:r>
                            <w:r w:rsidR="00193BF9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miocárdica é um achado frequentemente descrito</w:t>
                            </w:r>
                            <w:r w:rsidR="00DC5D3F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associado a quadros mais graves da COVID-19,</w:t>
                            </w:r>
                            <w:r w:rsidR="00193BF9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1358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maior necessidade de suporte ventilatório e mortalidade intra-hospitalar</w:t>
                            </w:r>
                            <w:r w:rsidR="00DC5D3F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 fisiopatologia da miocardite pela COVID-19 não está totalmente estabelecida, </w:t>
                            </w:r>
                            <w:r w:rsidR="004C1358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mas se propõe que haja</w:t>
                            </w:r>
                            <w:r w:rsidR="00DC5D3F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lesão direta pelo vírus</w:t>
                            </w:r>
                            <w:r w:rsidR="00CB6706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C1358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autoimun</w:t>
                            </w:r>
                            <w:r w:rsidR="00CB6706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idade</w:t>
                            </w:r>
                            <w:r w:rsidR="00DC5D3F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DC5D3F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imunomediação</w:t>
                            </w:r>
                            <w:proofErr w:type="spellEnd"/>
                            <w:r w:rsidR="00DC5D3F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aumento do estresse cardíaco. Os sintom</w:t>
                            </w:r>
                            <w:r w:rsidR="00A71270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são semelhantes </w:t>
                            </w:r>
                            <w:r w:rsidR="004C1358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A71270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outras infecções virais</w:t>
                            </w:r>
                            <w:r w:rsidR="004C1358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71270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porém, podem evoluir para dor torácica, arritmias e choque cardiogênico. </w:t>
                            </w:r>
                            <w:r w:rsidR="00E15504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Laboratorialmente, a troponina I </w:t>
                            </w:r>
                            <w:r w:rsidR="006A5C3E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 sugestiva,</w:t>
                            </w:r>
                            <w:r w:rsidR="00E15504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mas não é específica da miocardite, assim como, o BNP e o PCR. O ECG </w:t>
                            </w:r>
                            <w:r w:rsidR="006A5C3E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pode evidenciar a presença de complicações, assim como,</w:t>
                            </w:r>
                            <w:r w:rsidR="00E15504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ecocardiograma </w:t>
                            </w:r>
                            <w:proofErr w:type="spellStart"/>
                            <w:r w:rsidR="00E15504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transtorácico</w:t>
                            </w:r>
                            <w:proofErr w:type="spellEnd"/>
                            <w:r w:rsidR="00E15504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1358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auxilia na avaliação d</w:t>
                            </w:r>
                            <w:r w:rsidR="00E15504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função miocárdica e </w:t>
                            </w:r>
                            <w:r w:rsidR="004C1358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permite o </w:t>
                            </w:r>
                            <w:r w:rsidR="00E15504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seguimento </w:t>
                            </w:r>
                            <w:proofErr w:type="spellStart"/>
                            <w:r w:rsidR="00E15504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="00E15504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beira leito</w:t>
                            </w:r>
                            <w:r w:rsidR="006A5C3E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E15504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toma</w:t>
                            </w:r>
                            <w:r w:rsidR="006A5C3E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 de</w:t>
                            </w:r>
                            <w:r w:rsidR="00E15504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condutas</w:t>
                            </w:r>
                            <w:r w:rsidR="004C1358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EA3C1B2" w14:textId="4502F57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B4AA1DB" w14:textId="0FF453CF" w:rsidR="00B36A7F" w:rsidRPr="00CE15D6" w:rsidRDefault="006A5C3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Embora a fisiopatologia não esteja completamente elucidada, a miocardite causada pela COVID-19 é um fator associado a maior mortalidade e, por isso, deve ser </w:t>
                            </w:r>
                            <w:r w:rsidR="00465BBC" w:rsidRPr="00CE15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manejado adequadamente, de forma semelhante à miocardite por outras etiologias com o fornecimento de cuidados de suporte intensivo.</w:t>
                            </w:r>
                          </w:p>
                          <w:p w14:paraId="69302061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817C8C5" w14:textId="4F3E8CC2" w:rsidR="00465BBC" w:rsidRDefault="00465BBC" w:rsidP="00465BB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Miocardite. COVID-19. Coronavírus. Sistema cardiovascular.</w:t>
                            </w:r>
                          </w:p>
                          <w:p w14:paraId="052350AA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6DA300C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B720F3A" w14:textId="13725939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EF30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 – UNIPÊ, PB</w:t>
                            </w:r>
                          </w:p>
                          <w:p w14:paraId="2FCFCB82" w14:textId="45C62721" w:rsidR="00EF302C" w:rsidRPr="00B36A7F" w:rsidRDefault="00EF302C" w:rsidP="00EF302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Nova Esperança - FAMENE, PB</w:t>
                            </w:r>
                          </w:p>
                          <w:p w14:paraId="51BEFE56" w14:textId="77777777" w:rsidR="00EF302C" w:rsidRPr="00B36A7F" w:rsidRDefault="00EF302C" w:rsidP="00EF302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 – UNIPÊ, PB</w:t>
                            </w:r>
                          </w:p>
                          <w:p w14:paraId="2730075B" w14:textId="41E5EC2B" w:rsidR="00EF302C" w:rsidRPr="00B36A7F" w:rsidRDefault="00EF302C" w:rsidP="00EF302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da Paraíba – UFPB, PB</w:t>
                            </w:r>
                          </w:p>
                          <w:p w14:paraId="11BF203B" w14:textId="6052C883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EF30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Cardiologista Intervencionista do Hospital Universitário Nova Esperança - HUNE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P</w:t>
                            </w:r>
                            <w:r w:rsidR="00EF30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E3E5A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D741C03" w14:textId="5CDD25E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E3BB03E" w14:textId="385FA71D" w:rsidR="008D6533" w:rsidRPr="00CE15D6" w:rsidRDefault="008D6533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</w:rPr>
                      </w:pPr>
                      <w:r w:rsidRPr="00CE15D6">
                        <w:rPr>
                          <w:rFonts w:ascii="Bookman Old Style" w:hAnsi="Bookman Old Style" w:cs="Arial"/>
                          <w:color w:val="FFFFFF" w:themeColor="background1"/>
                        </w:rPr>
                        <w:t>A miocardite é definida como uma condição inflamatória do miocárdio que pode ter causas</w:t>
                      </w:r>
                      <w:r w:rsidR="00ED2F5B" w:rsidRPr="00CE15D6">
                        <w:rPr>
                          <w:rFonts w:ascii="Bookman Old Style" w:hAnsi="Bookman Old Style" w:cs="Arial"/>
                          <w:color w:val="FFFFFF" w:themeColor="background1"/>
                        </w:rPr>
                        <w:t xml:space="preserve"> não infecciosas e</w:t>
                      </w:r>
                      <w:r w:rsidRPr="00CE15D6">
                        <w:rPr>
                          <w:rFonts w:ascii="Bookman Old Style" w:hAnsi="Bookman Old Style" w:cs="Arial"/>
                          <w:color w:val="FFFFFF" w:themeColor="background1"/>
                        </w:rPr>
                        <w:t xml:space="preserve"> infecciosas</w:t>
                      </w:r>
                      <w:r w:rsidR="00ED2F5B" w:rsidRPr="00CE15D6">
                        <w:rPr>
                          <w:rFonts w:ascii="Bookman Old Style" w:hAnsi="Bookman Old Style" w:cs="Arial"/>
                          <w:color w:val="FFFFFF" w:themeColor="background1"/>
                        </w:rPr>
                        <w:t>, sendo mais prevalente a viral</w:t>
                      </w:r>
                      <w:r w:rsidRPr="00CE15D6">
                        <w:rPr>
                          <w:rFonts w:ascii="Bookman Old Style" w:hAnsi="Bookman Old Style" w:cs="Arial"/>
                          <w:color w:val="FFFFFF" w:themeColor="background1"/>
                        </w:rPr>
                        <w:t xml:space="preserve">. </w:t>
                      </w:r>
                      <w:r w:rsidR="00ED2F5B" w:rsidRPr="00CE15D6">
                        <w:rPr>
                          <w:rFonts w:ascii="Bookman Old Style" w:hAnsi="Bookman Old Style" w:cs="Arial"/>
                          <w:color w:val="FFFFFF" w:themeColor="background1"/>
                        </w:rPr>
                        <w:t>Entre os agentes viris, o</w:t>
                      </w:r>
                      <w:r w:rsidRPr="00CE15D6">
                        <w:rPr>
                          <w:rFonts w:ascii="Bookman Old Style" w:hAnsi="Bookman Old Style" w:cs="Arial"/>
                          <w:color w:val="FFFFFF" w:themeColor="background1"/>
                        </w:rPr>
                        <w:t xml:space="preserve"> coronavírus </w:t>
                      </w:r>
                      <w:r w:rsidR="00ED2F5B" w:rsidRPr="00CE15D6">
                        <w:rPr>
                          <w:rFonts w:ascii="Bookman Old Style" w:hAnsi="Bookman Old Style" w:cs="Arial"/>
                          <w:color w:val="FFFFFF" w:themeColor="background1"/>
                        </w:rPr>
                        <w:t>ganha importância no cenário atual.</w:t>
                      </w:r>
                    </w:p>
                    <w:p w14:paraId="23B6048F" w14:textId="7207C16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8D9ADA1" w14:textId="475A3DA3" w:rsidR="00B36A7F" w:rsidRPr="00CE15D6" w:rsidRDefault="00ED2F5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Analisar</w:t>
                      </w:r>
                      <w:r w:rsidR="00AC0988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descrever a relação entre a COVID-19 como causa para a miocardite, a partir d</w:t>
                      </w:r>
                      <w:r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achado nos estudos</w:t>
                      </w:r>
                      <w:r w:rsidR="00AC0988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mecanismos fisiopatológicos descritos na literatura até o momento.</w:t>
                      </w:r>
                    </w:p>
                    <w:p w14:paraId="71E6BE7F" w14:textId="3DB788A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C26F324" w14:textId="3ACA8009" w:rsidR="00B36A7F" w:rsidRPr="00CE15D6" w:rsidRDefault="007C31E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estudo é uma revisão bibliográfica de caráter exploratório, qualitativo, realizado a partir da análise de artigos em inglês e português</w:t>
                      </w:r>
                      <w:r w:rsidR="00ED2F5B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entre 2020 </w:t>
                      </w:r>
                      <w:r w:rsidR="00CB6706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ED2F5B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2021,</w:t>
                      </w:r>
                      <w:r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presentes nas bases de dados PUBMED, </w:t>
                      </w:r>
                      <w:proofErr w:type="spellStart"/>
                      <w:r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="0016595A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LILACS </w:t>
                      </w:r>
                      <w:r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base nos seguintes descritores: “COVID-19”</w:t>
                      </w:r>
                      <w:r w:rsidR="004945A0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6595A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“</w:t>
                      </w:r>
                      <w:proofErr w:type="spellStart"/>
                      <w:r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myocarditis</w:t>
                      </w:r>
                      <w:proofErr w:type="spellEnd"/>
                      <w:r w:rsidR="004945A0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ED2F5B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884DEA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 incluídos</w:t>
                      </w:r>
                      <w:r w:rsidR="0016595A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estudos do tipo artigo original, revisão sistemática</w:t>
                      </w:r>
                      <w:r w:rsidR="00884DEA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revisão de literatura e editorial publicados entre 2020 e 2021, com disponibilidade de texto completo em suporte eletrônico</w:t>
                      </w:r>
                      <w:r w:rsidR="00ED2F5B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884DEA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 excluídas teses, anais de congressos</w:t>
                      </w:r>
                      <w:r w:rsidR="00E31F9C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884DEA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relatórios técnicos</w:t>
                      </w:r>
                      <w:r w:rsidR="00ED2F5B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A partir disso oram encontrados 732 resultados, dos quais 06 foram incluídos na revisão.</w:t>
                      </w:r>
                    </w:p>
                    <w:p w14:paraId="3D4A8039" w14:textId="76E4AC6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F63F43A" w14:textId="529898B8" w:rsidR="00E37CC6" w:rsidRPr="00CE15D6" w:rsidRDefault="00E37CC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injúria </w:t>
                      </w:r>
                      <w:r w:rsidR="00193BF9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miocárdica é um achado frequentemente descrito</w:t>
                      </w:r>
                      <w:r w:rsidR="00DC5D3F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associado a quadros mais graves da COVID-19,</w:t>
                      </w:r>
                      <w:r w:rsidR="00193BF9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C1358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maior necessidade de suporte ventilatório e mortalidade intra-hospitalar</w:t>
                      </w:r>
                      <w:r w:rsidR="00DC5D3F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 fisiopatologia da miocardite pela COVID-19 não está totalmente estabelecida, </w:t>
                      </w:r>
                      <w:r w:rsidR="004C1358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mas se propõe que haja</w:t>
                      </w:r>
                      <w:r w:rsidR="00DC5D3F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lesão direta pelo vírus</w:t>
                      </w:r>
                      <w:r w:rsidR="00CB6706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4C1358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autoimun</w:t>
                      </w:r>
                      <w:r w:rsidR="00CB6706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idade</w:t>
                      </w:r>
                      <w:r w:rsidR="00DC5D3F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DC5D3F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imunomediação</w:t>
                      </w:r>
                      <w:proofErr w:type="spellEnd"/>
                      <w:r w:rsidR="00DC5D3F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aumento do estresse cardíaco. Os sintom</w:t>
                      </w:r>
                      <w:r w:rsidR="00A71270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são semelhantes </w:t>
                      </w:r>
                      <w:r w:rsidR="004C1358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A71270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outras infecções virais</w:t>
                      </w:r>
                      <w:r w:rsidR="004C1358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A71270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porém, podem evoluir para dor torácica, arritmias e choque cardiogênico. </w:t>
                      </w:r>
                      <w:r w:rsidR="00E15504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Laboratorialmente, a troponina I </w:t>
                      </w:r>
                      <w:r w:rsidR="006A5C3E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 sugestiva,</w:t>
                      </w:r>
                      <w:r w:rsidR="00E15504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mas não é específica da miocardite, assim como, o BNP e o PCR. O ECG </w:t>
                      </w:r>
                      <w:r w:rsidR="006A5C3E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pode evidenciar a presença de complicações, assim como,</w:t>
                      </w:r>
                      <w:r w:rsidR="00E15504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ecocardiograma </w:t>
                      </w:r>
                      <w:proofErr w:type="spellStart"/>
                      <w:r w:rsidR="00E15504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transtorácico</w:t>
                      </w:r>
                      <w:proofErr w:type="spellEnd"/>
                      <w:r w:rsidR="00E15504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C1358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auxilia na avaliação d</w:t>
                      </w:r>
                      <w:r w:rsidR="00E15504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função miocárdica e </w:t>
                      </w:r>
                      <w:r w:rsidR="004C1358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permite o </w:t>
                      </w:r>
                      <w:r w:rsidR="00E15504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seguimento </w:t>
                      </w:r>
                      <w:proofErr w:type="spellStart"/>
                      <w:r w:rsidR="00E15504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="00E15504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beira leito</w:t>
                      </w:r>
                      <w:r w:rsidR="006A5C3E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E15504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toma</w:t>
                      </w:r>
                      <w:r w:rsidR="006A5C3E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 de</w:t>
                      </w:r>
                      <w:r w:rsidR="00E15504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condutas</w:t>
                      </w:r>
                      <w:r w:rsidR="004C1358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EA3C1B2" w14:textId="4502F57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B4AA1DB" w14:textId="0FF453CF" w:rsidR="00B36A7F" w:rsidRPr="00CE15D6" w:rsidRDefault="006A5C3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Embora a fisiopatologia não esteja completamente elucidada, a miocardite causada pela COVID-19 é um fator associado a maior mortalidade e, por isso, deve ser </w:t>
                      </w:r>
                      <w:r w:rsidR="00465BBC" w:rsidRPr="00CE15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manejado adequadamente, de forma semelhante à miocardite por outras etiologias com o fornecimento de cuidados de suporte intensivo.</w:t>
                      </w:r>
                    </w:p>
                    <w:p w14:paraId="69302061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817C8C5" w14:textId="4F3E8CC2" w:rsidR="00465BBC" w:rsidRDefault="00465BBC" w:rsidP="00465BBC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Miocardite. COVID-19. Coronavírus. Sistema cardiovascular.</w:t>
                      </w:r>
                    </w:p>
                    <w:p w14:paraId="052350AA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6DA300C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B720F3A" w14:textId="13725939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EF302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 – UNIPÊ, PB</w:t>
                      </w:r>
                    </w:p>
                    <w:p w14:paraId="2FCFCB82" w14:textId="45C62721" w:rsidR="00EF302C" w:rsidRPr="00B36A7F" w:rsidRDefault="00EF302C" w:rsidP="00EF302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Nova Esperança - FAMENE, PB</w:t>
                      </w:r>
                    </w:p>
                    <w:p w14:paraId="51BEFE56" w14:textId="77777777" w:rsidR="00EF302C" w:rsidRPr="00B36A7F" w:rsidRDefault="00EF302C" w:rsidP="00EF302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 – UNIPÊ, PB</w:t>
                      </w:r>
                    </w:p>
                    <w:p w14:paraId="2730075B" w14:textId="41E5EC2B" w:rsidR="00EF302C" w:rsidRPr="00B36A7F" w:rsidRDefault="00EF302C" w:rsidP="00EF302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da Paraíba – UFPB, PB</w:t>
                      </w:r>
                    </w:p>
                    <w:p w14:paraId="11BF203B" w14:textId="6052C883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EF302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Cardiologista Intervencionista do Hospital Universitário Nova Esperança - HUNE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P</w:t>
                      </w:r>
                      <w:r w:rsidR="00EF302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4CE616" wp14:editId="6B23C7FC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23F9D" w14:textId="7A9EBA92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EF30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Byanka Eduarda Silva de Arruda</w:t>
                            </w:r>
                            <w:r w:rsidR="00EF30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F30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Joana Angélica Rodrigues Rocha</w:t>
                            </w:r>
                            <w:r w:rsidR="00EF30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EF30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Letícia </w:t>
                            </w:r>
                            <w:proofErr w:type="spellStart"/>
                            <w:r w:rsidR="00EF30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Figuerôa</w:t>
                            </w:r>
                            <w:proofErr w:type="spellEnd"/>
                            <w:r w:rsidR="00EF30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Silva</w:t>
                            </w:r>
                            <w:r w:rsidR="00EF30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EF30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 Gabriela Medeiros Cunha de Araújo</w:t>
                            </w:r>
                            <w:r w:rsidR="00EF30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EF30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Guilherme Albuquerque Cavalcanti Mendes</w:t>
                            </w:r>
                            <w:r w:rsidR="00EF30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CE616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0E123F9D" w14:textId="7A9EBA92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EF30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Byanka Eduarda Silva de Arruda</w:t>
                      </w:r>
                      <w:r w:rsidR="00EF30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F30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Joana Angélica Rodrigues Rocha</w:t>
                      </w:r>
                      <w:r w:rsidR="00EF30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EF30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Letícia </w:t>
                      </w:r>
                      <w:proofErr w:type="spellStart"/>
                      <w:r w:rsidR="00EF30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Figuerôa</w:t>
                      </w:r>
                      <w:proofErr w:type="spellEnd"/>
                      <w:r w:rsidR="00EF30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Silva</w:t>
                      </w:r>
                      <w:r w:rsidR="00EF30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EF30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Maria Gabriela Medeiros Cunha de Araújo</w:t>
                      </w:r>
                      <w:r w:rsidR="00EF30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EF30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Guilherme Albuquerque Cavalcanti Mendes</w:t>
                      </w:r>
                      <w:r w:rsidR="00EF30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5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C0143" wp14:editId="058944C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7F81F" w14:textId="0B701873" w:rsidR="00BB621E" w:rsidRPr="00B36A7F" w:rsidRDefault="00EF302C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COVID-19 </w:t>
                            </w:r>
                            <w:r w:rsidR="00B349E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omo </w:t>
                            </w:r>
                            <w:r w:rsidR="00B349E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ausa </w:t>
                            </w:r>
                            <w:r w:rsidR="00B349E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B349E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iocardite: </w:t>
                            </w:r>
                            <w:r w:rsidR="00B349E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ma </w:t>
                            </w:r>
                            <w:r w:rsidR="00B349E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evisão </w:t>
                            </w:r>
                            <w:r w:rsidR="00B349E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ibliográfica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C0143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5E17F81F" w14:textId="0B701873" w:rsidR="00BB621E" w:rsidRPr="00B36A7F" w:rsidRDefault="00EF302C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COVID-19 </w:t>
                      </w:r>
                      <w:r w:rsidR="00B349E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omo </w:t>
                      </w:r>
                      <w:r w:rsidR="00B349E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ausa </w:t>
                      </w:r>
                      <w:r w:rsidR="00B349E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</w:t>
                      </w:r>
                      <w:r w:rsidR="00B349E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iocardite: </w:t>
                      </w:r>
                      <w:r w:rsidR="00B349E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ma </w:t>
                      </w:r>
                      <w:r w:rsidR="00B349E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evisão </w:t>
                      </w:r>
                      <w:r w:rsidR="00B349E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B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ibliográfica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E204D2C" wp14:editId="383D8ABE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0FBDC" w14:textId="77777777" w:rsidR="00910A25" w:rsidRDefault="00910A25" w:rsidP="000B32CF">
      <w:pPr>
        <w:spacing w:after="0" w:line="240" w:lineRule="auto"/>
      </w:pPr>
      <w:r>
        <w:separator/>
      </w:r>
    </w:p>
  </w:endnote>
  <w:endnote w:type="continuationSeparator" w:id="0">
    <w:p w14:paraId="029B8F1D" w14:textId="77777777" w:rsidR="00910A25" w:rsidRDefault="00910A2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07B4F" w14:textId="77777777" w:rsidR="00910A25" w:rsidRDefault="00910A25" w:rsidP="000B32CF">
      <w:pPr>
        <w:spacing w:after="0" w:line="240" w:lineRule="auto"/>
      </w:pPr>
      <w:r>
        <w:separator/>
      </w:r>
    </w:p>
  </w:footnote>
  <w:footnote w:type="continuationSeparator" w:id="0">
    <w:p w14:paraId="460209FE" w14:textId="77777777" w:rsidR="00910A25" w:rsidRDefault="00910A2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6595A"/>
    <w:rsid w:val="00193BF9"/>
    <w:rsid w:val="00465BBC"/>
    <w:rsid w:val="004945A0"/>
    <w:rsid w:val="004C1358"/>
    <w:rsid w:val="00691697"/>
    <w:rsid w:val="0069503F"/>
    <w:rsid w:val="006A5C3E"/>
    <w:rsid w:val="007C31E3"/>
    <w:rsid w:val="00884DEA"/>
    <w:rsid w:val="008D6533"/>
    <w:rsid w:val="00910A25"/>
    <w:rsid w:val="009C2829"/>
    <w:rsid w:val="009C55E6"/>
    <w:rsid w:val="00A71270"/>
    <w:rsid w:val="00AC0988"/>
    <w:rsid w:val="00B349E5"/>
    <w:rsid w:val="00B36A7F"/>
    <w:rsid w:val="00BB621E"/>
    <w:rsid w:val="00BF7B8E"/>
    <w:rsid w:val="00CB6706"/>
    <w:rsid w:val="00CE15D6"/>
    <w:rsid w:val="00DC5D3F"/>
    <w:rsid w:val="00E15504"/>
    <w:rsid w:val="00E31F9C"/>
    <w:rsid w:val="00E37CC6"/>
    <w:rsid w:val="00ED2F5B"/>
    <w:rsid w:val="00EF302C"/>
    <w:rsid w:val="00F81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24178B2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Byanka Eduarda</cp:lastModifiedBy>
  <cp:revision>8</cp:revision>
  <dcterms:created xsi:type="dcterms:W3CDTF">2021-05-28T04:17:00Z</dcterms:created>
  <dcterms:modified xsi:type="dcterms:W3CDTF">2021-06-01T17:14:00Z</dcterms:modified>
</cp:coreProperties>
</file>